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6031" w14:textId="7C3A08E1" w:rsidR="00477BAD" w:rsidRPr="00880348" w:rsidRDefault="002702E7" w:rsidP="0063654D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880348">
        <w:rPr>
          <w:rFonts w:ascii="Sanuk-Medium" w:hAnsi="Sanuk-Medium"/>
          <w:b/>
          <w:sz w:val="24"/>
          <w:szCs w:val="24"/>
          <w:lang w:val="eu-ES"/>
        </w:rPr>
        <w:t>pren</w:t>
      </w:r>
      <w:r w:rsidR="001D0869" w:rsidRPr="00880348">
        <w:rPr>
          <w:rFonts w:ascii="Sanuk-Medium" w:hAnsi="Sanuk-Medium"/>
          <w:b/>
          <w:sz w:val="24"/>
          <w:szCs w:val="24"/>
          <w:lang w:val="eu-ES"/>
        </w:rPr>
        <w:t>t</w:t>
      </w:r>
      <w:r w:rsidRPr="00880348">
        <w:rPr>
          <w:rFonts w:ascii="Sanuk-Medium" w:hAnsi="Sanuk-Medium"/>
          <w:b/>
          <w:sz w:val="24"/>
          <w:szCs w:val="24"/>
          <w:lang w:val="eu-ES"/>
        </w:rPr>
        <w:t>sa</w:t>
      </w:r>
      <w:r w:rsidR="001D0869" w:rsidRPr="00880348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296FF5A5" w14:textId="77777777" w:rsidR="00644FA9" w:rsidRPr="00880348" w:rsidRDefault="00644FA9" w:rsidP="00861CB9">
      <w:pPr>
        <w:pStyle w:val="Textoindependiente3"/>
        <w:tabs>
          <w:tab w:val="left" w:pos="10161"/>
        </w:tabs>
        <w:spacing w:line="300" w:lineRule="exact"/>
        <w:rPr>
          <w:rFonts w:ascii="SanukLF-Light" w:hAnsi="SanukLF-Light"/>
          <w:b/>
          <w:bCs/>
          <w:spacing w:val="-8"/>
          <w:sz w:val="24"/>
          <w:szCs w:val="24"/>
          <w:lang w:val="eu-ES"/>
        </w:rPr>
      </w:pPr>
    </w:p>
    <w:p w14:paraId="08BA4EE4" w14:textId="09049224" w:rsidR="00297535" w:rsidRPr="00880348" w:rsidRDefault="0035667A" w:rsidP="00644FA9">
      <w:pPr>
        <w:pStyle w:val="Textoindependiente3"/>
        <w:tabs>
          <w:tab w:val="left" w:pos="10161"/>
        </w:tabs>
        <w:spacing w:line="300" w:lineRule="exact"/>
        <w:jc w:val="center"/>
        <w:rPr>
          <w:rFonts w:ascii="SanukLF-Light" w:hAnsi="SanukLF-Light"/>
          <w:b/>
          <w:bCs/>
          <w:spacing w:val="-8"/>
          <w:sz w:val="24"/>
          <w:szCs w:val="24"/>
          <w:lang w:val="eu-ES"/>
        </w:rPr>
      </w:pPr>
      <w:r w:rsidRPr="00880348">
        <w:rPr>
          <w:rFonts w:ascii="SanukLF-Light" w:hAnsi="SanukLF-Light"/>
          <w:b/>
          <w:bCs/>
          <w:spacing w:val="-8"/>
          <w:sz w:val="24"/>
          <w:szCs w:val="24"/>
          <w:lang w:val="eu-ES"/>
        </w:rPr>
        <w:t xml:space="preserve">Urriaren 26tik 30era </w:t>
      </w:r>
      <w:r w:rsidR="00092734" w:rsidRPr="00880348">
        <w:rPr>
          <w:rFonts w:ascii="SanukLF-Light" w:hAnsi="SanukLF-Light"/>
          <w:b/>
          <w:bCs/>
          <w:spacing w:val="-8"/>
          <w:sz w:val="24"/>
          <w:szCs w:val="24"/>
          <w:lang w:val="eu-ES"/>
        </w:rPr>
        <w:t>izango</w:t>
      </w:r>
      <w:r w:rsidRPr="00880348">
        <w:rPr>
          <w:rFonts w:ascii="SanukLF-Light" w:hAnsi="SanukLF-Light"/>
          <w:b/>
          <w:bCs/>
          <w:spacing w:val="-8"/>
          <w:sz w:val="24"/>
          <w:szCs w:val="24"/>
          <w:lang w:val="eu-ES"/>
        </w:rPr>
        <w:t xml:space="preserve"> da</w:t>
      </w:r>
    </w:p>
    <w:p w14:paraId="6E713BCB" w14:textId="77777777" w:rsidR="000623EC" w:rsidRPr="00880348" w:rsidRDefault="000623EC" w:rsidP="000623EC">
      <w:pPr>
        <w:pStyle w:val="Textoindependiente3"/>
        <w:tabs>
          <w:tab w:val="left" w:pos="10161"/>
        </w:tabs>
        <w:spacing w:line="300" w:lineRule="exact"/>
        <w:ind w:right="-1"/>
        <w:jc w:val="center"/>
        <w:rPr>
          <w:rFonts w:ascii="SanukLF-Light" w:hAnsi="SanukLF-Light"/>
          <w:b/>
          <w:bCs/>
          <w:sz w:val="25"/>
          <w:lang w:val="eu-ES"/>
        </w:rPr>
      </w:pPr>
    </w:p>
    <w:p w14:paraId="090FD914" w14:textId="10A85D7F" w:rsidR="00377543" w:rsidRPr="00880348" w:rsidRDefault="00644FA9" w:rsidP="00AB1150">
      <w:pPr>
        <w:pStyle w:val="Textosinformato"/>
        <w:spacing w:line="276" w:lineRule="auto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</w:pPr>
      <w:r w:rsidRPr="00880348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ZINEMASTEA</w:t>
      </w:r>
      <w:r w:rsidR="0069784A" w:rsidRPr="00880348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Dokumentala</w:t>
      </w:r>
      <w:r w:rsidR="00092734" w:rsidRPr="00880348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k Euskadin ekoiztutako bost dokumental handi bilduko ditu ARKABIAn </w:t>
      </w:r>
      <w:r w:rsidR="00AB1150" w:rsidRPr="00880348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</w:t>
      </w:r>
    </w:p>
    <w:p w14:paraId="40079155" w14:textId="77777777" w:rsidR="00B60D02" w:rsidRPr="00880348" w:rsidRDefault="00B60D02" w:rsidP="003721F3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  <w:lang w:val="eu-ES"/>
        </w:rPr>
      </w:pPr>
    </w:p>
    <w:p w14:paraId="2FC83CE7" w14:textId="106955F0" w:rsidR="0050312B" w:rsidRPr="00880348" w:rsidRDefault="000623EC" w:rsidP="00644FA9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880348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880348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Hauek dira hautatutako izenburuak: </w:t>
      </w:r>
      <w:r w:rsidR="00092734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 xml:space="preserve">El arte </w:t>
      </w:r>
      <w:r w:rsidR="004901B0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>sencillo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>,</w:t>
      </w:r>
      <w:r w:rsidR="00713C7F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</w:t>
      </w:r>
      <w:r w:rsidR="00092734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>Black Water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, </w:t>
      </w:r>
      <w:r w:rsidR="00092734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>Irailak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>,</w:t>
      </w:r>
      <w:r w:rsidR="004901B0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</w:t>
      </w:r>
      <w:r w:rsidR="00092734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>La maleta de Álex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eta </w:t>
      </w:r>
      <w:r w:rsidR="00092734" w:rsidRPr="00880348">
        <w:rPr>
          <w:rFonts w:ascii="SanukLF-Light" w:eastAsia="Calibri" w:hAnsi="SanukLF-Light" w:cs="Arial"/>
          <w:b/>
          <w:i/>
          <w:iCs/>
          <w:sz w:val="24"/>
          <w:szCs w:val="24"/>
          <w:lang w:val="eu-ES"/>
        </w:rPr>
        <w:t>Gatibu, agur esan barik</w:t>
      </w:r>
      <w:r w:rsidR="00092734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   </w:t>
      </w:r>
    </w:p>
    <w:p w14:paraId="0F89CBD1" w14:textId="523E2905" w:rsidR="00F6446D" w:rsidRPr="00880348" w:rsidRDefault="00F6446D" w:rsidP="00F6446D">
      <w:pPr>
        <w:autoSpaceDE w:val="0"/>
        <w:autoSpaceDN w:val="0"/>
        <w:adjustRightInd w:val="0"/>
        <w:spacing w:before="240" w:line="300" w:lineRule="exact"/>
        <w:ind w:left="708"/>
        <w:rPr>
          <w:rFonts w:ascii="SanukLF-Light" w:eastAsia="Calibri" w:hAnsi="SanukLF-Light" w:cs="Arial"/>
          <w:b/>
          <w:sz w:val="24"/>
          <w:szCs w:val="24"/>
          <w:lang w:val="eu-ES"/>
        </w:rPr>
      </w:pPr>
      <w:r w:rsidRPr="00880348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880348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4901B0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Sarrera doakoa da, baina lekua aldez aurretik erreserbatu behar da www.arkabia.eus webgunean edo </w:t>
      </w:r>
      <w:r w:rsidR="005573D0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bere egoitzan, </w:t>
      </w:r>
      <w:r w:rsidR="004901B0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>Posta kaleko 13-15</w:t>
      </w:r>
      <w:r w:rsidR="005573D0" w:rsidRPr="00880348">
        <w:rPr>
          <w:rFonts w:ascii="SanukLF-Light" w:eastAsia="Calibri" w:hAnsi="SanukLF-Light" w:cs="Arial"/>
          <w:b/>
          <w:sz w:val="24"/>
          <w:szCs w:val="24"/>
          <w:lang w:val="eu-ES"/>
        </w:rPr>
        <w:t xml:space="preserve">ean </w:t>
      </w:r>
    </w:p>
    <w:p w14:paraId="654621EA" w14:textId="77777777" w:rsidR="00F03B40" w:rsidRPr="00880348" w:rsidRDefault="00F03B40" w:rsidP="003857D6">
      <w:pPr>
        <w:autoSpaceDE w:val="0"/>
        <w:autoSpaceDN w:val="0"/>
        <w:adjustRightInd w:val="0"/>
        <w:spacing w:line="300" w:lineRule="exact"/>
        <w:ind w:left="709"/>
        <w:rPr>
          <w:lang w:val="eu-ES"/>
        </w:rPr>
      </w:pPr>
    </w:p>
    <w:p w14:paraId="051C417A" w14:textId="7D700024" w:rsidR="008D1813" w:rsidRPr="00880348" w:rsidRDefault="00841898" w:rsidP="00133E5C">
      <w:pPr>
        <w:pStyle w:val="Textosinformato"/>
        <w:spacing w:line="300" w:lineRule="exact"/>
        <w:jc w:val="both"/>
        <w:rPr>
          <w:rFonts w:ascii="SanukLF-Light" w:hAnsi="SanukLF-Light" w:cs="Arial"/>
          <w:bCs/>
          <w:szCs w:val="24"/>
          <w:lang w:val="eu-ES"/>
        </w:rPr>
      </w:pPr>
      <w:r w:rsidRPr="00880348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E52E97" w:rsidRPr="00880348">
        <w:rPr>
          <w:rFonts w:ascii="SanukLF-Light" w:hAnsi="SanukLF-Light" w:cs="Arial"/>
          <w:b/>
          <w:szCs w:val="24"/>
          <w:lang w:val="eu-ES"/>
        </w:rPr>
        <w:t>202</w:t>
      </w:r>
      <w:r w:rsidR="00AA07DA" w:rsidRPr="00880348">
        <w:rPr>
          <w:rFonts w:ascii="SanukLF-Light" w:hAnsi="SanukLF-Light" w:cs="Arial"/>
          <w:b/>
          <w:szCs w:val="24"/>
          <w:lang w:val="eu-ES"/>
        </w:rPr>
        <w:t>6</w:t>
      </w:r>
      <w:r w:rsidR="001D0869" w:rsidRPr="00880348">
        <w:rPr>
          <w:rFonts w:ascii="SanukLF-Light" w:hAnsi="SanukLF-Light" w:cs="Arial"/>
          <w:b/>
          <w:szCs w:val="24"/>
          <w:lang w:val="eu-ES"/>
        </w:rPr>
        <w:t>ko urriak 15</w:t>
      </w:r>
      <w:r w:rsidR="002702E7" w:rsidRPr="00880348">
        <w:rPr>
          <w:rFonts w:ascii="SanukLF-Light" w:hAnsi="SanukLF-Light" w:cs="Arial"/>
          <w:szCs w:val="24"/>
          <w:lang w:val="eu-ES"/>
        </w:rPr>
        <w:t>.-</w:t>
      </w:r>
      <w:r w:rsidR="00037273" w:rsidRPr="00880348">
        <w:rPr>
          <w:rFonts w:ascii="SanukLF-Light" w:hAnsi="SanukLF-Light" w:cs="Arial"/>
          <w:szCs w:val="24"/>
          <w:lang w:val="eu-ES"/>
        </w:rPr>
        <w:t xml:space="preserve">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Vital Fundazioak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antolatutako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Euskal Dokumentalaren Astea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>k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nobedade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 xml:space="preserve">ak dakartza 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aurten. 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 xml:space="preserve">ZINEMASTEA 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>Euskal Zinemaren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 xml:space="preserve"> 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Jaialdiaren barruan,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ZINEMASTEA Dokumentala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izena hartuko du, eta 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>emanaldiak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ARKABIAra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eramango dira, Vital Fundazioaren </w:t>
      </w:r>
      <w:r w:rsidR="005C69C0" w:rsidRPr="00880348">
        <w:rPr>
          <w:rFonts w:ascii="SanukLF-Light" w:hAnsi="SanukLF-Light" w:cs="Arial"/>
          <w:bCs/>
          <w:szCs w:val="24"/>
          <w:lang w:val="eu-ES"/>
        </w:rPr>
        <w:t>kultur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gune berrira. </w:t>
      </w:r>
      <w:r w:rsidR="00FB5F60" w:rsidRPr="00880348">
        <w:rPr>
          <w:rFonts w:ascii="SanukLF-Light" w:hAnsi="SanukLF-Light" w:cs="Arial"/>
          <w:b/>
          <w:szCs w:val="24"/>
          <w:lang w:val="eu-ES"/>
        </w:rPr>
        <w:t>H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ilaren 26tik 30era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bitartean egingo da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, eta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hasiera ordua 19:30ean</w:t>
      </w:r>
      <w:r w:rsidR="00FB5F60" w:rsidRPr="00880348">
        <w:rPr>
          <w:rFonts w:ascii="SanukLF-Light" w:hAnsi="SanukLF-Light" w:cs="Arial"/>
          <w:b/>
          <w:szCs w:val="24"/>
          <w:lang w:val="eu-ES"/>
        </w:rPr>
        <w:t xml:space="preserve"> 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izango da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>. Jardunaldi bakoitza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ri ekiteko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dokumentalaren aurkezpena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 xml:space="preserve"> egingo da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>, ondoren zintak ikus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iko dira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, eta 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emanaldi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bakoitzaren 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ostean,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publikoarekin solasaldi bat ireki</w:t>
      </w:r>
      <w:r w:rsidR="00FB5F60" w:rsidRPr="00880348">
        <w:rPr>
          <w:rFonts w:ascii="SanukLF-Light" w:hAnsi="SanukLF-Light" w:cs="Arial"/>
          <w:bCs/>
          <w:szCs w:val="24"/>
          <w:lang w:val="eu-ES"/>
        </w:rPr>
        <w:t>ko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da film bakoitza komentatzeko.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Sarrera doakoa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da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, baina </w:t>
      </w:r>
      <w:r w:rsidR="005573D0" w:rsidRPr="00880348">
        <w:rPr>
          <w:rFonts w:ascii="SanukLF-Light" w:hAnsi="SanukLF-Light" w:cs="Arial"/>
          <w:b/>
          <w:szCs w:val="24"/>
          <w:lang w:val="eu-ES"/>
        </w:rPr>
        <w:t>lekua aldez aurretik erreserbatu behar da</w:t>
      </w:r>
      <w:r w:rsidR="005573D0" w:rsidRPr="00880348">
        <w:rPr>
          <w:rFonts w:ascii="SanukLF-Light" w:hAnsi="SanukLF-Light" w:cs="Arial"/>
          <w:bCs/>
          <w:szCs w:val="24"/>
          <w:lang w:val="eu-ES"/>
        </w:rPr>
        <w:t xml:space="preserve"> www.arkabia.eus webgunean edo Gasteizko Posta kaleko 13-15ean duen egoitzan.</w:t>
      </w:r>
      <w:r w:rsidR="009D2007" w:rsidRPr="00880348">
        <w:rPr>
          <w:rFonts w:ascii="SanukLF-Light" w:hAnsi="SanukLF-Light" w:cs="Arial"/>
          <w:szCs w:val="24"/>
          <w:lang w:val="eu-ES"/>
        </w:rPr>
        <w:t xml:space="preserve"> </w:t>
      </w:r>
    </w:p>
    <w:p w14:paraId="434A72D1" w14:textId="77777777" w:rsidR="008D1813" w:rsidRPr="00880348" w:rsidRDefault="008D1813" w:rsidP="00133E5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770DDAF5" w14:textId="1A9DAA30" w:rsidR="00131B97" w:rsidRPr="00880348" w:rsidRDefault="00713C7F" w:rsidP="00A118C2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Hauek dira aurten ikus</w:t>
      </w:r>
      <w:r w:rsidR="0055207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gai izango diren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dokumentalak: Galder Arriagaren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 xml:space="preserve">El arte </w:t>
      </w:r>
      <w:r w:rsidR="0055207A"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sencillo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Natxo Leuzaren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Black Water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Izaskun Arandiaren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Irailak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Alejandro Cortés Calahorraren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La maleta de Álex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Jabi Elortegiren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Gatibu, agur esan barik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 Familia memoriarekin, iraganaren berreskurapenarekin, zinema</w:t>
      </w:r>
      <w:r w:rsidR="007117F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ko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musikako figuren ibilbidearekin eta belaunaldi oso bat markatu duen talde</w:t>
      </w:r>
      <w:r w:rsidR="007117F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aren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agurrarekin lotutako </w:t>
      </w:r>
      <w:r w:rsidR="007117F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historiak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bil</w:t>
      </w:r>
      <w:r w:rsidR="007117F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du ditu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aukeraketa</w:t>
      </w:r>
      <w:r w:rsidR="007117F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horrek.</w:t>
      </w:r>
      <w:r w:rsidR="00131B9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</w:p>
    <w:p w14:paraId="6323E724" w14:textId="77777777" w:rsidR="008D1813" w:rsidRPr="00880348" w:rsidRDefault="008D1813" w:rsidP="00133E5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7BB61BEE" w14:textId="7045A8B3" w:rsidR="00745129" w:rsidRPr="00880348" w:rsidRDefault="00713C7F" w:rsidP="00745129">
      <w:pPr>
        <w:spacing w:after="0" w:line="300" w:lineRule="exact"/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Astelehena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, </w:t>
      </w: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urriak 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26.- </w:t>
      </w:r>
      <w:r w:rsidR="00C329A2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Galder Arriagaren </w:t>
      </w:r>
      <w:r w:rsidR="00745129" w:rsidRPr="00880348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El arte sencillo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 </w:t>
      </w:r>
      <w:r w:rsidR="001F2A2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(8</w:t>
      </w:r>
      <w:r w:rsidR="0019032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0</w:t>
      </w:r>
      <w:r w:rsidR="001F2A2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min)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. 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ZINEBIrekin lankidetzan aurkezt</w:t>
      </w:r>
      <w:r w:rsidR="007117F2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uko 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den dokumental honek 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emango dio hasiera 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programazioari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. Batez ere bere ‘Hamar euskal melodia’ lanarengatik ezaguna 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Jesus Guridi 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musikagilearen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obran zehar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reko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ibilbide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a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 egin</w:t>
      </w:r>
      <w:r w:rsidR="003533AF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go du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 xml:space="preserve">. Filmak bere ibilbidean zehar arakatu zituen generoen </w:t>
      </w:r>
      <w:r w:rsidR="00C10C90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ugaritasun</w:t>
      </w:r>
      <w:r w:rsidR="001B4F23" w:rsidRPr="00880348">
        <w:rPr>
          <w:rFonts w:ascii="SanukLF-Light" w:eastAsia="Calibri" w:hAnsi="SanukLF-Light" w:cs="Arial"/>
          <w:bCs/>
          <w:color w:val="auto"/>
          <w:sz w:val="24"/>
          <w:szCs w:val="24"/>
          <w:lang w:val="eu-ES" w:eastAsia="en-US"/>
        </w:rPr>
        <w:t>a eta euskal musikaren historiaren zati bat eraikitzen lagundu zuen sentsibilitatea ditu ardatz.</w:t>
      </w:r>
    </w:p>
    <w:p w14:paraId="145A7A0A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5BE6A6CD" w14:textId="14607B6A" w:rsidR="00745129" w:rsidRPr="00880348" w:rsidRDefault="001B4F23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Galder Arriaga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dugu filmaren zuzendari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eta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berak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sinat</w:t>
      </w:r>
      <w:r w:rsidR="00C10C90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du gidoia, 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filmaren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ekoizle ere </w:t>
      </w:r>
      <w:r w:rsidR="00C10C90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baden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Nerea Garciarekin batera. Biek hartuko dute 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parte emanaldiaren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aurreko solasaldian. </w:t>
      </w:r>
      <w:r w:rsidR="001F2A2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</w:p>
    <w:p w14:paraId="4663E984" w14:textId="77777777" w:rsidR="00AB1150" w:rsidRPr="00880348" w:rsidRDefault="00AB1150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3A99FD16" w14:textId="713C4FD1" w:rsidR="00745129" w:rsidRPr="00880348" w:rsidRDefault="00713C7F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Asteartea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, </w:t>
      </w: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urriak 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27.- </w:t>
      </w:r>
      <w:r w:rsidR="00C329A2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Natxo Leuzaren </w:t>
      </w:r>
      <w:r w:rsidR="00745129" w:rsidRPr="00880348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Black Water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 </w:t>
      </w:r>
      <w:r w:rsidR="001F2A2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</w:t>
      </w:r>
      <w:r w:rsidR="0074512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82</w:t>
      </w:r>
      <w:r w:rsidR="001F2A2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min). 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Historia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Bangladeshera </w:t>
      </w:r>
      <w:r w:rsidR="004B5B3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joango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da Lokhi</w:t>
      </w:r>
      <w:r w:rsidR="00F525A5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ri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bere familia</w:t>
      </w:r>
      <w:r w:rsidR="00F525A5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ri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jarraitzeko</w:t>
      </w:r>
      <w:r w:rsidR="00F525A5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 E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uren etxea </w:t>
      </w:r>
      <w:r w:rsidR="00F525A5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derrigorrez 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utzi eta Dacara emigratzera behartuak, klima aldaketaren ondorio</w:t>
      </w:r>
      <w:r w:rsidR="00F525A5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z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Itsas mailaren igoerak, ekaitzek, zikloiek eta higadurak 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lastRenderedPageBreak/>
        <w:t xml:space="preserve">familia ugari behartzen </w:t>
      </w:r>
      <w:r w:rsidR="00B2386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ari dira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landa eremuak uztera. Filmak errealitate</w:t>
      </w:r>
      <w:r w:rsidR="00B2386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 erakutsiko digu eta 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egunero milaka pertsona hiriburura </w:t>
      </w:r>
      <w:r w:rsidR="00B23866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etorkizun bila</w:t>
      </w:r>
      <w:r w:rsidR="00B23866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iristen direla ikusiko dugu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beren etxeak mehatxatzen dituzten uretatik urrun.</w:t>
      </w:r>
    </w:p>
    <w:p w14:paraId="408EFD13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488F91B3" w14:textId="75121141" w:rsidR="00745129" w:rsidRPr="00880348" w:rsidRDefault="001B4F23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Natxo Leuzak ibilbide luzea du dokumentalen</w:t>
      </w:r>
      <w:r w:rsidR="00B26D21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alorrean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hainbat herrialdetan filmatutako proiektuetan egin du</w:t>
      </w:r>
      <w:r w:rsidR="00B26D21" w:rsidRPr="00B26D21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B26D2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lan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Zuzendari egindako lanen artean </w:t>
      </w:r>
      <w:r w:rsidRPr="00B26D21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El Drogas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</w:t>
      </w:r>
      <w:r w:rsidRPr="00B26D21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Born in Gambia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daude, baita Espainiako eta nazioarteko jaialdietan hautatutako eta saritutako hainbat film labur ere. Jokin Pascual argazki zuzendariarekin batera hartuko du</w:t>
      </w:r>
      <w:r w:rsidR="00B26D21" w:rsidRPr="00B26D21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B26D2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parte</w:t>
      </w:r>
      <w:r w:rsidR="00B26D21" w:rsidRPr="00B26D21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B26D21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</w:t>
      </w:r>
      <w:r w:rsidR="00B26D2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olasaldian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46D56B06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0477ADB5" w14:textId="5BC7CFD3" w:rsidR="00745129" w:rsidRPr="00880348" w:rsidRDefault="00713C7F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Asteazkena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, </w:t>
      </w: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urriak 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28.- </w:t>
      </w:r>
      <w:r w:rsidR="00C329A2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Izaskun Arandiaren </w:t>
      </w:r>
      <w:r w:rsidR="00745129" w:rsidRPr="00880348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Irailak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 </w:t>
      </w:r>
      <w:r w:rsidR="003973B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(77 min)</w:t>
      </w:r>
      <w:r w:rsidR="0074512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Euskaraz filmatutako dokumentala Miguel Barga zuzendariaren birraitonaren desagerpenak markatutako familia </w:t>
      </w:r>
      <w:r w:rsidR="0072602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historia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batetik abiat</w:t>
      </w:r>
      <w:r w:rsidR="0072602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uko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da. 1935. urtearen amaieran, Migelek Tolosan utzi zuen familia, eta jaioterrira itzuli zen, Burgosera. Handik denbora batera, gerran hil zela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jakin zuen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familiak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baina haren gorpua ez zuten inoiz itzuli. Haren heriotza tabu familiarra izan zen hainbat hamarkadatan, 2018an Gogora Institutuaren DNA programak haren gorpuzkiak identifikatu zituen arte. Handik aurrera galdera 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bi</w:t>
      </w:r>
      <w:r w:rsidR="00C46F1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geratu ziren erantzunik gabe: zergatik joan zen eta zergatik hil zuten. </w:t>
      </w:r>
      <w:r w:rsidR="0013786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Informazio falta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hori familiaren egia berreraikitzeko bidaia bihurt</w:t>
      </w:r>
      <w:r w:rsidR="0013786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uko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du</w:t>
      </w:r>
      <w:r w:rsidR="0013786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filmak</w:t>
      </w:r>
      <w:r w:rsidR="001B4F2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7E4FBB23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53CB2B5E" w14:textId="4ABC270A" w:rsidR="00745129" w:rsidRPr="00880348" w:rsidRDefault="001B4F23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Izaskun Arandia ekoizlea, gidoilaria eta zuzendaria da. Ingalaterran profesionalki trebatu ondoren, ikus-entzunezko enpresentzat lan egin zuen, hala nola Discovery Channel, TwoFour eta BAFTA enpresentzat. 2013an Euskal Herrira itzuli eta IZAR Films sortu zuen. 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(H)emen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Euskal Herriko Ikus-entzunezkoen Emakumeen Elkartearen 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sortzailea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presidentekidea da. 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B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ere aita dokumentaleko protagonistarekin eta Sergio Azkarate ekoizlearekin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aurkeztuko du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642B01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filma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344BA684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553FE8F9" w14:textId="5E42FC7B" w:rsidR="00745129" w:rsidRPr="00880348" w:rsidRDefault="00713C7F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Osteguna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, </w:t>
      </w: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urriak 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29.- </w:t>
      </w:r>
      <w:r w:rsidR="00C329A2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Alejandro Cortésen</w:t>
      </w:r>
      <w:r w:rsidR="00C329A2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745129" w:rsidRPr="00880348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La maleta de Álex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 </w:t>
      </w:r>
      <w:r w:rsidR="00D5768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(92 min)</w:t>
      </w:r>
      <w:r w:rsidR="0074512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Alex Angulo hil eta hamar urtera, Dodó, aktoreak Txinan adoptatu zuen alaba, Taiwanetik itzuliko da bere aita benetan nor izan zen 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jakitera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 Maleta sekretua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lagun duela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Bilbo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tik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Madril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etik ibiliko da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, eta 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senide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ekin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lagun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ekin eta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zineko, antzerkiko eta telebistako profesionalekin egi</w:t>
      </w:r>
      <w:r w:rsidR="00F516AD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ngo 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du topo. Testigantzek eta bere lanen zatiek Alexen memoria artistikoa eta humanoa berreraiki</w:t>
      </w:r>
      <w:r w:rsidR="00484A7E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ko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dute, Dod</w:t>
      </w:r>
      <w:r w:rsidR="00484A7E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ó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k galdutako lotura berreskuratu eta bere burua aurkitzen duen bitartean. Filmak dokumentala eta fantasia uztart</w:t>
      </w:r>
      <w:r w:rsidR="00484A7E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uko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ditu aktorearen figura bere pertsonaietatik haratago aztertzeko.</w:t>
      </w:r>
    </w:p>
    <w:p w14:paraId="75A8110A" w14:textId="77777777" w:rsidR="00484A7E" w:rsidRPr="00880348" w:rsidRDefault="00484A7E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257E0E36" w14:textId="3EE03349" w:rsidR="00745129" w:rsidRPr="00880348" w:rsidRDefault="000344DA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Alejandro Cortés zuzendaria, gidoilaria eta ekoizlea da, Espainiako Zinema Akademiako kidea.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Refugios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(2015) eta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Carrasca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(2019) film luzeak idatzi eta zuzendu ditu, eta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zuzend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arikide aritu da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Reset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(2020) telebistako ekoizpen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Héroes: Silencio y Rock &amp; Roll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(2021) 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Netflixentzat ekoitzi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tako</w:t>
      </w:r>
      <w:r w:rsidR="00AB16BC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eta Goya eta Forqu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é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sarietarako izendatua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izan zen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dokumental musikalaren ikerketa eta dokumentazio zuzendaria ere izan zen. Juantxu Álvarez </w:t>
      </w:r>
      <w:r w:rsidR="0032103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ekoizle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</w:t>
      </w:r>
      <w:r w:rsidR="0032103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Á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lex Anguloren </w:t>
      </w:r>
      <w:r w:rsidR="0032103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agente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arekin batera hartuko du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parte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s</w:t>
      </w:r>
      <w:r w:rsidR="00A25DB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aioaren hasieran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6FF4001C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7EB531D9" w14:textId="27CB6E07" w:rsidR="00745129" w:rsidRPr="00880348" w:rsidRDefault="00713C7F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>Ostirala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, </w:t>
      </w:r>
      <w:r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urriak 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30.- </w:t>
      </w:r>
      <w:r w:rsidR="00C329A2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Jabi Elortegiren </w:t>
      </w:r>
      <w:r w:rsidR="00745129" w:rsidRPr="00880348">
        <w:rPr>
          <w:rFonts w:ascii="SanukLF-Light" w:eastAsia="Calibri" w:hAnsi="SanukLF-Light" w:cs="Arial"/>
          <w:b/>
          <w:i/>
          <w:iCs/>
          <w:color w:val="auto"/>
          <w:sz w:val="24"/>
          <w:szCs w:val="24"/>
          <w:lang w:val="eu-ES" w:eastAsia="en-US"/>
        </w:rPr>
        <w:t>Gatibu, agur esan barik</w:t>
      </w:r>
      <w:r w:rsidR="00745129" w:rsidRPr="00880348">
        <w:rPr>
          <w:rFonts w:ascii="SanukLF-Light" w:eastAsia="Calibri" w:hAnsi="SanukLF-Light" w:cs="Arial"/>
          <w:b/>
          <w:color w:val="auto"/>
          <w:sz w:val="24"/>
          <w:szCs w:val="24"/>
          <w:lang w:val="eu-ES" w:eastAsia="en-US"/>
        </w:rPr>
        <w:t xml:space="preserve"> </w:t>
      </w:r>
      <w:r w:rsidR="00D57687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(82 min)</w:t>
      </w:r>
      <w:r w:rsidR="00745129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Edizio hau Gatibu rock taldeari azken biran jarraituz agurtuko da</w:t>
      </w:r>
      <w:r w:rsidR="0079267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25 urteko ibilbidearen ondoren eta belaunaldi oso baten soinu banda bihurtuta. Pelikulak agur ho</w:t>
      </w:r>
      <w:r w:rsidR="0079267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rr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en une garrantzitsuak eta taldekideen pasarte 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lastRenderedPageBreak/>
        <w:t xml:space="preserve">intimoak jaso ditu. Kontzertuen kronikaz </w:t>
      </w:r>
      <w:r w:rsidR="0079267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haratago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, denboraren joanaz, eraldaketa pertsonal</w:t>
      </w:r>
      <w:r w:rsidR="0079267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az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kolektiboaz, heldutasunaz eta agur esaten jakitearen garrantziaz hausnart</w:t>
      </w:r>
      <w:r w:rsidR="00792673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uko</w:t>
      </w:r>
      <w:r w:rsidR="000344D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du.</w:t>
      </w:r>
    </w:p>
    <w:p w14:paraId="08463F75" w14:textId="77777777" w:rsidR="00745129" w:rsidRPr="00880348" w:rsidRDefault="00745129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</w:p>
    <w:p w14:paraId="48E697F8" w14:textId="194C5E76" w:rsidR="00A118C2" w:rsidRPr="00880348" w:rsidRDefault="000344DA" w:rsidP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</w:pP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Jabi Elortegi euskal ikus-entzunezko zuzendari, gidoilari eta ekoizlea da, zineman eta telebistan ibilitakoa.</w:t>
      </w:r>
      <w:r w:rsidR="0014510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Hainbat ekoizpenetan egin du lan, hala nola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Goenkale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telesail</w:t>
      </w:r>
      <w:r w:rsidR="0014510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eta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Galerna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proiektu dokumentalean. </w:t>
      </w:r>
      <w:r w:rsidRPr="00880348">
        <w:rPr>
          <w:rFonts w:ascii="SanukLF-Light" w:eastAsia="Calibri" w:hAnsi="SanukLF-Light" w:cs="Arial"/>
          <w:i/>
          <w:iCs/>
          <w:color w:val="auto"/>
          <w:sz w:val="24"/>
          <w:szCs w:val="24"/>
          <w:lang w:val="eu-ES" w:eastAsia="en-US"/>
        </w:rPr>
        <w:t>Gatibu, agur esan barik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lanean, taldeare</w:t>
      </w:r>
      <w:r w:rsidR="0014510A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kin batera ibiliko da 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euren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ibilbide musikalaren amaieran, 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eta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kontzertuen dimentsio publikoa 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nahiz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 kideen intimitatea uztartzen dituen begirada 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ekarriko digu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. 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 xml:space="preserve">Elortegi eta 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Alex Sardui Gatibuko abeslaria izango d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ira e</w:t>
      </w:r>
      <w:r w:rsidR="00880348"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manaldiaren aurreko aurkezpenean</w:t>
      </w:r>
      <w:r w:rsidRPr="00880348">
        <w:rPr>
          <w:rFonts w:ascii="SanukLF-Light" w:eastAsia="Calibri" w:hAnsi="SanukLF-Light" w:cs="Arial"/>
          <w:color w:val="auto"/>
          <w:sz w:val="24"/>
          <w:szCs w:val="24"/>
          <w:lang w:val="eu-ES" w:eastAsia="en-US"/>
        </w:rPr>
        <w:t>.</w:t>
      </w:r>
    </w:p>
    <w:p w14:paraId="5160EF0B" w14:textId="77777777" w:rsidR="00A118C2" w:rsidRPr="00745129" w:rsidRDefault="00A118C2" w:rsidP="00BB69D0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0EBF4CB2" w14:textId="77777777" w:rsidR="00A118C2" w:rsidRPr="00745129" w:rsidRDefault="00A118C2" w:rsidP="00BB69D0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4D1EE5ED" w14:textId="77777777" w:rsidR="00745129" w:rsidRPr="00745129" w:rsidRDefault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sectPr w:rsidR="00745129" w:rsidRPr="00745129" w:rsidSect="00AB1150">
      <w:headerReference w:type="default" r:id="rId8"/>
      <w:footerReference w:type="default" r:id="rId9"/>
      <w:pgSz w:w="11906" w:h="16838"/>
      <w:pgMar w:top="1560" w:right="1274" w:bottom="2127" w:left="1276" w:header="568" w:footer="8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4E33D" w14:textId="77777777" w:rsidR="00CD0E58" w:rsidRDefault="00CD0E58">
      <w:r>
        <w:separator/>
      </w:r>
    </w:p>
  </w:endnote>
  <w:endnote w:type="continuationSeparator" w:id="0">
    <w:p w14:paraId="226C9C4D" w14:textId="77777777" w:rsidR="00CD0E58" w:rsidRDefault="00CD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80"/>
    <w:family w:val="auto"/>
    <w:pitch w:val="variable"/>
    <w:sig w:usb0="00000001" w:usb1="00000000" w:usb2="01000407" w:usb3="00000000" w:csb0="00020000" w:csb1="00000000"/>
  </w:font>
  <w:font w:name="Helvetica Neue">
    <w:charset w:val="00"/>
    <w:family w:val="roman"/>
    <w:pitch w:val="default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1384625162" name="Imagen 13846251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3A0D78C4" w:rsidR="00CB64C8" w:rsidRPr="001D0869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1D0869">
      <w:rPr>
        <w:rFonts w:ascii="SanukLF-Light" w:hAnsi="SanukLF-Light" w:cs="Arial"/>
        <w:b/>
        <w:szCs w:val="16"/>
        <w:lang w:val="eu-ES"/>
      </w:rPr>
      <w:t>Vital</w:t>
    </w:r>
    <w:r w:rsidR="001D0869" w:rsidRPr="001D0869">
      <w:rPr>
        <w:rFonts w:ascii="SanukLF-Light" w:hAnsi="SanukLF-Light" w:cs="Arial"/>
        <w:b/>
        <w:szCs w:val="16"/>
        <w:lang w:val="eu-ES"/>
      </w:rPr>
      <w:t xml:space="preserve"> Fundazioa</w:t>
    </w:r>
    <w:r w:rsidRPr="001D0869">
      <w:rPr>
        <w:rFonts w:ascii="SanukLF-Light" w:hAnsi="SanukLF-Light" w:cs="Arial"/>
        <w:b/>
        <w:szCs w:val="16"/>
        <w:lang w:val="eu-ES"/>
      </w:rPr>
      <w:t xml:space="preserve"> | </w:t>
    </w:r>
    <w:r w:rsidR="001D0869" w:rsidRPr="001D0869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1D0869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 w:rsidRPr="001D0869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1D0869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1D0869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1D0869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1D0869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14378262" w14:textId="77777777" w:rsidR="00CB64C8" w:rsidRPr="001D0869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5D2CDAF8" w14:textId="77777777" w:rsidR="009E6157" w:rsidRPr="001D0869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5793F" w14:textId="77777777" w:rsidR="00CD0E58" w:rsidRDefault="00CD0E58">
      <w:r>
        <w:separator/>
      </w:r>
    </w:p>
  </w:footnote>
  <w:footnote w:type="continuationSeparator" w:id="0">
    <w:p w14:paraId="3DC5CD72" w14:textId="77777777" w:rsidR="00CD0E58" w:rsidRDefault="00CD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1380ADA8" w:rsidR="006B2109" w:rsidRPr="00175A49" w:rsidRDefault="00DC4EDC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8C45E3" wp14:editId="521EB3E3">
          <wp:simplePos x="0" y="0"/>
          <wp:positionH relativeFrom="margin">
            <wp:posOffset>4091305</wp:posOffset>
          </wp:positionH>
          <wp:positionV relativeFrom="paragraph">
            <wp:posOffset>-46355</wp:posOffset>
          </wp:positionV>
          <wp:extent cx="1897380" cy="600075"/>
          <wp:effectExtent l="0" t="0" r="0" b="0"/>
          <wp:wrapSquare wrapText="bothSides"/>
          <wp:docPr id="1232899208" name="Imagen 1232899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869989" name="Imagen 357869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1E54A2"/>
    <w:multiLevelType w:val="multilevel"/>
    <w:tmpl w:val="1A3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293275A"/>
    <w:multiLevelType w:val="multilevel"/>
    <w:tmpl w:val="CA1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510178757">
    <w:abstractNumId w:val="7"/>
  </w:num>
  <w:num w:numId="2" w16cid:durableId="126509242">
    <w:abstractNumId w:val="7"/>
  </w:num>
  <w:num w:numId="3" w16cid:durableId="1663971842">
    <w:abstractNumId w:val="17"/>
  </w:num>
  <w:num w:numId="4" w16cid:durableId="797645451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778136928">
    <w:abstractNumId w:val="10"/>
  </w:num>
  <w:num w:numId="6" w16cid:durableId="614210957">
    <w:abstractNumId w:val="21"/>
  </w:num>
  <w:num w:numId="7" w16cid:durableId="1836416632">
    <w:abstractNumId w:val="1"/>
  </w:num>
  <w:num w:numId="8" w16cid:durableId="2039620353">
    <w:abstractNumId w:val="14"/>
  </w:num>
  <w:num w:numId="9" w16cid:durableId="334648998">
    <w:abstractNumId w:val="13"/>
  </w:num>
  <w:num w:numId="10" w16cid:durableId="1040976960">
    <w:abstractNumId w:val="28"/>
  </w:num>
  <w:num w:numId="11" w16cid:durableId="1505894753">
    <w:abstractNumId w:val="30"/>
  </w:num>
  <w:num w:numId="12" w16cid:durableId="756100361">
    <w:abstractNumId w:val="11"/>
  </w:num>
  <w:num w:numId="13" w16cid:durableId="1238051397">
    <w:abstractNumId w:val="23"/>
  </w:num>
  <w:num w:numId="14" w16cid:durableId="1240283914">
    <w:abstractNumId w:val="3"/>
  </w:num>
  <w:num w:numId="15" w16cid:durableId="1442799242">
    <w:abstractNumId w:val="3"/>
  </w:num>
  <w:num w:numId="16" w16cid:durableId="1674723524">
    <w:abstractNumId w:val="24"/>
  </w:num>
  <w:num w:numId="17" w16cid:durableId="1141381953">
    <w:abstractNumId w:val="4"/>
  </w:num>
  <w:num w:numId="18" w16cid:durableId="1923298172">
    <w:abstractNumId w:val="29"/>
  </w:num>
  <w:num w:numId="19" w16cid:durableId="1327127332">
    <w:abstractNumId w:val="22"/>
  </w:num>
  <w:num w:numId="20" w16cid:durableId="2033409387">
    <w:abstractNumId w:val="26"/>
  </w:num>
  <w:num w:numId="21" w16cid:durableId="1445539268">
    <w:abstractNumId w:val="6"/>
  </w:num>
  <w:num w:numId="22" w16cid:durableId="1720202265">
    <w:abstractNumId w:val="5"/>
  </w:num>
  <w:num w:numId="23" w16cid:durableId="632566685">
    <w:abstractNumId w:val="12"/>
  </w:num>
  <w:num w:numId="24" w16cid:durableId="1344936881">
    <w:abstractNumId w:val="25"/>
  </w:num>
  <w:num w:numId="25" w16cid:durableId="1622371847">
    <w:abstractNumId w:val="19"/>
  </w:num>
  <w:num w:numId="26" w16cid:durableId="2009601625">
    <w:abstractNumId w:val="18"/>
  </w:num>
  <w:num w:numId="27" w16cid:durableId="348870527">
    <w:abstractNumId w:val="16"/>
  </w:num>
  <w:num w:numId="28" w16cid:durableId="734552075">
    <w:abstractNumId w:val="8"/>
  </w:num>
  <w:num w:numId="29" w16cid:durableId="2052265665">
    <w:abstractNumId w:val="20"/>
  </w:num>
  <w:num w:numId="30" w16cid:durableId="617027952">
    <w:abstractNumId w:val="2"/>
  </w:num>
  <w:num w:numId="31" w16cid:durableId="682896838">
    <w:abstractNumId w:val="27"/>
  </w:num>
  <w:num w:numId="32" w16cid:durableId="1582788529">
    <w:abstractNumId w:val="9"/>
  </w:num>
  <w:num w:numId="33" w16cid:durableId="2143690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0F5C"/>
    <w:rsid w:val="00032A2C"/>
    <w:rsid w:val="000344DA"/>
    <w:rsid w:val="00037273"/>
    <w:rsid w:val="0004043A"/>
    <w:rsid w:val="00057DE9"/>
    <w:rsid w:val="000623EC"/>
    <w:rsid w:val="00065008"/>
    <w:rsid w:val="00075827"/>
    <w:rsid w:val="00075F7B"/>
    <w:rsid w:val="0008356E"/>
    <w:rsid w:val="00083717"/>
    <w:rsid w:val="00083F50"/>
    <w:rsid w:val="00092734"/>
    <w:rsid w:val="0009625E"/>
    <w:rsid w:val="000A3EF1"/>
    <w:rsid w:val="000A6F0E"/>
    <w:rsid w:val="000B7874"/>
    <w:rsid w:val="000C1BA6"/>
    <w:rsid w:val="000C7A3A"/>
    <w:rsid w:val="000D1E1C"/>
    <w:rsid w:val="000D5370"/>
    <w:rsid w:val="000D609D"/>
    <w:rsid w:val="000D7062"/>
    <w:rsid w:val="000E15FD"/>
    <w:rsid w:val="000E57BF"/>
    <w:rsid w:val="000F1900"/>
    <w:rsid w:val="000F2BA7"/>
    <w:rsid w:val="000F57E1"/>
    <w:rsid w:val="00102A6A"/>
    <w:rsid w:val="00110CBD"/>
    <w:rsid w:val="00114E13"/>
    <w:rsid w:val="001238DD"/>
    <w:rsid w:val="00124337"/>
    <w:rsid w:val="00131B97"/>
    <w:rsid w:val="00133E5C"/>
    <w:rsid w:val="00137869"/>
    <w:rsid w:val="0014510A"/>
    <w:rsid w:val="00150408"/>
    <w:rsid w:val="00157044"/>
    <w:rsid w:val="00175331"/>
    <w:rsid w:val="00175A49"/>
    <w:rsid w:val="00184A18"/>
    <w:rsid w:val="00185D23"/>
    <w:rsid w:val="00187EC0"/>
    <w:rsid w:val="00187F7F"/>
    <w:rsid w:val="00190322"/>
    <w:rsid w:val="001A43C2"/>
    <w:rsid w:val="001A50F9"/>
    <w:rsid w:val="001A55FE"/>
    <w:rsid w:val="001A77A1"/>
    <w:rsid w:val="001B4F23"/>
    <w:rsid w:val="001C329C"/>
    <w:rsid w:val="001C61E6"/>
    <w:rsid w:val="001D0869"/>
    <w:rsid w:val="001D4794"/>
    <w:rsid w:val="001D5C5C"/>
    <w:rsid w:val="001E21E1"/>
    <w:rsid w:val="001E4BC1"/>
    <w:rsid w:val="001E5474"/>
    <w:rsid w:val="001F092A"/>
    <w:rsid w:val="001F1DFC"/>
    <w:rsid w:val="001F2A28"/>
    <w:rsid w:val="001F69CB"/>
    <w:rsid w:val="00207601"/>
    <w:rsid w:val="0021034D"/>
    <w:rsid w:val="00220C1E"/>
    <w:rsid w:val="00222371"/>
    <w:rsid w:val="00222AC2"/>
    <w:rsid w:val="00233D4A"/>
    <w:rsid w:val="002479D1"/>
    <w:rsid w:val="002546EC"/>
    <w:rsid w:val="00257D47"/>
    <w:rsid w:val="00261DCE"/>
    <w:rsid w:val="0026618A"/>
    <w:rsid w:val="00267CD1"/>
    <w:rsid w:val="0027007D"/>
    <w:rsid w:val="002702E7"/>
    <w:rsid w:val="002743F9"/>
    <w:rsid w:val="0028035C"/>
    <w:rsid w:val="002810F0"/>
    <w:rsid w:val="00282621"/>
    <w:rsid w:val="00290F87"/>
    <w:rsid w:val="0029249A"/>
    <w:rsid w:val="00294761"/>
    <w:rsid w:val="00294A87"/>
    <w:rsid w:val="00296065"/>
    <w:rsid w:val="00297535"/>
    <w:rsid w:val="002A4B42"/>
    <w:rsid w:val="002D4468"/>
    <w:rsid w:val="002D5D77"/>
    <w:rsid w:val="002E050A"/>
    <w:rsid w:val="002E2D49"/>
    <w:rsid w:val="002E5D32"/>
    <w:rsid w:val="002F384D"/>
    <w:rsid w:val="00301C7E"/>
    <w:rsid w:val="003023B2"/>
    <w:rsid w:val="003036DE"/>
    <w:rsid w:val="00306D37"/>
    <w:rsid w:val="00310275"/>
    <w:rsid w:val="00321033"/>
    <w:rsid w:val="00335E04"/>
    <w:rsid w:val="003364A9"/>
    <w:rsid w:val="00337B6D"/>
    <w:rsid w:val="003406DB"/>
    <w:rsid w:val="003417D2"/>
    <w:rsid w:val="003434F2"/>
    <w:rsid w:val="00346E6C"/>
    <w:rsid w:val="003533AF"/>
    <w:rsid w:val="003557DD"/>
    <w:rsid w:val="0035667A"/>
    <w:rsid w:val="00357251"/>
    <w:rsid w:val="00362CA0"/>
    <w:rsid w:val="0037087D"/>
    <w:rsid w:val="003721F3"/>
    <w:rsid w:val="00376054"/>
    <w:rsid w:val="00377543"/>
    <w:rsid w:val="00384E92"/>
    <w:rsid w:val="003857D6"/>
    <w:rsid w:val="00393709"/>
    <w:rsid w:val="003973B1"/>
    <w:rsid w:val="003A7038"/>
    <w:rsid w:val="003B07E4"/>
    <w:rsid w:val="003B1FB7"/>
    <w:rsid w:val="003B22E6"/>
    <w:rsid w:val="003B4427"/>
    <w:rsid w:val="003B4A09"/>
    <w:rsid w:val="003C0820"/>
    <w:rsid w:val="003C1D42"/>
    <w:rsid w:val="003C34A7"/>
    <w:rsid w:val="003D2C29"/>
    <w:rsid w:val="003D4244"/>
    <w:rsid w:val="003D44FB"/>
    <w:rsid w:val="003D45DC"/>
    <w:rsid w:val="003D511C"/>
    <w:rsid w:val="003D670A"/>
    <w:rsid w:val="003E33A8"/>
    <w:rsid w:val="003E4AD9"/>
    <w:rsid w:val="003E5BF2"/>
    <w:rsid w:val="003F1CB0"/>
    <w:rsid w:val="003F4828"/>
    <w:rsid w:val="003F4902"/>
    <w:rsid w:val="003F4AA0"/>
    <w:rsid w:val="003F76ED"/>
    <w:rsid w:val="003F7AAE"/>
    <w:rsid w:val="00400B1E"/>
    <w:rsid w:val="00401D1F"/>
    <w:rsid w:val="00401FEB"/>
    <w:rsid w:val="00410B6D"/>
    <w:rsid w:val="004126DB"/>
    <w:rsid w:val="00420C7B"/>
    <w:rsid w:val="00421A20"/>
    <w:rsid w:val="00421BAF"/>
    <w:rsid w:val="0042499D"/>
    <w:rsid w:val="004350CD"/>
    <w:rsid w:val="00444245"/>
    <w:rsid w:val="00444B65"/>
    <w:rsid w:val="004451FE"/>
    <w:rsid w:val="00456D11"/>
    <w:rsid w:val="004576D7"/>
    <w:rsid w:val="00464440"/>
    <w:rsid w:val="00465860"/>
    <w:rsid w:val="00465B09"/>
    <w:rsid w:val="00465B3D"/>
    <w:rsid w:val="00476559"/>
    <w:rsid w:val="00476627"/>
    <w:rsid w:val="00477BAD"/>
    <w:rsid w:val="00484A7E"/>
    <w:rsid w:val="004869C3"/>
    <w:rsid w:val="00486F46"/>
    <w:rsid w:val="004901B0"/>
    <w:rsid w:val="004934D0"/>
    <w:rsid w:val="004A1F47"/>
    <w:rsid w:val="004A235F"/>
    <w:rsid w:val="004A27E6"/>
    <w:rsid w:val="004B266F"/>
    <w:rsid w:val="004B26F8"/>
    <w:rsid w:val="004B3774"/>
    <w:rsid w:val="004B5B37"/>
    <w:rsid w:val="004C2B9F"/>
    <w:rsid w:val="004E350F"/>
    <w:rsid w:val="004E4913"/>
    <w:rsid w:val="004F2AD8"/>
    <w:rsid w:val="004F4C7D"/>
    <w:rsid w:val="004F59AD"/>
    <w:rsid w:val="005010B7"/>
    <w:rsid w:val="0050312B"/>
    <w:rsid w:val="00503F94"/>
    <w:rsid w:val="00514F44"/>
    <w:rsid w:val="00524124"/>
    <w:rsid w:val="00533036"/>
    <w:rsid w:val="005332EF"/>
    <w:rsid w:val="00533FB2"/>
    <w:rsid w:val="005343FA"/>
    <w:rsid w:val="00534F0B"/>
    <w:rsid w:val="00542035"/>
    <w:rsid w:val="00547ACC"/>
    <w:rsid w:val="00547E23"/>
    <w:rsid w:val="0055158E"/>
    <w:rsid w:val="0055207A"/>
    <w:rsid w:val="00553100"/>
    <w:rsid w:val="00555F80"/>
    <w:rsid w:val="00556621"/>
    <w:rsid w:val="005573D0"/>
    <w:rsid w:val="00567849"/>
    <w:rsid w:val="00571875"/>
    <w:rsid w:val="005812A3"/>
    <w:rsid w:val="00592A91"/>
    <w:rsid w:val="0059546B"/>
    <w:rsid w:val="005A1810"/>
    <w:rsid w:val="005A37FE"/>
    <w:rsid w:val="005B1175"/>
    <w:rsid w:val="005B6D7E"/>
    <w:rsid w:val="005C69C0"/>
    <w:rsid w:val="005C7E64"/>
    <w:rsid w:val="005D4F33"/>
    <w:rsid w:val="005D5A1B"/>
    <w:rsid w:val="005F1530"/>
    <w:rsid w:val="005F5650"/>
    <w:rsid w:val="005F7155"/>
    <w:rsid w:val="006264CD"/>
    <w:rsid w:val="00630D79"/>
    <w:rsid w:val="00632B54"/>
    <w:rsid w:val="00635EB1"/>
    <w:rsid w:val="0063654D"/>
    <w:rsid w:val="00642739"/>
    <w:rsid w:val="00642B01"/>
    <w:rsid w:val="0064323D"/>
    <w:rsid w:val="00644FA9"/>
    <w:rsid w:val="00666926"/>
    <w:rsid w:val="00667C7B"/>
    <w:rsid w:val="00670B03"/>
    <w:rsid w:val="00671BCD"/>
    <w:rsid w:val="00675D31"/>
    <w:rsid w:val="00676924"/>
    <w:rsid w:val="00676C7F"/>
    <w:rsid w:val="00681222"/>
    <w:rsid w:val="00682A94"/>
    <w:rsid w:val="006906CB"/>
    <w:rsid w:val="00696EFA"/>
    <w:rsid w:val="0069784A"/>
    <w:rsid w:val="006A04C7"/>
    <w:rsid w:val="006A0B5B"/>
    <w:rsid w:val="006A31DE"/>
    <w:rsid w:val="006B2109"/>
    <w:rsid w:val="006B5486"/>
    <w:rsid w:val="006C18C4"/>
    <w:rsid w:val="006C355B"/>
    <w:rsid w:val="006D0975"/>
    <w:rsid w:val="006D5A8C"/>
    <w:rsid w:val="006E5D74"/>
    <w:rsid w:val="006F22CB"/>
    <w:rsid w:val="006F6A19"/>
    <w:rsid w:val="006F73C3"/>
    <w:rsid w:val="00701A0A"/>
    <w:rsid w:val="00704360"/>
    <w:rsid w:val="007077B7"/>
    <w:rsid w:val="007117F2"/>
    <w:rsid w:val="00712E80"/>
    <w:rsid w:val="00713C7F"/>
    <w:rsid w:val="0072074F"/>
    <w:rsid w:val="0072324A"/>
    <w:rsid w:val="00726021"/>
    <w:rsid w:val="00735151"/>
    <w:rsid w:val="0074199C"/>
    <w:rsid w:val="00745129"/>
    <w:rsid w:val="007478F3"/>
    <w:rsid w:val="00763D34"/>
    <w:rsid w:val="00767A94"/>
    <w:rsid w:val="00772C31"/>
    <w:rsid w:val="0077420C"/>
    <w:rsid w:val="00775E29"/>
    <w:rsid w:val="00780EE9"/>
    <w:rsid w:val="00785DBC"/>
    <w:rsid w:val="007903CC"/>
    <w:rsid w:val="00790CF2"/>
    <w:rsid w:val="00791623"/>
    <w:rsid w:val="00792673"/>
    <w:rsid w:val="007977D0"/>
    <w:rsid w:val="007B2C72"/>
    <w:rsid w:val="007B4DC7"/>
    <w:rsid w:val="007C03E1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17767"/>
    <w:rsid w:val="0082703B"/>
    <w:rsid w:val="00830342"/>
    <w:rsid w:val="0083591B"/>
    <w:rsid w:val="00841898"/>
    <w:rsid w:val="00843A92"/>
    <w:rsid w:val="00845C99"/>
    <w:rsid w:val="00853739"/>
    <w:rsid w:val="00857B11"/>
    <w:rsid w:val="008600BC"/>
    <w:rsid w:val="0086034E"/>
    <w:rsid w:val="00861387"/>
    <w:rsid w:val="00861CB9"/>
    <w:rsid w:val="00861E20"/>
    <w:rsid w:val="00867FBF"/>
    <w:rsid w:val="00873637"/>
    <w:rsid w:val="00880348"/>
    <w:rsid w:val="00883006"/>
    <w:rsid w:val="00885A49"/>
    <w:rsid w:val="0089106A"/>
    <w:rsid w:val="008976AC"/>
    <w:rsid w:val="00897B1F"/>
    <w:rsid w:val="008A236A"/>
    <w:rsid w:val="008A5E06"/>
    <w:rsid w:val="008C0EBD"/>
    <w:rsid w:val="008C1D7B"/>
    <w:rsid w:val="008C7A6E"/>
    <w:rsid w:val="008D0221"/>
    <w:rsid w:val="008D0C91"/>
    <w:rsid w:val="008D1813"/>
    <w:rsid w:val="008D5A64"/>
    <w:rsid w:val="008E18C2"/>
    <w:rsid w:val="008E2C2B"/>
    <w:rsid w:val="00904BAD"/>
    <w:rsid w:val="009079CC"/>
    <w:rsid w:val="009131AA"/>
    <w:rsid w:val="009139E2"/>
    <w:rsid w:val="00916EE1"/>
    <w:rsid w:val="00920C1B"/>
    <w:rsid w:val="009246F5"/>
    <w:rsid w:val="00936DB7"/>
    <w:rsid w:val="009511C5"/>
    <w:rsid w:val="009553EC"/>
    <w:rsid w:val="0095733A"/>
    <w:rsid w:val="009614CB"/>
    <w:rsid w:val="0096214A"/>
    <w:rsid w:val="00962CC2"/>
    <w:rsid w:val="009706B5"/>
    <w:rsid w:val="00971FC2"/>
    <w:rsid w:val="00973AE9"/>
    <w:rsid w:val="0098094F"/>
    <w:rsid w:val="00986F2A"/>
    <w:rsid w:val="009922EA"/>
    <w:rsid w:val="0099737E"/>
    <w:rsid w:val="009A6498"/>
    <w:rsid w:val="009B3238"/>
    <w:rsid w:val="009C6DA4"/>
    <w:rsid w:val="009D2007"/>
    <w:rsid w:val="009D529F"/>
    <w:rsid w:val="009E0F22"/>
    <w:rsid w:val="009E52AB"/>
    <w:rsid w:val="009E6157"/>
    <w:rsid w:val="00A046BE"/>
    <w:rsid w:val="00A0542E"/>
    <w:rsid w:val="00A118C2"/>
    <w:rsid w:val="00A14C64"/>
    <w:rsid w:val="00A15D1A"/>
    <w:rsid w:val="00A25DB3"/>
    <w:rsid w:val="00A26BC5"/>
    <w:rsid w:val="00A367EE"/>
    <w:rsid w:val="00A4243C"/>
    <w:rsid w:val="00A50B97"/>
    <w:rsid w:val="00A64C0D"/>
    <w:rsid w:val="00A66786"/>
    <w:rsid w:val="00A750C3"/>
    <w:rsid w:val="00A83FAF"/>
    <w:rsid w:val="00A845DF"/>
    <w:rsid w:val="00A91B03"/>
    <w:rsid w:val="00A96FE9"/>
    <w:rsid w:val="00A97AF0"/>
    <w:rsid w:val="00AA07DA"/>
    <w:rsid w:val="00AB083E"/>
    <w:rsid w:val="00AB1150"/>
    <w:rsid w:val="00AB16BC"/>
    <w:rsid w:val="00AC133D"/>
    <w:rsid w:val="00AD641E"/>
    <w:rsid w:val="00AE5A8B"/>
    <w:rsid w:val="00AF67AE"/>
    <w:rsid w:val="00AF705C"/>
    <w:rsid w:val="00B02FFA"/>
    <w:rsid w:val="00B0568A"/>
    <w:rsid w:val="00B1305B"/>
    <w:rsid w:val="00B14A7C"/>
    <w:rsid w:val="00B23866"/>
    <w:rsid w:val="00B25915"/>
    <w:rsid w:val="00B26D21"/>
    <w:rsid w:val="00B361C1"/>
    <w:rsid w:val="00B36F40"/>
    <w:rsid w:val="00B42DB4"/>
    <w:rsid w:val="00B50451"/>
    <w:rsid w:val="00B548C3"/>
    <w:rsid w:val="00B54C23"/>
    <w:rsid w:val="00B578B0"/>
    <w:rsid w:val="00B60D02"/>
    <w:rsid w:val="00B6120E"/>
    <w:rsid w:val="00B61261"/>
    <w:rsid w:val="00B65CF5"/>
    <w:rsid w:val="00B83E3B"/>
    <w:rsid w:val="00B8702D"/>
    <w:rsid w:val="00B93695"/>
    <w:rsid w:val="00B96A1B"/>
    <w:rsid w:val="00BA376D"/>
    <w:rsid w:val="00BB45C5"/>
    <w:rsid w:val="00BB69D0"/>
    <w:rsid w:val="00BC66AE"/>
    <w:rsid w:val="00BC6870"/>
    <w:rsid w:val="00BD32E6"/>
    <w:rsid w:val="00BD4967"/>
    <w:rsid w:val="00BD76D4"/>
    <w:rsid w:val="00BE17FD"/>
    <w:rsid w:val="00BE4F73"/>
    <w:rsid w:val="00BF0B9D"/>
    <w:rsid w:val="00BF3F7E"/>
    <w:rsid w:val="00BF7375"/>
    <w:rsid w:val="00C01FC9"/>
    <w:rsid w:val="00C10C90"/>
    <w:rsid w:val="00C125CD"/>
    <w:rsid w:val="00C12930"/>
    <w:rsid w:val="00C1720A"/>
    <w:rsid w:val="00C23817"/>
    <w:rsid w:val="00C24DF6"/>
    <w:rsid w:val="00C27C4B"/>
    <w:rsid w:val="00C329A2"/>
    <w:rsid w:val="00C35979"/>
    <w:rsid w:val="00C35EB4"/>
    <w:rsid w:val="00C46F1C"/>
    <w:rsid w:val="00C65773"/>
    <w:rsid w:val="00C6680C"/>
    <w:rsid w:val="00C66F97"/>
    <w:rsid w:val="00C718C8"/>
    <w:rsid w:val="00C72E24"/>
    <w:rsid w:val="00C825BB"/>
    <w:rsid w:val="00C8557E"/>
    <w:rsid w:val="00C86609"/>
    <w:rsid w:val="00C87631"/>
    <w:rsid w:val="00C935DA"/>
    <w:rsid w:val="00C93B68"/>
    <w:rsid w:val="00CA08AD"/>
    <w:rsid w:val="00CA1666"/>
    <w:rsid w:val="00CA6A79"/>
    <w:rsid w:val="00CB64C8"/>
    <w:rsid w:val="00CC3577"/>
    <w:rsid w:val="00CC77CE"/>
    <w:rsid w:val="00CD0E58"/>
    <w:rsid w:val="00CD0F60"/>
    <w:rsid w:val="00CD2802"/>
    <w:rsid w:val="00CF347E"/>
    <w:rsid w:val="00D05B4B"/>
    <w:rsid w:val="00D0731C"/>
    <w:rsid w:val="00D10E30"/>
    <w:rsid w:val="00D12DD3"/>
    <w:rsid w:val="00D1348D"/>
    <w:rsid w:val="00D22857"/>
    <w:rsid w:val="00D2501F"/>
    <w:rsid w:val="00D253B6"/>
    <w:rsid w:val="00D501DF"/>
    <w:rsid w:val="00D52993"/>
    <w:rsid w:val="00D53CAC"/>
    <w:rsid w:val="00D57687"/>
    <w:rsid w:val="00D610B4"/>
    <w:rsid w:val="00D671D9"/>
    <w:rsid w:val="00D74F74"/>
    <w:rsid w:val="00D76F6B"/>
    <w:rsid w:val="00D835C7"/>
    <w:rsid w:val="00D87FEB"/>
    <w:rsid w:val="00DA0DFB"/>
    <w:rsid w:val="00DA2459"/>
    <w:rsid w:val="00DA3ED4"/>
    <w:rsid w:val="00DA74B9"/>
    <w:rsid w:val="00DB043E"/>
    <w:rsid w:val="00DB06CF"/>
    <w:rsid w:val="00DC4EDC"/>
    <w:rsid w:val="00DC6B41"/>
    <w:rsid w:val="00DC7A15"/>
    <w:rsid w:val="00DE2059"/>
    <w:rsid w:val="00DE429D"/>
    <w:rsid w:val="00DF1189"/>
    <w:rsid w:val="00DF3E25"/>
    <w:rsid w:val="00E02328"/>
    <w:rsid w:val="00E0661F"/>
    <w:rsid w:val="00E10C26"/>
    <w:rsid w:val="00E235CB"/>
    <w:rsid w:val="00E30A8E"/>
    <w:rsid w:val="00E364AA"/>
    <w:rsid w:val="00E372E1"/>
    <w:rsid w:val="00E41262"/>
    <w:rsid w:val="00E42ED6"/>
    <w:rsid w:val="00E52E97"/>
    <w:rsid w:val="00E533D7"/>
    <w:rsid w:val="00E53760"/>
    <w:rsid w:val="00E60E02"/>
    <w:rsid w:val="00E71093"/>
    <w:rsid w:val="00E8205D"/>
    <w:rsid w:val="00E91564"/>
    <w:rsid w:val="00E92F2C"/>
    <w:rsid w:val="00E96AD0"/>
    <w:rsid w:val="00EB624D"/>
    <w:rsid w:val="00EB719F"/>
    <w:rsid w:val="00EC2A54"/>
    <w:rsid w:val="00EC6588"/>
    <w:rsid w:val="00EE152F"/>
    <w:rsid w:val="00EE4DE8"/>
    <w:rsid w:val="00EE64F5"/>
    <w:rsid w:val="00EE6DF9"/>
    <w:rsid w:val="00EF1802"/>
    <w:rsid w:val="00EF2B7A"/>
    <w:rsid w:val="00EF4044"/>
    <w:rsid w:val="00F01CE9"/>
    <w:rsid w:val="00F03B40"/>
    <w:rsid w:val="00F117E3"/>
    <w:rsid w:val="00F26C9A"/>
    <w:rsid w:val="00F26FE7"/>
    <w:rsid w:val="00F3708F"/>
    <w:rsid w:val="00F4005A"/>
    <w:rsid w:val="00F4313A"/>
    <w:rsid w:val="00F47245"/>
    <w:rsid w:val="00F516AD"/>
    <w:rsid w:val="00F525A5"/>
    <w:rsid w:val="00F53607"/>
    <w:rsid w:val="00F53EC4"/>
    <w:rsid w:val="00F6189D"/>
    <w:rsid w:val="00F6446D"/>
    <w:rsid w:val="00F71D2D"/>
    <w:rsid w:val="00F83F56"/>
    <w:rsid w:val="00F93FFB"/>
    <w:rsid w:val="00F952DE"/>
    <w:rsid w:val="00FA018B"/>
    <w:rsid w:val="00FA4ACF"/>
    <w:rsid w:val="00FB06AD"/>
    <w:rsid w:val="00FB22A7"/>
    <w:rsid w:val="00FB5F60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A685F"/>
  <w15:docId w15:val="{34E0ED59-6C2A-44A5-9902-194212DF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customStyle="1" w:styleId="Cuerpo">
    <w:name w:val="Cuerpo"/>
    <w:rsid w:val="009809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show-akas">
    <w:name w:val="show-akas"/>
    <w:basedOn w:val="Fuentedeprrafopredeter"/>
    <w:rsid w:val="00A66786"/>
  </w:style>
  <w:style w:type="character" w:customStyle="1" w:styleId="nb">
    <w:name w:val="nb"/>
    <w:basedOn w:val="Fuentedeprrafopredeter"/>
    <w:rsid w:val="00A66786"/>
  </w:style>
  <w:style w:type="character" w:customStyle="1" w:styleId="winner">
    <w:name w:val="winner"/>
    <w:basedOn w:val="Fuentedeprrafopredeter"/>
    <w:rsid w:val="00A66786"/>
  </w:style>
  <w:style w:type="character" w:styleId="nfasis">
    <w:name w:val="Emphasis"/>
    <w:basedOn w:val="Fuentedeprrafopredeter"/>
    <w:uiPriority w:val="20"/>
    <w:qFormat/>
    <w:rsid w:val="00547E23"/>
    <w:rPr>
      <w:i/>
      <w:iCs/>
    </w:rPr>
  </w:style>
  <w:style w:type="character" w:styleId="Fuerte">
    <w:name w:val="Strong"/>
    <w:basedOn w:val="Fuentedeprrafopredeter"/>
    <w:uiPriority w:val="22"/>
    <w:qFormat/>
    <w:rsid w:val="00547E23"/>
    <w:rPr>
      <w:b/>
      <w:bCs/>
    </w:rPr>
  </w:style>
  <w:style w:type="paragraph" w:customStyle="1" w:styleId="Poromisin">
    <w:name w:val="Por omisión"/>
    <w:rsid w:val="00057D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58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2085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597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21392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3522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98252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064521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274437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33527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45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4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7199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5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287348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86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5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679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7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88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31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74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94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17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9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2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2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457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002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08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12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9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A8B11-61B2-4FE2-ADAA-764507BA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79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jasone astola elorriaga</cp:lastModifiedBy>
  <cp:revision>5</cp:revision>
  <cp:lastPrinted>2009-07-27T09:59:00Z</cp:lastPrinted>
  <dcterms:created xsi:type="dcterms:W3CDTF">2026-10-14T11:25:00Z</dcterms:created>
  <dcterms:modified xsi:type="dcterms:W3CDTF">2026-10-14T19:04:00Z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