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6031" w14:textId="4D7C6A40" w:rsidR="00477BAD" w:rsidRPr="00E42228" w:rsidRDefault="002702E7" w:rsidP="0063654D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E42228">
        <w:rPr>
          <w:rFonts w:ascii="Sanuk-Medium" w:hAnsi="Sanuk-Medium"/>
          <w:b/>
          <w:sz w:val="24"/>
          <w:szCs w:val="24"/>
          <w:lang w:val="eu-ES"/>
        </w:rPr>
        <w:t>pren</w:t>
      </w:r>
      <w:r w:rsidR="009C2CC7" w:rsidRPr="00E42228">
        <w:rPr>
          <w:rFonts w:ascii="Sanuk-Medium" w:hAnsi="Sanuk-Medium"/>
          <w:b/>
          <w:sz w:val="24"/>
          <w:szCs w:val="24"/>
          <w:lang w:val="eu-ES"/>
        </w:rPr>
        <w:t>t</w:t>
      </w:r>
      <w:r w:rsidRPr="00E42228">
        <w:rPr>
          <w:rFonts w:ascii="Sanuk-Medium" w:hAnsi="Sanuk-Medium"/>
          <w:b/>
          <w:sz w:val="24"/>
          <w:szCs w:val="24"/>
          <w:lang w:val="eu-ES"/>
        </w:rPr>
        <w:t>sa</w:t>
      </w:r>
      <w:r w:rsidR="009C2CC7" w:rsidRPr="00E42228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6E713BCB" w14:textId="77777777" w:rsidR="000623EC" w:rsidRPr="00E42228" w:rsidRDefault="000623EC" w:rsidP="000623EC">
      <w:pPr>
        <w:pStyle w:val="Textoindependiente3"/>
        <w:tabs>
          <w:tab w:val="left" w:pos="10161"/>
        </w:tabs>
        <w:spacing w:line="300" w:lineRule="exact"/>
        <w:ind w:right="-1"/>
        <w:jc w:val="center"/>
        <w:rPr>
          <w:rFonts w:ascii="SanukLF-Light" w:hAnsi="SanukLF-Light"/>
          <w:b/>
          <w:bCs/>
          <w:sz w:val="25"/>
          <w:lang w:val="eu-ES"/>
        </w:rPr>
      </w:pPr>
    </w:p>
    <w:p w14:paraId="090FD914" w14:textId="69523555" w:rsidR="00377543" w:rsidRPr="00E42228" w:rsidRDefault="00E42228" w:rsidP="001F5F9A">
      <w:pPr>
        <w:pStyle w:val="Textosinformato"/>
        <w:spacing w:line="500" w:lineRule="exact"/>
        <w:ind w:left="-142"/>
        <w:jc w:val="center"/>
        <w:rPr>
          <w:rFonts w:ascii="Sanuk-Medium" w:hAnsi="Sanuk-Medium" w:cstheme="minorHAnsi"/>
          <w:bCs/>
          <w:color w:val="003366"/>
          <w:spacing w:val="-8"/>
          <w:sz w:val="36"/>
          <w:szCs w:val="36"/>
          <w:lang w:val="eu-ES"/>
        </w:rPr>
      </w:pPr>
      <w:r>
        <w:rPr>
          <w:rFonts w:ascii="Sanuk-Medium" w:hAnsi="Sanuk-Medium" w:cstheme="minorHAnsi"/>
          <w:bCs/>
          <w:color w:val="003366"/>
          <w:spacing w:val="-8"/>
          <w:sz w:val="36"/>
          <w:szCs w:val="36"/>
          <w:lang w:val="eu-ES"/>
        </w:rPr>
        <w:t>A</w:t>
      </w:r>
      <w:r w:rsidRPr="00E42228">
        <w:rPr>
          <w:rFonts w:ascii="Sanuk-Medium" w:hAnsi="Sanuk-Medium" w:cstheme="minorHAnsi"/>
          <w:bCs/>
          <w:color w:val="003366"/>
          <w:spacing w:val="-8"/>
          <w:sz w:val="36"/>
          <w:szCs w:val="36"/>
          <w:lang w:val="eu-ES"/>
        </w:rPr>
        <w:t xml:space="preserve">benduaren 17an </w:t>
      </w:r>
      <w:r>
        <w:rPr>
          <w:rFonts w:ascii="Sanuk-Medium" w:hAnsi="Sanuk-Medium" w:cstheme="minorHAnsi"/>
          <w:bCs/>
          <w:color w:val="003366"/>
          <w:spacing w:val="-8"/>
          <w:sz w:val="36"/>
          <w:szCs w:val="36"/>
          <w:lang w:val="eu-ES"/>
        </w:rPr>
        <w:t>izang</w:t>
      </w:r>
      <w:r w:rsidRPr="00E42228">
        <w:rPr>
          <w:rFonts w:ascii="Sanuk-Medium" w:hAnsi="Sanuk-Medium" w:cstheme="minorHAnsi"/>
          <w:bCs/>
          <w:color w:val="003366"/>
          <w:spacing w:val="-8"/>
          <w:sz w:val="36"/>
          <w:szCs w:val="36"/>
          <w:lang w:val="eu-ES"/>
        </w:rPr>
        <w:t xml:space="preserve">o den Gabonetako </w:t>
      </w:r>
      <w:r>
        <w:rPr>
          <w:rFonts w:ascii="Sanuk-Medium" w:hAnsi="Sanuk-Medium" w:cstheme="minorHAnsi"/>
          <w:bCs/>
          <w:color w:val="003366"/>
          <w:spacing w:val="-8"/>
          <w:sz w:val="36"/>
          <w:szCs w:val="36"/>
          <w:lang w:val="eu-ES"/>
        </w:rPr>
        <w:t>Merkatua</w:t>
      </w:r>
      <w:r w:rsidRPr="00E42228">
        <w:rPr>
          <w:rFonts w:ascii="Sanuk-Medium" w:hAnsi="Sanuk-Medium" w:cstheme="minorHAnsi"/>
          <w:bCs/>
          <w:color w:val="003366"/>
          <w:spacing w:val="-8"/>
          <w:sz w:val="36"/>
          <w:szCs w:val="36"/>
          <w:lang w:val="eu-ES"/>
        </w:rPr>
        <w:t xml:space="preserve">n parte hartzeko deialdia ireki du Vital Fundazioak </w:t>
      </w:r>
    </w:p>
    <w:p w14:paraId="40079155" w14:textId="77777777" w:rsidR="00B60D02" w:rsidRPr="00E42228" w:rsidRDefault="00B60D02" w:rsidP="003721F3">
      <w:pPr>
        <w:pStyle w:val="Textosinformato"/>
        <w:spacing w:line="500" w:lineRule="exact"/>
        <w:jc w:val="center"/>
        <w:rPr>
          <w:rFonts w:ascii="SanukLF-Light" w:hAnsi="SanukLF-Light" w:cstheme="minorHAnsi"/>
          <w:b/>
          <w:color w:val="003366"/>
          <w:sz w:val="36"/>
          <w:szCs w:val="36"/>
          <w:lang w:val="eu-ES"/>
        </w:rPr>
      </w:pPr>
    </w:p>
    <w:p w14:paraId="7B58B2A1" w14:textId="214C3EE1" w:rsidR="001F5F9A" w:rsidRPr="00E42228" w:rsidRDefault="000623EC" w:rsidP="00B36253">
      <w:pPr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  <w:lang w:val="eu-ES"/>
        </w:rPr>
      </w:pPr>
      <w:r w:rsidRPr="00E42228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E42228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9C2CC7" w:rsidRPr="00E4222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Salmenta-postuak azaroaren 2tik 10era eskatu </w:t>
      </w:r>
      <w:r w:rsidR="00E42228" w:rsidRPr="00E42228">
        <w:rPr>
          <w:rFonts w:ascii="SanukLF-Light" w:eastAsia="Calibri" w:hAnsi="SanukLF-Light" w:cs="Arial"/>
          <w:b/>
          <w:sz w:val="24"/>
          <w:szCs w:val="24"/>
          <w:lang w:val="eu-ES"/>
        </w:rPr>
        <w:t>daitezke</w:t>
      </w:r>
      <w:r w:rsidR="009C2CC7" w:rsidRPr="00E42228">
        <w:rPr>
          <w:rFonts w:ascii="SanukLF-Light" w:eastAsia="Calibri" w:hAnsi="SanukLF-Light" w:cs="Arial"/>
          <w:b/>
          <w:sz w:val="24"/>
          <w:szCs w:val="24"/>
          <w:lang w:val="eu-ES"/>
        </w:rPr>
        <w:t>, eta Arabako ekoizleek lehentasuna izango dute esleipenean</w:t>
      </w:r>
      <w:r w:rsidR="00E42228" w:rsidRPr="00E4222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     </w:t>
      </w:r>
    </w:p>
    <w:p w14:paraId="2FC83CE7" w14:textId="58316E13" w:rsidR="0050312B" w:rsidRPr="00E42228" w:rsidRDefault="0050312B" w:rsidP="00AA07DA">
      <w:pPr>
        <w:autoSpaceDE w:val="0"/>
        <w:autoSpaceDN w:val="0"/>
        <w:adjustRightInd w:val="0"/>
        <w:spacing w:line="300" w:lineRule="exact"/>
        <w:rPr>
          <w:rFonts w:ascii="SanukLF-Light" w:eastAsia="Calibri" w:hAnsi="SanukLF-Light" w:cs="Arial"/>
          <w:b/>
          <w:sz w:val="24"/>
          <w:szCs w:val="24"/>
          <w:lang w:val="eu-ES"/>
        </w:rPr>
      </w:pPr>
    </w:p>
    <w:p w14:paraId="1C6ED60C" w14:textId="4AE9B0A7" w:rsidR="001F5F9A" w:rsidRPr="00917B5E" w:rsidRDefault="00841898" w:rsidP="007B236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42228">
        <w:rPr>
          <w:rFonts w:ascii="SanukLF-Light" w:hAnsi="SanukLF-Light" w:cs="Arial"/>
          <w:b/>
          <w:szCs w:val="24"/>
          <w:lang w:val="eu-ES"/>
        </w:rPr>
        <w:t xml:space="preserve">Vitoria-Gasteiz, </w:t>
      </w:r>
      <w:r w:rsidR="00E52E97" w:rsidRPr="00E42228">
        <w:rPr>
          <w:rFonts w:ascii="SanukLF-Light" w:hAnsi="SanukLF-Light" w:cs="Arial"/>
          <w:b/>
          <w:szCs w:val="24"/>
          <w:lang w:val="eu-ES"/>
        </w:rPr>
        <w:t>202</w:t>
      </w:r>
      <w:r w:rsidR="00AA07DA" w:rsidRPr="00E42228">
        <w:rPr>
          <w:rFonts w:ascii="SanukLF-Light" w:hAnsi="SanukLF-Light" w:cs="Arial"/>
          <w:b/>
          <w:szCs w:val="24"/>
          <w:lang w:val="eu-ES"/>
        </w:rPr>
        <w:t>6</w:t>
      </w:r>
      <w:r w:rsidR="009C2CC7" w:rsidRPr="00E42228">
        <w:rPr>
          <w:rFonts w:ascii="SanukLF-Light" w:hAnsi="SanukLF-Light" w:cs="Arial"/>
          <w:b/>
          <w:szCs w:val="24"/>
          <w:lang w:val="eu-ES"/>
        </w:rPr>
        <w:t>ko urriak 26</w:t>
      </w:r>
      <w:r w:rsidR="002702E7" w:rsidRPr="00E42228">
        <w:rPr>
          <w:rFonts w:ascii="SanukLF-Light" w:hAnsi="SanukLF-Light" w:cs="Arial"/>
          <w:szCs w:val="24"/>
          <w:lang w:val="eu-ES"/>
        </w:rPr>
        <w:t>.-</w:t>
      </w:r>
      <w:r w:rsidR="00037273" w:rsidRPr="00E42228">
        <w:rPr>
          <w:rFonts w:ascii="SanukLF-Light" w:hAnsi="SanukLF-Light" w:cs="Arial"/>
          <w:szCs w:val="24"/>
          <w:lang w:val="eu-ES"/>
        </w:rPr>
        <w:t xml:space="preserve"> </w:t>
      </w:r>
      <w:r w:rsidR="00E42228" w:rsidRPr="00E42228">
        <w:rPr>
          <w:rFonts w:ascii="SanukLF-Light" w:hAnsi="SanukLF-Light" w:cs="Arial"/>
          <w:szCs w:val="24"/>
          <w:lang w:val="eu-ES"/>
        </w:rPr>
        <w:t>Egun hauetan ohikoa den</w:t>
      </w:r>
      <w:r w:rsidR="00917B5E">
        <w:rPr>
          <w:rFonts w:ascii="SanukLF-Light" w:hAnsi="SanukLF-Light" w:cs="Arial"/>
          <w:szCs w:val="24"/>
          <w:lang w:val="eu-ES"/>
        </w:rPr>
        <w:t>ez</w:t>
      </w:r>
      <w:r w:rsidR="00E42228" w:rsidRPr="00E42228">
        <w:rPr>
          <w:rFonts w:ascii="SanukLF-Light" w:hAnsi="SanukLF-Light" w:cs="Arial"/>
          <w:szCs w:val="24"/>
          <w:lang w:val="eu-ES"/>
        </w:rPr>
        <w:t xml:space="preserve">, bere Gabonetako </w:t>
      </w:r>
      <w:r w:rsidR="00961F55">
        <w:rPr>
          <w:rFonts w:ascii="SanukLF-Light" w:hAnsi="SanukLF-Light" w:cs="Arial"/>
          <w:szCs w:val="24"/>
          <w:lang w:val="eu-ES"/>
        </w:rPr>
        <w:t>Merkatu</w:t>
      </w:r>
      <w:r w:rsidR="00E42228" w:rsidRPr="00E42228">
        <w:rPr>
          <w:rFonts w:ascii="SanukLF-Light" w:hAnsi="SanukLF-Light" w:cs="Arial"/>
          <w:szCs w:val="24"/>
          <w:lang w:val="eu-ES"/>
        </w:rPr>
        <w:t xml:space="preserve">an </w:t>
      </w:r>
      <w:r w:rsidR="00961F55">
        <w:rPr>
          <w:rFonts w:ascii="SanukLF-Light" w:hAnsi="SanukLF-Light" w:cs="Arial"/>
          <w:szCs w:val="24"/>
          <w:lang w:val="eu-ES"/>
        </w:rPr>
        <w:t>sa</w:t>
      </w:r>
      <w:r w:rsidR="00917B5E">
        <w:rPr>
          <w:rFonts w:ascii="SanukLF-Light" w:hAnsi="SanukLF-Light" w:cs="Arial"/>
          <w:szCs w:val="24"/>
          <w:lang w:val="eu-ES"/>
        </w:rPr>
        <w:t>l</w:t>
      </w:r>
      <w:r w:rsidR="00961F55">
        <w:rPr>
          <w:rFonts w:ascii="SanukLF-Light" w:hAnsi="SanukLF-Light" w:cs="Arial"/>
          <w:szCs w:val="24"/>
          <w:lang w:val="eu-ES"/>
        </w:rPr>
        <w:t>menta-</w:t>
      </w:r>
      <w:r w:rsidR="00E42228" w:rsidRPr="00E42228">
        <w:rPr>
          <w:rFonts w:ascii="SanukLF-Light" w:hAnsi="SanukLF-Light" w:cs="Arial"/>
          <w:szCs w:val="24"/>
          <w:lang w:val="eu-ES"/>
        </w:rPr>
        <w:t>postu bat eskatzeko epea ireki du</w:t>
      </w:r>
      <w:r w:rsidR="00917B5E" w:rsidRPr="00917B5E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r w:rsidR="00917B5E" w:rsidRPr="00961F55">
        <w:rPr>
          <w:rFonts w:ascii="SanukLF-Light" w:hAnsi="SanukLF-Light" w:cs="Arial"/>
          <w:b/>
          <w:bCs/>
          <w:szCs w:val="24"/>
          <w:lang w:val="eu-ES"/>
        </w:rPr>
        <w:t>Vital Fundazioak</w:t>
      </w:r>
      <w:r w:rsidR="00E42228" w:rsidRPr="00E42228">
        <w:rPr>
          <w:rFonts w:ascii="SanukLF-Light" w:hAnsi="SanukLF-Light" w:cs="Arial"/>
          <w:szCs w:val="24"/>
          <w:lang w:val="eu-ES"/>
        </w:rPr>
        <w:t xml:space="preserve">. </w:t>
      </w:r>
      <w:r w:rsidR="00C50B23">
        <w:rPr>
          <w:rFonts w:ascii="SanukLF-Light" w:hAnsi="SanukLF-Light" w:cs="Arial"/>
          <w:szCs w:val="24"/>
          <w:lang w:val="eu-ES"/>
        </w:rPr>
        <w:t>Merkatua</w:t>
      </w:r>
      <w:r w:rsidR="00E42228" w:rsidRPr="00E42228">
        <w:rPr>
          <w:rFonts w:ascii="SanukLF-Light" w:hAnsi="SanukLF-Light" w:cs="Arial"/>
          <w:szCs w:val="24"/>
          <w:lang w:val="eu-ES"/>
        </w:rPr>
        <w:t xml:space="preserve"> abenduaren 17an izango da, osteguna, Espainia </w:t>
      </w:r>
      <w:r w:rsidR="00917B5E">
        <w:rPr>
          <w:rFonts w:ascii="SanukLF-Light" w:hAnsi="SanukLF-Light" w:cs="Arial"/>
          <w:szCs w:val="24"/>
          <w:lang w:val="eu-ES"/>
        </w:rPr>
        <w:t>p</w:t>
      </w:r>
      <w:r w:rsidR="00E42228" w:rsidRPr="00E42228">
        <w:rPr>
          <w:rFonts w:ascii="SanukLF-Light" w:hAnsi="SanukLF-Light" w:cs="Arial"/>
          <w:szCs w:val="24"/>
          <w:lang w:val="eu-ES"/>
        </w:rPr>
        <w:t>lazan eta inguru</w:t>
      </w:r>
      <w:r w:rsidR="00917B5E">
        <w:rPr>
          <w:rFonts w:ascii="SanukLF-Light" w:hAnsi="SanukLF-Light" w:cs="Arial"/>
          <w:szCs w:val="24"/>
          <w:lang w:val="eu-ES"/>
        </w:rPr>
        <w:t>et</w:t>
      </w:r>
      <w:r w:rsidR="00E42228" w:rsidRPr="00E42228">
        <w:rPr>
          <w:rFonts w:ascii="SanukLF-Light" w:hAnsi="SanukLF-Light" w:cs="Arial"/>
          <w:szCs w:val="24"/>
          <w:lang w:val="eu-ES"/>
        </w:rPr>
        <w:t xml:space="preserve">an, 9:00etatik 16:00etara. Interesdunek azaroaren 2tik 10era bitartean aurkeztu </w:t>
      </w:r>
      <w:r w:rsidR="00917B5E">
        <w:rPr>
          <w:rFonts w:ascii="SanukLF-Light" w:hAnsi="SanukLF-Light" w:cs="Arial"/>
          <w:szCs w:val="24"/>
          <w:lang w:val="eu-ES"/>
        </w:rPr>
        <w:t>ditzakete</w:t>
      </w:r>
      <w:r w:rsidR="00E42228" w:rsidRPr="00E42228">
        <w:rPr>
          <w:rFonts w:ascii="SanukLF-Light" w:hAnsi="SanukLF-Light" w:cs="Arial"/>
          <w:szCs w:val="24"/>
          <w:lang w:val="eu-ES"/>
        </w:rPr>
        <w:t xml:space="preserve"> eskabideak, </w:t>
      </w:r>
      <w:hyperlink r:id="rId8" w:history="1">
        <w:r w:rsidR="00917B5E" w:rsidRPr="003A3C36">
          <w:rPr>
            <w:rStyle w:val="Hipervnculo"/>
            <w:rFonts w:ascii="SanukLF-Light" w:hAnsi="SanukLF-Light" w:cs="Arial"/>
            <w:szCs w:val="24"/>
            <w:lang w:val="eu-ES"/>
          </w:rPr>
          <w:t>www.fundacionvital.eus</w:t>
        </w:r>
      </w:hyperlink>
      <w:r w:rsidR="00917B5E">
        <w:rPr>
          <w:rFonts w:ascii="SanukLF-Light" w:hAnsi="SanukLF-Light" w:cs="Arial"/>
          <w:szCs w:val="24"/>
          <w:lang w:val="eu-ES"/>
        </w:rPr>
        <w:t xml:space="preserve"> </w:t>
      </w:r>
      <w:r w:rsidR="00E42228" w:rsidRPr="00E42228">
        <w:rPr>
          <w:rFonts w:ascii="SanukLF-Light" w:hAnsi="SanukLF-Light" w:cs="Arial"/>
          <w:szCs w:val="24"/>
          <w:lang w:val="eu-ES"/>
        </w:rPr>
        <w:t>helbidea</w:t>
      </w:r>
      <w:r w:rsidR="00917B5E">
        <w:rPr>
          <w:rFonts w:ascii="SanukLF-Light" w:hAnsi="SanukLF-Light" w:cs="Arial"/>
          <w:szCs w:val="24"/>
          <w:lang w:val="eu-ES"/>
        </w:rPr>
        <w:t>ren bitartez baino ez</w:t>
      </w:r>
      <w:r w:rsidR="00E42228" w:rsidRPr="00E42228">
        <w:rPr>
          <w:rFonts w:ascii="SanukLF-Light" w:hAnsi="SanukLF-Light" w:cs="Arial"/>
          <w:szCs w:val="24"/>
          <w:lang w:val="eu-ES"/>
        </w:rPr>
        <w:t xml:space="preserve">, eta esleipendunen zerrenda </w:t>
      </w:r>
      <w:r w:rsidR="00917B5E">
        <w:rPr>
          <w:rFonts w:ascii="SanukLF-Light" w:hAnsi="SanukLF-Light" w:cs="Arial"/>
          <w:szCs w:val="24"/>
          <w:lang w:val="eu-ES"/>
        </w:rPr>
        <w:t>azaroaren</w:t>
      </w:r>
      <w:r w:rsidR="00E42228" w:rsidRPr="00E42228">
        <w:rPr>
          <w:rFonts w:ascii="SanukLF-Light" w:hAnsi="SanukLF-Light" w:cs="Arial"/>
          <w:szCs w:val="24"/>
          <w:lang w:val="eu-ES"/>
        </w:rPr>
        <w:t xml:space="preserve"> 23an argitaratuko da.</w:t>
      </w:r>
    </w:p>
    <w:p w14:paraId="63164075" w14:textId="77777777" w:rsidR="001F5F9A" w:rsidRPr="00917B5E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67B3A7E3" w14:textId="02D4DD56" w:rsidR="001F5F9A" w:rsidRPr="004C4FE5" w:rsidRDefault="00AF21C7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Ekimenak ekoizleak, saltzaileak eta elika</w:t>
      </w:r>
      <w:r w:rsidR="002839DF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gai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artisautza</w:t>
      </w:r>
      <w:r w:rsidR="002839DF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arloeta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ko profesionalak bilduko ditu berriro Gasteizko erdigunean, </w:t>
      </w:r>
      <w:r w:rsidR="002839DF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zuzeneko salmenta eta ekoizleen eta kontsumitzaileen arteko harremana errazte</w:t>
      </w:r>
      <w:r w:rsidR="002839DF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n duen </w:t>
      </w:r>
      <w:r w:rsidR="003F42FA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eta 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Gabonetako </w:t>
      </w:r>
      <w:r w:rsidR="002839DF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hiriko</w:t>
      </w:r>
      <w:r w:rsidR="002839DF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programazioaren ohiko</w:t>
      </w:r>
      <w:r w:rsidR="002839DF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 den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hitzordu </w:t>
      </w:r>
      <w:r w:rsidR="002839DF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horretan.</w:t>
      </w:r>
    </w:p>
    <w:p w14:paraId="723C9211" w14:textId="77777777" w:rsidR="001F5F9A" w:rsidRPr="004C4FE5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1AC1DE65" w14:textId="675BFC06" w:rsidR="007C0A9D" w:rsidRPr="004C4FE5" w:rsidRDefault="00AF21C7" w:rsidP="007C0A9D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Hain egun berezietan, produktu ugari eskaintzen ditu merkatuak: </w:t>
      </w:r>
      <w:r w:rsidRP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 xml:space="preserve">lekaleak, barazkiak, frutak eta </w:t>
      </w:r>
      <w:r w:rsidR="003F42FA" w:rsidRP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ortuariak</w:t>
      </w:r>
      <w:r w:rsidRP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 xml:space="preserve">, hestebeteak, gaztak, eztia, pateak, kontserbak, ardoak, likoreak, sagardoa, ogia </w:t>
      </w:r>
      <w:r w:rsidR="003F42FA" w:rsidRP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eta</w:t>
      </w:r>
      <w:r w:rsidRP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 xml:space="preserve"> gozoak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Deialdian beste elikagai batzuk, </w:t>
      </w:r>
      <w:r w:rsidRP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loreak, landareak, perretxikoak, tokiko artisautza eta postu gastronomikoak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ere sartzen dira, antolatzaileek gonbidatuta. H</w:t>
      </w:r>
      <w:r w:rsidR="004C4FE5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artara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 hitzorduak nekazaritzako elikagaien eta artisautzaren ekoizpenaren sustapena eta Gabonetako erosketak egitera hurbiltzen diren pertsonentzako askotariko proposamen komertziala uztartzen ditu</w:t>
      </w:r>
      <w:r w:rsidR="007C0A9D"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1D169630" w14:textId="77777777" w:rsidR="007C0A9D" w:rsidRPr="004C4FE5" w:rsidRDefault="007C0A9D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31CE61B8" w14:textId="306E6B98" w:rsidR="001F5F9A" w:rsidRPr="00666F29" w:rsidRDefault="00AF21C7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Merkatua</w:t>
      </w:r>
      <w:r w:rsid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nekazaritza</w:t>
      </w:r>
      <w:r w:rsid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arloa da gehienbat, eta hori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hautaketa irizpideetan islatzen da: </w:t>
      </w:r>
      <w:r w:rsidRP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Arabako elikagai ekoizle</w:t>
      </w:r>
      <w:r w:rsid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ek</w:t>
      </w:r>
      <w:r w:rsidRPr="004C4FE5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 xml:space="preserve"> eta industriek, Trebiñu barne, lehentasuna izango dute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kategoria bakoitzeko </w:t>
      </w:r>
      <w:r w:rsid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salmenta-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postu</w:t>
      </w:r>
      <w:r w:rsidR="00666F29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ak izateko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 Eskaer</w:t>
      </w:r>
      <w:r w:rsidR="00666F29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 kopurua salmenta-postu kopurua baino handiagoa bada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, lehentasuna emango zaie nekazaritzako ustiategiei elikagaien industrien aurretik, eta </w:t>
      </w:r>
      <w:r w:rsidR="00666F29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produktu</w:t>
      </w:r>
      <w:r w:rsidRPr="004C4FE5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-aniztasuna baloratuko da, jendeari askotariko proposamena eskaintzeko.</w:t>
      </w:r>
    </w:p>
    <w:p w14:paraId="455CD2BE" w14:textId="77777777" w:rsidR="005E595D" w:rsidRPr="00AF21C7" w:rsidRDefault="005E595D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22D6CDB7" w14:textId="23841583" w:rsidR="001F5F9A" w:rsidRPr="00373456" w:rsidRDefault="00AF21C7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Eusko Label edo Nekazaritza Ekologikoko kalitate-zigiluak dituzten produktu</w:t>
      </w:r>
      <w:r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k ere </w:t>
      </w:r>
      <w:r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balorazio</w:t>
      </w:r>
      <w:r w:rsidR="0012148C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positiboa izango dute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  <w:r w:rsidR="0012148C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Halaber, 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eskaintza askotarikoa izan dadin, eskaera bakarra onartuko da osasun-erregistro zenbaki </w:t>
      </w:r>
      <w:r w:rsidR="0012148C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bakoitzeko 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eta IFZ edo IFK</w:t>
      </w:r>
      <w:r w:rsidR="0012148C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bakoitzeko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 oinarrietan aurreikusitako baldintza</w:t>
      </w:r>
      <w:r w:rsidR="0037345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k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salbuespen</w:t>
      </w:r>
      <w:r w:rsidR="0037345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ak ere kontuan izanda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Era berean, </w:t>
      </w:r>
      <w:r w:rsidR="0037345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salmenta-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postuak gordeko dira ostegunetan Santa Barbara plazako merkatuan parte hartu ohi duten elika</w:t>
      </w:r>
      <w:r w:rsidR="0037345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gai-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saltzaile ibiltarientzat, egun horretan Espainia plazara lekualdatuko </w:t>
      </w:r>
      <w:r w:rsidR="0037345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bait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ute beren jarduera, ospakizun hori dela</w:t>
      </w:r>
      <w:r w:rsidR="0037345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-</w:t>
      </w: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eta</w:t>
      </w:r>
      <w:r w:rsidR="001F5F9A" w:rsidRPr="0037345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259EB4FB" w14:textId="77777777" w:rsidR="001F5F9A" w:rsidRPr="00373456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0290BBED" w14:textId="2D1D098F" w:rsidR="001F5F9A" w:rsidRPr="007342C3" w:rsidRDefault="00AF21C7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AF21C7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Eskaerak </w:t>
      </w:r>
      <w:r w:rsidRPr="00AF21C7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www.</w:t>
      </w:r>
      <w:r w:rsidRPr="007342C3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fundacionvital.eus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webgunean aurkeztu beharko dira, azaroaren 2tik 10era, formularioarekin eta oinarrietan eskatzen den dokumentazioarekin batera.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1F5F9A"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</w:p>
    <w:p w14:paraId="05861EEF" w14:textId="77777777" w:rsidR="001F5F9A" w:rsidRPr="007342C3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055D7446" w14:textId="45BE8B09" w:rsidR="001F5F9A" w:rsidRPr="007342C3" w:rsidRDefault="007342C3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Esleipendunen zerrenda azaroaren 23an argitaratuko da, 12:00etatik aurrera, eta Vital Fundazioaren webgunean, Olagibel kaleko 2an duen egoitzan 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nahiz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945 776 858 informazio-telefonoaren bidez kontsultatu 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daiteke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6D42436F" w14:textId="77777777" w:rsidR="001F5F9A" w:rsidRPr="007342C3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2221FC1B" w14:textId="254D1622" w:rsidR="001F5F9A" w:rsidRPr="007342C3" w:rsidRDefault="007342C3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Hautatutako pertsonek 15 euroko tasa ordaindu beharko dute 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salmenta-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postu bakoitzeko azaroaren 25etik abenduaren 9ra bitartean, biak barne, eta instalatzeko baimena lortzeko eskatzen den dokumentazioa osatu beharko dute.</w:t>
      </w:r>
    </w:p>
    <w:p w14:paraId="0CD15148" w14:textId="77777777" w:rsidR="001F5F9A" w:rsidRPr="007342C3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74556E47" w14:textId="1D3B6FCA" w:rsidR="007342C3" w:rsidRPr="007342C3" w:rsidRDefault="007342C3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Oinarriak</w:t>
      </w:r>
      <w:r w:rsidR="00DC78C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osorik</w:t>
      </w:r>
      <w:r w:rsidRPr="007342C3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parte hartzeko baldintzak www.fundacionvital.eus helbidean daude eskuragarri.</w:t>
      </w:r>
    </w:p>
    <w:p w14:paraId="6E701263" w14:textId="77777777" w:rsidR="007342C3" w:rsidRPr="00DC78C6" w:rsidRDefault="007342C3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sectPr w:rsidR="007342C3" w:rsidRPr="00DC78C6" w:rsidSect="00FE249B">
      <w:headerReference w:type="default" r:id="rId9"/>
      <w:footerReference w:type="default" r:id="rId10"/>
      <w:pgSz w:w="11906" w:h="16838"/>
      <w:pgMar w:top="1701" w:right="1416" w:bottom="1702" w:left="1418" w:header="568" w:footer="4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05A7F" w14:textId="77777777" w:rsidR="002045E8" w:rsidRDefault="002045E8">
      <w:r>
        <w:separator/>
      </w:r>
    </w:p>
  </w:endnote>
  <w:endnote w:type="continuationSeparator" w:id="0">
    <w:p w14:paraId="1CF87ED0" w14:textId="77777777" w:rsidR="002045E8" w:rsidRDefault="00204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80"/>
    <w:family w:val="auto"/>
    <w:pitch w:val="variable"/>
    <w:sig w:usb0="00000001" w:usb1="00000000" w:usb2="01000407" w:usb3="00000000" w:csb0="00020000" w:csb1="00000000"/>
  </w:font>
  <w:font w:name="Helvetica Neue">
    <w:altName w:val="Times New Roman"/>
    <w:charset w:val="00"/>
    <w:family w:val="roman"/>
    <w:pitch w:val="default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19CE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C699DF6" wp14:editId="2ADDD4AA">
          <wp:extent cx="5742305" cy="50800"/>
          <wp:effectExtent l="0" t="0" r="0" b="6350"/>
          <wp:docPr id="561400665" name="Imagen 5614006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A4C3209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08287C5C" w14:textId="3D589CD3" w:rsidR="00CB64C8" w:rsidRPr="009C2CC7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9C2CC7">
      <w:rPr>
        <w:rFonts w:ascii="SanukLF-Light" w:hAnsi="SanukLF-Light" w:cs="Arial"/>
        <w:b/>
        <w:szCs w:val="16"/>
        <w:lang w:val="eu-ES"/>
      </w:rPr>
      <w:t>Vital</w:t>
    </w:r>
    <w:r w:rsidR="009C2CC7" w:rsidRPr="009C2CC7">
      <w:rPr>
        <w:rFonts w:ascii="SanukLF-Light" w:hAnsi="SanukLF-Light" w:cs="Arial"/>
        <w:b/>
        <w:szCs w:val="16"/>
        <w:lang w:val="eu-ES"/>
      </w:rPr>
      <w:t xml:space="preserve"> Fundazioa</w:t>
    </w:r>
    <w:r w:rsidRPr="009C2CC7">
      <w:rPr>
        <w:rFonts w:ascii="SanukLF-Light" w:hAnsi="SanukLF-Light" w:cs="Arial"/>
        <w:b/>
        <w:szCs w:val="16"/>
        <w:lang w:val="eu-ES"/>
      </w:rPr>
      <w:t xml:space="preserve"> | </w:t>
    </w:r>
    <w:r w:rsidR="009C2CC7" w:rsidRPr="009C2CC7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9C2CC7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="00290F87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290F87" w:rsidRPr="009C2CC7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9C2CC7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9C2CC7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9C2CC7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9C2CC7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14378262" w14:textId="77777777" w:rsidR="00CB64C8" w:rsidRPr="009C2CC7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5D2CDAF8" w14:textId="77777777" w:rsidR="009E6157" w:rsidRPr="009C2CC7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D6D8" w14:textId="77777777" w:rsidR="002045E8" w:rsidRDefault="002045E8">
      <w:r>
        <w:separator/>
      </w:r>
    </w:p>
  </w:footnote>
  <w:footnote w:type="continuationSeparator" w:id="0">
    <w:p w14:paraId="4979B352" w14:textId="77777777" w:rsidR="002045E8" w:rsidRDefault="00204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09EF" w14:textId="1380ADA8" w:rsidR="006B2109" w:rsidRPr="00175A49" w:rsidRDefault="00DC4EDC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8C45E3" wp14:editId="31BAD979">
          <wp:simplePos x="0" y="0"/>
          <wp:positionH relativeFrom="margin">
            <wp:align>right</wp:align>
          </wp:positionH>
          <wp:positionV relativeFrom="paragraph">
            <wp:posOffset>-46355</wp:posOffset>
          </wp:positionV>
          <wp:extent cx="1897380" cy="600075"/>
          <wp:effectExtent l="0" t="0" r="0" b="0"/>
          <wp:wrapSquare wrapText="bothSides"/>
          <wp:docPr id="394242292" name="Imagen 394242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869989" name="Imagen 3578699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38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8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1E54A2"/>
    <w:multiLevelType w:val="multilevel"/>
    <w:tmpl w:val="1A3A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2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4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5293275A"/>
    <w:multiLevelType w:val="multilevel"/>
    <w:tmpl w:val="CA1A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646276092">
    <w:abstractNumId w:val="7"/>
  </w:num>
  <w:num w:numId="2" w16cid:durableId="1378163139">
    <w:abstractNumId w:val="7"/>
  </w:num>
  <w:num w:numId="3" w16cid:durableId="1035959595">
    <w:abstractNumId w:val="17"/>
  </w:num>
  <w:num w:numId="4" w16cid:durableId="1313171684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959602725">
    <w:abstractNumId w:val="10"/>
  </w:num>
  <w:num w:numId="6" w16cid:durableId="891768021">
    <w:abstractNumId w:val="21"/>
  </w:num>
  <w:num w:numId="7" w16cid:durableId="33238772">
    <w:abstractNumId w:val="1"/>
  </w:num>
  <w:num w:numId="8" w16cid:durableId="1103721423">
    <w:abstractNumId w:val="14"/>
  </w:num>
  <w:num w:numId="9" w16cid:durableId="1544095016">
    <w:abstractNumId w:val="13"/>
  </w:num>
  <w:num w:numId="10" w16cid:durableId="2119519309">
    <w:abstractNumId w:val="28"/>
  </w:num>
  <w:num w:numId="11" w16cid:durableId="298801304">
    <w:abstractNumId w:val="30"/>
  </w:num>
  <w:num w:numId="12" w16cid:durableId="955599140">
    <w:abstractNumId w:val="11"/>
  </w:num>
  <w:num w:numId="13" w16cid:durableId="2122144914">
    <w:abstractNumId w:val="23"/>
  </w:num>
  <w:num w:numId="14" w16cid:durableId="701320121">
    <w:abstractNumId w:val="3"/>
  </w:num>
  <w:num w:numId="15" w16cid:durableId="546570248">
    <w:abstractNumId w:val="3"/>
  </w:num>
  <w:num w:numId="16" w16cid:durableId="590898215">
    <w:abstractNumId w:val="24"/>
  </w:num>
  <w:num w:numId="17" w16cid:durableId="1574393362">
    <w:abstractNumId w:val="4"/>
  </w:num>
  <w:num w:numId="18" w16cid:durableId="1124344344">
    <w:abstractNumId w:val="29"/>
  </w:num>
  <w:num w:numId="19" w16cid:durableId="2064868726">
    <w:abstractNumId w:val="22"/>
  </w:num>
  <w:num w:numId="20" w16cid:durableId="1817841711">
    <w:abstractNumId w:val="26"/>
  </w:num>
  <w:num w:numId="21" w16cid:durableId="125314831">
    <w:abstractNumId w:val="6"/>
  </w:num>
  <w:num w:numId="22" w16cid:durableId="1324704375">
    <w:abstractNumId w:val="5"/>
  </w:num>
  <w:num w:numId="23" w16cid:durableId="1440447875">
    <w:abstractNumId w:val="12"/>
  </w:num>
  <w:num w:numId="24" w16cid:durableId="841698330">
    <w:abstractNumId w:val="25"/>
  </w:num>
  <w:num w:numId="25" w16cid:durableId="360327961">
    <w:abstractNumId w:val="19"/>
  </w:num>
  <w:num w:numId="26" w16cid:durableId="1567759931">
    <w:abstractNumId w:val="18"/>
  </w:num>
  <w:num w:numId="27" w16cid:durableId="1345091526">
    <w:abstractNumId w:val="16"/>
  </w:num>
  <w:num w:numId="28" w16cid:durableId="1434016321">
    <w:abstractNumId w:val="8"/>
  </w:num>
  <w:num w:numId="29" w16cid:durableId="1031491496">
    <w:abstractNumId w:val="20"/>
  </w:num>
  <w:num w:numId="30" w16cid:durableId="767434458">
    <w:abstractNumId w:val="2"/>
  </w:num>
  <w:num w:numId="31" w16cid:durableId="75825530">
    <w:abstractNumId w:val="27"/>
  </w:num>
  <w:num w:numId="32" w16cid:durableId="45686003">
    <w:abstractNumId w:val="9"/>
  </w:num>
  <w:num w:numId="33" w16cid:durableId="1982491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30F5C"/>
    <w:rsid w:val="00032A2C"/>
    <w:rsid w:val="00037273"/>
    <w:rsid w:val="0004043A"/>
    <w:rsid w:val="00044403"/>
    <w:rsid w:val="00057DE9"/>
    <w:rsid w:val="000623EC"/>
    <w:rsid w:val="00065008"/>
    <w:rsid w:val="00075827"/>
    <w:rsid w:val="00075F7B"/>
    <w:rsid w:val="0008356E"/>
    <w:rsid w:val="00083717"/>
    <w:rsid w:val="00083F50"/>
    <w:rsid w:val="00091437"/>
    <w:rsid w:val="0009625E"/>
    <w:rsid w:val="000A3EF1"/>
    <w:rsid w:val="000A6F0E"/>
    <w:rsid w:val="000B7874"/>
    <w:rsid w:val="000C1BA6"/>
    <w:rsid w:val="000C7A3A"/>
    <w:rsid w:val="000D1E1C"/>
    <w:rsid w:val="000D5370"/>
    <w:rsid w:val="000D609D"/>
    <w:rsid w:val="000D7062"/>
    <w:rsid w:val="000E15FD"/>
    <w:rsid w:val="000E57BF"/>
    <w:rsid w:val="000F1900"/>
    <w:rsid w:val="000F2BA7"/>
    <w:rsid w:val="00102A6A"/>
    <w:rsid w:val="00110CBD"/>
    <w:rsid w:val="00114E13"/>
    <w:rsid w:val="0012148C"/>
    <w:rsid w:val="001238DD"/>
    <w:rsid w:val="00124337"/>
    <w:rsid w:val="00131B97"/>
    <w:rsid w:val="00133E5C"/>
    <w:rsid w:val="00150408"/>
    <w:rsid w:val="00157044"/>
    <w:rsid w:val="00175331"/>
    <w:rsid w:val="00175A49"/>
    <w:rsid w:val="00184A18"/>
    <w:rsid w:val="00185D23"/>
    <w:rsid w:val="00187EC0"/>
    <w:rsid w:val="00187F7F"/>
    <w:rsid w:val="00190322"/>
    <w:rsid w:val="001A43C2"/>
    <w:rsid w:val="001A50F9"/>
    <w:rsid w:val="001A55FE"/>
    <w:rsid w:val="001A77A1"/>
    <w:rsid w:val="001C329C"/>
    <w:rsid w:val="001C61E6"/>
    <w:rsid w:val="001D4794"/>
    <w:rsid w:val="001D5C5C"/>
    <w:rsid w:val="001E21E1"/>
    <w:rsid w:val="001E4BC1"/>
    <w:rsid w:val="001E5474"/>
    <w:rsid w:val="001F092A"/>
    <w:rsid w:val="001F1DFC"/>
    <w:rsid w:val="001F2A28"/>
    <w:rsid w:val="001F5F9A"/>
    <w:rsid w:val="001F69CB"/>
    <w:rsid w:val="002045E8"/>
    <w:rsid w:val="00207601"/>
    <w:rsid w:val="0021034D"/>
    <w:rsid w:val="00220C1E"/>
    <w:rsid w:val="00222371"/>
    <w:rsid w:val="00222AC2"/>
    <w:rsid w:val="00233D4A"/>
    <w:rsid w:val="002479D1"/>
    <w:rsid w:val="00257D47"/>
    <w:rsid w:val="00261DCE"/>
    <w:rsid w:val="0026618A"/>
    <w:rsid w:val="00267CD1"/>
    <w:rsid w:val="0027007D"/>
    <w:rsid w:val="002702E7"/>
    <w:rsid w:val="002743F9"/>
    <w:rsid w:val="0028035C"/>
    <w:rsid w:val="002810F0"/>
    <w:rsid w:val="00282621"/>
    <w:rsid w:val="002839DF"/>
    <w:rsid w:val="00290F87"/>
    <w:rsid w:val="0029249A"/>
    <w:rsid w:val="00294761"/>
    <w:rsid w:val="00294A87"/>
    <w:rsid w:val="00296065"/>
    <w:rsid w:val="00297535"/>
    <w:rsid w:val="002A4B42"/>
    <w:rsid w:val="002D4468"/>
    <w:rsid w:val="002D5D77"/>
    <w:rsid w:val="002E050A"/>
    <w:rsid w:val="002E2D49"/>
    <w:rsid w:val="002E5D32"/>
    <w:rsid w:val="002F384D"/>
    <w:rsid w:val="00301C7E"/>
    <w:rsid w:val="003023B2"/>
    <w:rsid w:val="003036DE"/>
    <w:rsid w:val="00306D37"/>
    <w:rsid w:val="00310275"/>
    <w:rsid w:val="00335E04"/>
    <w:rsid w:val="003364A9"/>
    <w:rsid w:val="00337B6D"/>
    <w:rsid w:val="003417D2"/>
    <w:rsid w:val="003434F2"/>
    <w:rsid w:val="00346E6C"/>
    <w:rsid w:val="003557DD"/>
    <w:rsid w:val="00357251"/>
    <w:rsid w:val="00362CA0"/>
    <w:rsid w:val="0037087D"/>
    <w:rsid w:val="003721F3"/>
    <w:rsid w:val="00373456"/>
    <w:rsid w:val="00376054"/>
    <w:rsid w:val="00377543"/>
    <w:rsid w:val="00384E92"/>
    <w:rsid w:val="003857D6"/>
    <w:rsid w:val="00393709"/>
    <w:rsid w:val="003973B1"/>
    <w:rsid w:val="003A7038"/>
    <w:rsid w:val="003B07E4"/>
    <w:rsid w:val="003B1FB7"/>
    <w:rsid w:val="003B22E6"/>
    <w:rsid w:val="003B4427"/>
    <w:rsid w:val="003B4A09"/>
    <w:rsid w:val="003C0820"/>
    <w:rsid w:val="003C1D42"/>
    <w:rsid w:val="003C34A7"/>
    <w:rsid w:val="003D2C29"/>
    <w:rsid w:val="003D4244"/>
    <w:rsid w:val="003D44FB"/>
    <w:rsid w:val="003D45DC"/>
    <w:rsid w:val="003D511C"/>
    <w:rsid w:val="003D670A"/>
    <w:rsid w:val="003E33A8"/>
    <w:rsid w:val="003E4AD9"/>
    <w:rsid w:val="003E5BF2"/>
    <w:rsid w:val="003F1CB0"/>
    <w:rsid w:val="003F42FA"/>
    <w:rsid w:val="003F4828"/>
    <w:rsid w:val="003F4902"/>
    <w:rsid w:val="003F76ED"/>
    <w:rsid w:val="003F7AAE"/>
    <w:rsid w:val="00400B1E"/>
    <w:rsid w:val="00401D1F"/>
    <w:rsid w:val="00401FEB"/>
    <w:rsid w:val="00410B6D"/>
    <w:rsid w:val="004126DB"/>
    <w:rsid w:val="00420C7B"/>
    <w:rsid w:val="00421A20"/>
    <w:rsid w:val="00421BAF"/>
    <w:rsid w:val="0042499D"/>
    <w:rsid w:val="004350CD"/>
    <w:rsid w:val="00444B65"/>
    <w:rsid w:val="004451FE"/>
    <w:rsid w:val="00456D11"/>
    <w:rsid w:val="004576D7"/>
    <w:rsid w:val="00464440"/>
    <w:rsid w:val="00465860"/>
    <w:rsid w:val="00465B09"/>
    <w:rsid w:val="00465B3D"/>
    <w:rsid w:val="00476559"/>
    <w:rsid w:val="00476627"/>
    <w:rsid w:val="00477BAD"/>
    <w:rsid w:val="004869C3"/>
    <w:rsid w:val="00486F46"/>
    <w:rsid w:val="004934D0"/>
    <w:rsid w:val="004A1F47"/>
    <w:rsid w:val="004A235F"/>
    <w:rsid w:val="004A27E6"/>
    <w:rsid w:val="004B266F"/>
    <w:rsid w:val="004B26F8"/>
    <w:rsid w:val="004B3774"/>
    <w:rsid w:val="004C2B9F"/>
    <w:rsid w:val="004C4FE5"/>
    <w:rsid w:val="004E350F"/>
    <w:rsid w:val="004E4913"/>
    <w:rsid w:val="004F2AD8"/>
    <w:rsid w:val="004F4C7D"/>
    <w:rsid w:val="004F59AD"/>
    <w:rsid w:val="005010B7"/>
    <w:rsid w:val="0050312B"/>
    <w:rsid w:val="00503F94"/>
    <w:rsid w:val="00514F44"/>
    <w:rsid w:val="00524124"/>
    <w:rsid w:val="00533036"/>
    <w:rsid w:val="005332EF"/>
    <w:rsid w:val="005343FA"/>
    <w:rsid w:val="00534F0B"/>
    <w:rsid w:val="00542035"/>
    <w:rsid w:val="00547ACC"/>
    <w:rsid w:val="00547E23"/>
    <w:rsid w:val="0055158E"/>
    <w:rsid w:val="00553100"/>
    <w:rsid w:val="00555F80"/>
    <w:rsid w:val="00556621"/>
    <w:rsid w:val="00567849"/>
    <w:rsid w:val="00571875"/>
    <w:rsid w:val="005812A3"/>
    <w:rsid w:val="00592A91"/>
    <w:rsid w:val="0059546B"/>
    <w:rsid w:val="005A1810"/>
    <w:rsid w:val="005A37FE"/>
    <w:rsid w:val="005B0288"/>
    <w:rsid w:val="005B1175"/>
    <w:rsid w:val="005B6D7E"/>
    <w:rsid w:val="005C7E64"/>
    <w:rsid w:val="005D4F33"/>
    <w:rsid w:val="005D5A1B"/>
    <w:rsid w:val="005E595D"/>
    <w:rsid w:val="005F1530"/>
    <w:rsid w:val="005F5650"/>
    <w:rsid w:val="006264CD"/>
    <w:rsid w:val="00630D79"/>
    <w:rsid w:val="00632B54"/>
    <w:rsid w:val="00635EB1"/>
    <w:rsid w:val="0063654D"/>
    <w:rsid w:val="00642739"/>
    <w:rsid w:val="0064323D"/>
    <w:rsid w:val="00666926"/>
    <w:rsid w:val="00666F29"/>
    <w:rsid w:val="00667C7B"/>
    <w:rsid w:val="00670B03"/>
    <w:rsid w:val="00671BCD"/>
    <w:rsid w:val="00675D31"/>
    <w:rsid w:val="00676924"/>
    <w:rsid w:val="00676C7F"/>
    <w:rsid w:val="00681222"/>
    <w:rsid w:val="00682A94"/>
    <w:rsid w:val="006906CB"/>
    <w:rsid w:val="00696EFA"/>
    <w:rsid w:val="0069784A"/>
    <w:rsid w:val="006A04C7"/>
    <w:rsid w:val="006A0B5B"/>
    <w:rsid w:val="006A31DE"/>
    <w:rsid w:val="006B2109"/>
    <w:rsid w:val="006B5486"/>
    <w:rsid w:val="006C355B"/>
    <w:rsid w:val="006C7AF9"/>
    <w:rsid w:val="006D0975"/>
    <w:rsid w:val="006D5A8C"/>
    <w:rsid w:val="006E5D74"/>
    <w:rsid w:val="006F22CB"/>
    <w:rsid w:val="006F6A19"/>
    <w:rsid w:val="006F73C3"/>
    <w:rsid w:val="00701A0A"/>
    <w:rsid w:val="00704360"/>
    <w:rsid w:val="007077B7"/>
    <w:rsid w:val="00712E80"/>
    <w:rsid w:val="0072074F"/>
    <w:rsid w:val="007211B7"/>
    <w:rsid w:val="0072324A"/>
    <w:rsid w:val="007342C3"/>
    <w:rsid w:val="00735151"/>
    <w:rsid w:val="0074199C"/>
    <w:rsid w:val="00745129"/>
    <w:rsid w:val="007478F3"/>
    <w:rsid w:val="00763D34"/>
    <w:rsid w:val="00767A94"/>
    <w:rsid w:val="00772C31"/>
    <w:rsid w:val="0077420C"/>
    <w:rsid w:val="00775E29"/>
    <w:rsid w:val="00780EE9"/>
    <w:rsid w:val="00785DBC"/>
    <w:rsid w:val="007903CC"/>
    <w:rsid w:val="00790CF2"/>
    <w:rsid w:val="00791623"/>
    <w:rsid w:val="007977D0"/>
    <w:rsid w:val="007B0B87"/>
    <w:rsid w:val="007B2366"/>
    <w:rsid w:val="007B2C72"/>
    <w:rsid w:val="007B4DC7"/>
    <w:rsid w:val="007C03E1"/>
    <w:rsid w:val="007C0A9D"/>
    <w:rsid w:val="007D6265"/>
    <w:rsid w:val="007D63E1"/>
    <w:rsid w:val="007F54D9"/>
    <w:rsid w:val="007F5B68"/>
    <w:rsid w:val="00804E9C"/>
    <w:rsid w:val="00805684"/>
    <w:rsid w:val="00805701"/>
    <w:rsid w:val="00806C4F"/>
    <w:rsid w:val="008070A2"/>
    <w:rsid w:val="008073F9"/>
    <w:rsid w:val="00813AF4"/>
    <w:rsid w:val="00815E5D"/>
    <w:rsid w:val="008175ED"/>
    <w:rsid w:val="00817767"/>
    <w:rsid w:val="0082703B"/>
    <w:rsid w:val="00830342"/>
    <w:rsid w:val="0083591B"/>
    <w:rsid w:val="00841898"/>
    <w:rsid w:val="00843A92"/>
    <w:rsid w:val="00845C99"/>
    <w:rsid w:val="00853739"/>
    <w:rsid w:val="00857B11"/>
    <w:rsid w:val="008600BC"/>
    <w:rsid w:val="0086034E"/>
    <w:rsid w:val="00861387"/>
    <w:rsid w:val="00861CB9"/>
    <w:rsid w:val="00861E20"/>
    <w:rsid w:val="00867FBF"/>
    <w:rsid w:val="00873637"/>
    <w:rsid w:val="00883006"/>
    <w:rsid w:val="00885A49"/>
    <w:rsid w:val="0089106A"/>
    <w:rsid w:val="008976AC"/>
    <w:rsid w:val="00897B1F"/>
    <w:rsid w:val="008A236A"/>
    <w:rsid w:val="008A5E06"/>
    <w:rsid w:val="008C1D7B"/>
    <w:rsid w:val="008C7A6E"/>
    <w:rsid w:val="008D0221"/>
    <w:rsid w:val="008D0C91"/>
    <w:rsid w:val="008D1813"/>
    <w:rsid w:val="008D5A64"/>
    <w:rsid w:val="008E18C2"/>
    <w:rsid w:val="00904BAD"/>
    <w:rsid w:val="009079CC"/>
    <w:rsid w:val="009131AA"/>
    <w:rsid w:val="009139E2"/>
    <w:rsid w:val="00916EE1"/>
    <w:rsid w:val="00917B5E"/>
    <w:rsid w:val="00920C1B"/>
    <w:rsid w:val="009246F5"/>
    <w:rsid w:val="00936DB7"/>
    <w:rsid w:val="009511C5"/>
    <w:rsid w:val="009553EC"/>
    <w:rsid w:val="0095733A"/>
    <w:rsid w:val="009614CB"/>
    <w:rsid w:val="00961F55"/>
    <w:rsid w:val="0096214A"/>
    <w:rsid w:val="00962CC2"/>
    <w:rsid w:val="009706B5"/>
    <w:rsid w:val="00971FC2"/>
    <w:rsid w:val="00973AE9"/>
    <w:rsid w:val="0098094F"/>
    <w:rsid w:val="00986F2A"/>
    <w:rsid w:val="009922EA"/>
    <w:rsid w:val="0099737E"/>
    <w:rsid w:val="009A6498"/>
    <w:rsid w:val="009B3238"/>
    <w:rsid w:val="009C2CC7"/>
    <w:rsid w:val="009C65FD"/>
    <w:rsid w:val="009D529F"/>
    <w:rsid w:val="009E0F22"/>
    <w:rsid w:val="009E52AB"/>
    <w:rsid w:val="009E6157"/>
    <w:rsid w:val="00A046BE"/>
    <w:rsid w:val="00A0542E"/>
    <w:rsid w:val="00A118C2"/>
    <w:rsid w:val="00A14C64"/>
    <w:rsid w:val="00A15D1A"/>
    <w:rsid w:val="00A26BC5"/>
    <w:rsid w:val="00A4243C"/>
    <w:rsid w:val="00A42C1A"/>
    <w:rsid w:val="00A50B97"/>
    <w:rsid w:val="00A64C0D"/>
    <w:rsid w:val="00A66786"/>
    <w:rsid w:val="00A750C3"/>
    <w:rsid w:val="00A83FAF"/>
    <w:rsid w:val="00A845DF"/>
    <w:rsid w:val="00A91B03"/>
    <w:rsid w:val="00A96FE9"/>
    <w:rsid w:val="00A97AF0"/>
    <w:rsid w:val="00AA07DA"/>
    <w:rsid w:val="00AB083E"/>
    <w:rsid w:val="00AC133D"/>
    <w:rsid w:val="00AD641E"/>
    <w:rsid w:val="00AE5A8B"/>
    <w:rsid w:val="00AF21C7"/>
    <w:rsid w:val="00AF67AE"/>
    <w:rsid w:val="00AF705C"/>
    <w:rsid w:val="00B02FFA"/>
    <w:rsid w:val="00B0568A"/>
    <w:rsid w:val="00B1305B"/>
    <w:rsid w:val="00B14A7C"/>
    <w:rsid w:val="00B25915"/>
    <w:rsid w:val="00B361C1"/>
    <w:rsid w:val="00B36253"/>
    <w:rsid w:val="00B36F40"/>
    <w:rsid w:val="00B42DB4"/>
    <w:rsid w:val="00B50451"/>
    <w:rsid w:val="00B54C23"/>
    <w:rsid w:val="00B578B0"/>
    <w:rsid w:val="00B60D02"/>
    <w:rsid w:val="00B6120E"/>
    <w:rsid w:val="00B61261"/>
    <w:rsid w:val="00B65CF5"/>
    <w:rsid w:val="00B83E3B"/>
    <w:rsid w:val="00B8702D"/>
    <w:rsid w:val="00B93695"/>
    <w:rsid w:val="00B96A1B"/>
    <w:rsid w:val="00BB45C5"/>
    <w:rsid w:val="00BB69D0"/>
    <w:rsid w:val="00BC66AE"/>
    <w:rsid w:val="00BC6870"/>
    <w:rsid w:val="00BD32E6"/>
    <w:rsid w:val="00BD4967"/>
    <w:rsid w:val="00BD76D4"/>
    <w:rsid w:val="00BE17FD"/>
    <w:rsid w:val="00BE4F73"/>
    <w:rsid w:val="00BF0B9D"/>
    <w:rsid w:val="00BF3F7E"/>
    <w:rsid w:val="00C01FC9"/>
    <w:rsid w:val="00C125CD"/>
    <w:rsid w:val="00C12930"/>
    <w:rsid w:val="00C1720A"/>
    <w:rsid w:val="00C23817"/>
    <w:rsid w:val="00C24DF6"/>
    <w:rsid w:val="00C27C4B"/>
    <w:rsid w:val="00C35979"/>
    <w:rsid w:val="00C35EB4"/>
    <w:rsid w:val="00C50B23"/>
    <w:rsid w:val="00C65773"/>
    <w:rsid w:val="00C6680C"/>
    <w:rsid w:val="00C718C8"/>
    <w:rsid w:val="00C72E24"/>
    <w:rsid w:val="00C825BB"/>
    <w:rsid w:val="00C8557E"/>
    <w:rsid w:val="00C86609"/>
    <w:rsid w:val="00C87631"/>
    <w:rsid w:val="00C935DA"/>
    <w:rsid w:val="00C93B68"/>
    <w:rsid w:val="00CA08AD"/>
    <w:rsid w:val="00CA1666"/>
    <w:rsid w:val="00CA6A79"/>
    <w:rsid w:val="00CB64C8"/>
    <w:rsid w:val="00CC3577"/>
    <w:rsid w:val="00CC77CE"/>
    <w:rsid w:val="00CD0F60"/>
    <w:rsid w:val="00CD2802"/>
    <w:rsid w:val="00D05B4B"/>
    <w:rsid w:val="00D0731C"/>
    <w:rsid w:val="00D10E30"/>
    <w:rsid w:val="00D12DD3"/>
    <w:rsid w:val="00D1348D"/>
    <w:rsid w:val="00D22857"/>
    <w:rsid w:val="00D2501F"/>
    <w:rsid w:val="00D253B6"/>
    <w:rsid w:val="00D501DF"/>
    <w:rsid w:val="00D52993"/>
    <w:rsid w:val="00D53CAC"/>
    <w:rsid w:val="00D57687"/>
    <w:rsid w:val="00D610B4"/>
    <w:rsid w:val="00D671D9"/>
    <w:rsid w:val="00D74F74"/>
    <w:rsid w:val="00D76F6B"/>
    <w:rsid w:val="00D835C7"/>
    <w:rsid w:val="00D87FEB"/>
    <w:rsid w:val="00DA0DFB"/>
    <w:rsid w:val="00DA2459"/>
    <w:rsid w:val="00DA3ED4"/>
    <w:rsid w:val="00DA74B9"/>
    <w:rsid w:val="00DB043E"/>
    <w:rsid w:val="00DB06CF"/>
    <w:rsid w:val="00DC4EDC"/>
    <w:rsid w:val="00DC78C6"/>
    <w:rsid w:val="00DC7A15"/>
    <w:rsid w:val="00DE2059"/>
    <w:rsid w:val="00DE429D"/>
    <w:rsid w:val="00DF1189"/>
    <w:rsid w:val="00DF3E25"/>
    <w:rsid w:val="00DF44EF"/>
    <w:rsid w:val="00E02328"/>
    <w:rsid w:val="00E0661F"/>
    <w:rsid w:val="00E10C26"/>
    <w:rsid w:val="00E235CB"/>
    <w:rsid w:val="00E30A8E"/>
    <w:rsid w:val="00E32477"/>
    <w:rsid w:val="00E364AA"/>
    <w:rsid w:val="00E372E1"/>
    <w:rsid w:val="00E41262"/>
    <w:rsid w:val="00E42228"/>
    <w:rsid w:val="00E42ED6"/>
    <w:rsid w:val="00E52E97"/>
    <w:rsid w:val="00E533D7"/>
    <w:rsid w:val="00E53760"/>
    <w:rsid w:val="00E71093"/>
    <w:rsid w:val="00E91564"/>
    <w:rsid w:val="00E92F2C"/>
    <w:rsid w:val="00E96AD0"/>
    <w:rsid w:val="00EB624D"/>
    <w:rsid w:val="00EB719F"/>
    <w:rsid w:val="00EC2A54"/>
    <w:rsid w:val="00EC6588"/>
    <w:rsid w:val="00EE152F"/>
    <w:rsid w:val="00EE4DE8"/>
    <w:rsid w:val="00EE64F5"/>
    <w:rsid w:val="00EE6DF9"/>
    <w:rsid w:val="00EF1802"/>
    <w:rsid w:val="00EF2B7A"/>
    <w:rsid w:val="00EF4044"/>
    <w:rsid w:val="00F01CE9"/>
    <w:rsid w:val="00F03B40"/>
    <w:rsid w:val="00F117E3"/>
    <w:rsid w:val="00F26C9A"/>
    <w:rsid w:val="00F26FE7"/>
    <w:rsid w:val="00F3708F"/>
    <w:rsid w:val="00F4005A"/>
    <w:rsid w:val="00F53607"/>
    <w:rsid w:val="00F53EC4"/>
    <w:rsid w:val="00F6189D"/>
    <w:rsid w:val="00F71D2D"/>
    <w:rsid w:val="00F83F56"/>
    <w:rsid w:val="00F952DE"/>
    <w:rsid w:val="00FA018B"/>
    <w:rsid w:val="00FA4ACF"/>
    <w:rsid w:val="00FA6115"/>
    <w:rsid w:val="00FB06AD"/>
    <w:rsid w:val="00FB22A7"/>
    <w:rsid w:val="00FE249B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CA685F"/>
  <w15:docId w15:val="{5475C3AE-EB6F-42E0-B6D7-88882C7D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styleId="Refdecomentario">
    <w:name w:val="annotation reference"/>
    <w:basedOn w:val="Fuentedeprrafopredeter"/>
    <w:semiHidden/>
    <w:unhideWhenUsed/>
    <w:rsid w:val="000E57B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0E57BF"/>
    <w:rPr>
      <w:rFonts w:ascii="Trebuchet MS" w:hAnsi="Trebuchet MS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E57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E57BF"/>
    <w:rPr>
      <w:rFonts w:ascii="Trebuchet MS" w:hAnsi="Trebuchet MS"/>
      <w:b/>
      <w:bCs/>
      <w:color w:val="000000"/>
    </w:rPr>
  </w:style>
  <w:style w:type="paragraph" w:customStyle="1" w:styleId="Cuerpo">
    <w:name w:val="Cuerpo"/>
    <w:rsid w:val="0098094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show-akas">
    <w:name w:val="show-akas"/>
    <w:basedOn w:val="Fuentedeprrafopredeter"/>
    <w:rsid w:val="00A66786"/>
  </w:style>
  <w:style w:type="character" w:customStyle="1" w:styleId="nb">
    <w:name w:val="nb"/>
    <w:basedOn w:val="Fuentedeprrafopredeter"/>
    <w:rsid w:val="00A66786"/>
  </w:style>
  <w:style w:type="character" w:customStyle="1" w:styleId="winner">
    <w:name w:val="winner"/>
    <w:basedOn w:val="Fuentedeprrafopredeter"/>
    <w:rsid w:val="00A66786"/>
  </w:style>
  <w:style w:type="character" w:styleId="nfasis">
    <w:name w:val="Emphasis"/>
    <w:basedOn w:val="Fuentedeprrafopredeter"/>
    <w:uiPriority w:val="20"/>
    <w:qFormat/>
    <w:rsid w:val="00547E23"/>
    <w:rPr>
      <w:i/>
      <w:iCs/>
    </w:rPr>
  </w:style>
  <w:style w:type="character" w:styleId="Fuerte">
    <w:name w:val="Strong"/>
    <w:basedOn w:val="Fuentedeprrafopredeter"/>
    <w:uiPriority w:val="22"/>
    <w:qFormat/>
    <w:rsid w:val="00547E23"/>
    <w:rPr>
      <w:b/>
      <w:bCs/>
    </w:rPr>
  </w:style>
  <w:style w:type="paragraph" w:customStyle="1" w:styleId="Poromisin">
    <w:name w:val="Por omisión"/>
    <w:rsid w:val="00057D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styleId="Mencinsinresolver">
    <w:name w:val="Unresolved Mention"/>
    <w:basedOn w:val="Fuentedeprrafopredeter"/>
    <w:uiPriority w:val="99"/>
    <w:semiHidden/>
    <w:unhideWhenUsed/>
    <w:rsid w:val="00917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5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8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3158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30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3202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77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3459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341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19011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8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2521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5876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46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20852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705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9867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5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1679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527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4460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20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44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3297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6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21056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1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3072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40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70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190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94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420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4175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318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457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887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197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0002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127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086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741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21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9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acionvital.e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C7009-2B3F-4F88-9E60-48CCA9B07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26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jasone astola elorriaga</cp:lastModifiedBy>
  <cp:revision>5</cp:revision>
  <cp:lastPrinted>2009-07-27T09:59:00Z</cp:lastPrinted>
  <dcterms:created xsi:type="dcterms:W3CDTF">2026-10-23T09:51:00Z</dcterms:created>
  <dcterms:modified xsi:type="dcterms:W3CDTF">2026-10-23T10:14:00Z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