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F719" w14:textId="6688B108" w:rsidR="006771A0" w:rsidRPr="002F0CB5" w:rsidRDefault="00985514" w:rsidP="003C0AB6">
      <w:pPr>
        <w:pStyle w:val="Cuerpo"/>
        <w:shd w:val="clear" w:color="auto" w:fill="D9D9D9"/>
        <w:tabs>
          <w:tab w:val="left" w:pos="2130"/>
          <w:tab w:val="center" w:pos="4536"/>
        </w:tabs>
        <w:spacing w:after="0"/>
        <w:jc w:val="center"/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</w:pPr>
      <w:r w:rsidRPr="002F0CB5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pren</w:t>
      </w:r>
      <w:r w:rsidR="00E23053" w:rsidRPr="002F0CB5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t</w:t>
      </w:r>
      <w:r w:rsidRPr="002F0CB5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sa</w:t>
      </w:r>
      <w:r w:rsidR="00E23053" w:rsidRPr="002F0CB5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-oharra</w:t>
      </w:r>
    </w:p>
    <w:p w14:paraId="571C7916" w14:textId="77777777" w:rsidR="006771A0" w:rsidRPr="002F0CB5" w:rsidRDefault="006771A0">
      <w:pPr>
        <w:pStyle w:val="Textoindependiente3"/>
        <w:tabs>
          <w:tab w:val="left" w:pos="8566"/>
        </w:tabs>
        <w:spacing w:line="300" w:lineRule="exact"/>
        <w:jc w:val="center"/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</w:pPr>
    </w:p>
    <w:p w14:paraId="38F10DD3" w14:textId="2AF1D00E" w:rsidR="006771A0" w:rsidRPr="002F0CB5" w:rsidRDefault="00E23053" w:rsidP="00307536">
      <w:pPr>
        <w:pStyle w:val="Textosinformato"/>
        <w:ind w:right="-148"/>
        <w:jc w:val="center"/>
        <w:rPr>
          <w:rStyle w:val="Ninguno"/>
          <w:rFonts w:ascii="Calibri" w:eastAsia="Calibri" w:hAnsi="Calibri" w:cs="Calibri"/>
          <w:sz w:val="39"/>
          <w:szCs w:val="39"/>
          <w:lang w:val="eu-ES"/>
        </w:rPr>
      </w:pPr>
      <w:r w:rsidRPr="002F0CB5">
        <w:rPr>
          <w:rStyle w:val="Ninguno"/>
          <w:rFonts w:ascii="Sanuk-Medium" w:eastAsia="Sanuk-Medium" w:hAnsi="Sanuk-Medium" w:cs="Sanuk-Medium"/>
          <w:color w:val="003366"/>
          <w:spacing w:val="-6"/>
          <w:sz w:val="39"/>
          <w:szCs w:val="39"/>
          <w:u w:color="003366"/>
          <w:lang w:val="eu-ES"/>
        </w:rPr>
        <w:t xml:space="preserve">Eltziegok, Artziniegak, Gesaltza Añanak eta </w:t>
      </w:r>
      <w:proofErr w:type="spellStart"/>
      <w:r w:rsidRPr="002F0CB5">
        <w:rPr>
          <w:rStyle w:val="Ninguno"/>
          <w:rFonts w:ascii="Sanuk-Medium" w:eastAsia="Sanuk-Medium" w:hAnsi="Sanuk-Medium" w:cs="Sanuk-Medium"/>
          <w:color w:val="003366"/>
          <w:spacing w:val="-6"/>
          <w:sz w:val="39"/>
          <w:szCs w:val="39"/>
          <w:u w:color="003366"/>
          <w:lang w:val="eu-ES"/>
        </w:rPr>
        <w:t>Pobesek</w:t>
      </w:r>
      <w:proofErr w:type="spellEnd"/>
      <w:r w:rsidRPr="002F0CB5">
        <w:rPr>
          <w:rStyle w:val="Ninguno"/>
          <w:rFonts w:ascii="Sanuk-Medium" w:eastAsia="Sanuk-Medium" w:hAnsi="Sanuk-Medium" w:cs="Sanuk-Medium"/>
          <w:color w:val="003366"/>
          <w:spacing w:val="-6"/>
          <w:sz w:val="39"/>
          <w:szCs w:val="39"/>
          <w:u w:color="003366"/>
          <w:lang w:val="eu-ES"/>
        </w:rPr>
        <w:t xml:space="preserve"> ‘Vital Araban zehar' </w:t>
      </w:r>
      <w:r w:rsidR="00F04374" w:rsidRPr="002F0CB5">
        <w:rPr>
          <w:rStyle w:val="Ninguno"/>
          <w:rFonts w:ascii="Sanuk-Medium" w:eastAsia="Sanuk-Medium" w:hAnsi="Sanuk-Medium" w:cs="Sanuk-Medium"/>
          <w:color w:val="003366"/>
          <w:spacing w:val="-6"/>
          <w:sz w:val="39"/>
          <w:szCs w:val="39"/>
          <w:u w:color="003366"/>
          <w:lang w:val="eu-ES"/>
        </w:rPr>
        <w:t xml:space="preserve">programaren </w:t>
      </w:r>
      <w:r w:rsidRPr="002F0CB5">
        <w:rPr>
          <w:rStyle w:val="Ninguno"/>
          <w:rFonts w:ascii="Sanuk-Medium" w:eastAsia="Sanuk-Medium" w:hAnsi="Sanuk-Medium" w:cs="Sanuk-Medium"/>
          <w:color w:val="003366"/>
          <w:spacing w:val="-6"/>
          <w:sz w:val="39"/>
          <w:szCs w:val="39"/>
          <w:u w:color="003366"/>
          <w:lang w:val="eu-ES"/>
        </w:rPr>
        <w:t xml:space="preserve">bisita </w:t>
      </w:r>
      <w:r w:rsidR="00F04374" w:rsidRPr="002F0CB5">
        <w:rPr>
          <w:rStyle w:val="Ninguno"/>
          <w:rFonts w:ascii="Sanuk-Medium" w:eastAsia="Sanuk-Medium" w:hAnsi="Sanuk-Medium" w:cs="Sanuk-Medium"/>
          <w:color w:val="003366"/>
          <w:spacing w:val="-6"/>
          <w:sz w:val="39"/>
          <w:szCs w:val="39"/>
          <w:u w:color="003366"/>
          <w:lang w:val="eu-ES"/>
        </w:rPr>
        <w:t>izango</w:t>
      </w:r>
      <w:r w:rsidRPr="002F0CB5">
        <w:rPr>
          <w:rStyle w:val="Ninguno"/>
          <w:rFonts w:ascii="Sanuk-Medium" w:eastAsia="Sanuk-Medium" w:hAnsi="Sanuk-Medium" w:cs="Sanuk-Medium"/>
          <w:color w:val="003366"/>
          <w:spacing w:val="-6"/>
          <w:sz w:val="39"/>
          <w:szCs w:val="39"/>
          <w:u w:color="003366"/>
          <w:lang w:val="eu-ES"/>
        </w:rPr>
        <w:t xml:space="preserve"> dute asteburu honetan</w:t>
      </w:r>
      <w:r w:rsidR="00985514" w:rsidRPr="002F0CB5">
        <w:rPr>
          <w:rStyle w:val="Ninguno"/>
          <w:rFonts w:ascii="Sanuk-Medium" w:eastAsia="Sanuk-Medium" w:hAnsi="Sanuk-Medium" w:cs="Sanuk-Medium"/>
          <w:color w:val="003366"/>
          <w:sz w:val="39"/>
          <w:szCs w:val="39"/>
          <w:u w:color="003366"/>
          <w:lang w:val="eu-ES"/>
        </w:rPr>
        <w:t xml:space="preserve"> </w:t>
      </w:r>
    </w:p>
    <w:p w14:paraId="12AC1D57" w14:textId="77777777" w:rsidR="006771A0" w:rsidRPr="002F0CB5" w:rsidRDefault="006771A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u-ES"/>
        </w:rPr>
      </w:pPr>
    </w:p>
    <w:p w14:paraId="294E00F9" w14:textId="1B8B6354" w:rsidR="00B74442" w:rsidRPr="002F0CB5" w:rsidRDefault="001A7B36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  <w:lang w:val="eu-ES"/>
        </w:rPr>
      </w:pPr>
      <w:r w:rsidRPr="002F0CB5">
        <w:rPr>
          <w:rStyle w:val="Ninguno"/>
          <w:rFonts w:ascii="Sanuk-Medium" w:eastAsia="Sanuk-Medium" w:hAnsi="Sanuk-Medium" w:cs="Sanuk-Medium"/>
          <w:color w:val="003366"/>
          <w:u w:color="003366"/>
          <w:lang w:val="eu-ES" w:eastAsia="es-ES"/>
        </w:rPr>
        <w:t>•</w:t>
      </w:r>
      <w:r w:rsidRPr="002F0CB5">
        <w:rPr>
          <w:rFonts w:ascii="SanukLF-Light" w:hAnsi="SanukLF-Light" w:cs="Arial"/>
          <w:b/>
          <w:color w:val="C62128"/>
          <w:sz w:val="32"/>
          <w:szCs w:val="32"/>
          <w:lang w:val="eu-ES"/>
        </w:rPr>
        <w:t xml:space="preserve"> </w:t>
      </w:r>
      <w:r w:rsidR="00F04374" w:rsidRPr="002F0CB5">
        <w:rPr>
          <w:rFonts w:ascii="SanukLF-Light" w:hAnsi="SanukLF-Light" w:cs="Arial"/>
          <w:b/>
          <w:lang w:val="eu-ES"/>
        </w:rPr>
        <w:t xml:space="preserve">Bost musika, umore eta dantza proposamen izango dira lau herrietan bihartik igandera bitartean  </w:t>
      </w:r>
    </w:p>
    <w:p w14:paraId="55556896" w14:textId="77777777" w:rsidR="00D20E14" w:rsidRPr="002F0CB5" w:rsidRDefault="00D20E14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  <w:lang w:val="eu-ES"/>
        </w:rPr>
      </w:pPr>
    </w:p>
    <w:p w14:paraId="0E5D133A" w14:textId="39F9D8D1" w:rsidR="004B6F3C" w:rsidRPr="002F0CB5" w:rsidRDefault="00985514" w:rsidP="00994E9E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Vitoria-Gasteiz, 202</w:t>
      </w:r>
      <w:r w:rsidR="00F562C0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6</w:t>
      </w:r>
      <w:r w:rsidR="00E23053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ko irailak 10</w:t>
      </w:r>
      <w:r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.-</w:t>
      </w:r>
      <w:r w:rsidR="00307536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r w:rsidR="00D874B0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Eltziegon, Artziniegan, Gesaltza Añanan eta </w:t>
      </w:r>
      <w:proofErr w:type="spellStart"/>
      <w:r w:rsidR="00D874B0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Pobesen</w:t>
      </w:r>
      <w:proofErr w:type="spellEnd"/>
      <w:r w:rsidR="00D874B0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</w:t>
      </w:r>
      <w:r w:rsidR="00D874B0" w:rsidRPr="002F0CB5">
        <w:rPr>
          <w:rStyle w:val="Ninguno"/>
          <w:rFonts w:ascii="SanukLF-Light" w:hAnsi="SanukLF-Light"/>
          <w:sz w:val="24"/>
          <w:szCs w:val="24"/>
          <w:lang w:val="eu-ES"/>
        </w:rPr>
        <w:t>izango dira</w:t>
      </w:r>
      <w:r w:rsidR="00A865F3" w:rsidRPr="002F0CB5">
        <w:rPr>
          <w:rStyle w:val="Ninguno"/>
          <w:rFonts w:ascii="SanukLF-Light" w:hAnsi="SanukLF-Light"/>
          <w:sz w:val="24"/>
          <w:szCs w:val="24"/>
          <w:lang w:val="eu-ES"/>
        </w:rPr>
        <w:t>,</w:t>
      </w:r>
      <w:r w:rsidR="00D874B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asteburu honetan</w:t>
      </w:r>
      <w:r w:rsidR="00A865F3" w:rsidRPr="002F0CB5">
        <w:rPr>
          <w:rStyle w:val="Ninguno"/>
          <w:rFonts w:ascii="SanukLF-Light" w:hAnsi="SanukLF-Light"/>
          <w:sz w:val="24"/>
          <w:szCs w:val="24"/>
          <w:lang w:val="eu-ES"/>
        </w:rPr>
        <w:t>,</w:t>
      </w:r>
      <w:r w:rsidR="00D874B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Lurraldeko eta Trebiñuko udalerriek udan kultur</w:t>
      </w:r>
      <w:r w:rsidR="002E6700" w:rsidRPr="002F0CB5">
        <w:rPr>
          <w:rStyle w:val="Ninguno"/>
          <w:rFonts w:ascii="SanukLF-Light" w:hAnsi="SanukLF-Light"/>
          <w:sz w:val="24"/>
          <w:szCs w:val="24"/>
          <w:lang w:val="eu-ES"/>
        </w:rPr>
        <w:t>a</w:t>
      </w:r>
      <w:r w:rsidR="00D874B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ekimenez </w:t>
      </w:r>
      <w:r w:rsidR="00EF3830" w:rsidRPr="002F0CB5">
        <w:rPr>
          <w:rStyle w:val="Ninguno"/>
          <w:rFonts w:ascii="SanukLF-Light" w:hAnsi="SanukLF-Light"/>
          <w:sz w:val="24"/>
          <w:szCs w:val="24"/>
          <w:lang w:val="eu-ES"/>
        </w:rPr>
        <w:t>disfrutatu</w:t>
      </w:r>
      <w:r w:rsidR="002E670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dezaten</w:t>
      </w:r>
      <w:r w:rsidR="00D874B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D874B0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Vital Fundazioa</w:t>
      </w:r>
      <w:r w:rsidR="002E6700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k </w:t>
      </w:r>
      <w:r w:rsidR="002E670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duen </w:t>
      </w:r>
      <w:r w:rsidR="002E6700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‘Vital Araban zehar'</w:t>
      </w:r>
      <w:r w:rsidR="002E670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D874B0" w:rsidRPr="002F0CB5">
        <w:rPr>
          <w:rStyle w:val="Ninguno"/>
          <w:rFonts w:ascii="SanukLF-Light" w:hAnsi="SanukLF-Light"/>
          <w:sz w:val="24"/>
          <w:szCs w:val="24"/>
          <w:lang w:val="eu-ES"/>
        </w:rPr>
        <w:t>programa</w:t>
      </w:r>
      <w:r w:rsidR="002E6700" w:rsidRPr="002F0CB5">
        <w:rPr>
          <w:rStyle w:val="Ninguno"/>
          <w:rFonts w:ascii="SanukLF-Light" w:hAnsi="SanukLF-Light"/>
          <w:sz w:val="24"/>
          <w:szCs w:val="24"/>
          <w:lang w:val="eu-ES"/>
        </w:rPr>
        <w:t>ren proposamenak</w:t>
      </w:r>
      <w:r w:rsidR="00D874B0" w:rsidRPr="002F0CB5">
        <w:rPr>
          <w:rStyle w:val="Ninguno"/>
          <w:rFonts w:ascii="SanukLF-Light" w:hAnsi="SanukLF-Light"/>
          <w:sz w:val="24"/>
          <w:szCs w:val="24"/>
          <w:lang w:val="eu-ES"/>
        </w:rPr>
        <w:t>.</w:t>
      </w:r>
      <w:r w:rsidR="00307536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4B6F3C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</w:p>
    <w:p w14:paraId="4C60CE6F" w14:textId="77777777" w:rsidR="004B6F3C" w:rsidRPr="002F0CB5" w:rsidRDefault="004B6F3C" w:rsidP="00994E9E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66668436" w14:textId="0920B0A2" w:rsidR="004343EF" w:rsidRPr="002F0CB5" w:rsidRDefault="00A865F3" w:rsidP="00FE4238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Lehenengo emanaldia bihar, </w:t>
      </w:r>
      <w:r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ostirala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, izango da </w:t>
      </w:r>
      <w:r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Eltziegon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>, herriko jaietan</w:t>
      </w:r>
      <w:r w:rsidR="00EF383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ari dira-eta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>. Arabako Errioxa</w:t>
      </w:r>
      <w:r w:rsidR="00EF3830" w:rsidRPr="002F0CB5">
        <w:rPr>
          <w:rStyle w:val="Ninguno"/>
          <w:rFonts w:ascii="SanukLF-Light" w:hAnsi="SanukLF-Light"/>
          <w:sz w:val="24"/>
          <w:szCs w:val="24"/>
          <w:lang w:val="eu-ES"/>
        </w:rPr>
        <w:t>ko herri horreta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ra hurbiltzen direnek </w:t>
      </w:r>
      <w:proofErr w:type="spellStart"/>
      <w:r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Partyman</w:t>
      </w:r>
      <w:r w:rsidR="00EF3830" w:rsidRPr="002F0CB5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-en</w:t>
      </w:r>
      <w:proofErr w:type="spellEnd"/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  <w:r w:rsidR="00747233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(Richard Eros Sanz gasteiztarraren izen artistikoa) 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>ikuskizunaz gozat</w:t>
      </w:r>
      <w:r w:rsidR="00EF3830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zeko aukera 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>izango dute</w:t>
      </w:r>
      <w:r w:rsidR="00747233" w:rsidRPr="002F0CB5">
        <w:rPr>
          <w:rStyle w:val="Ninguno"/>
          <w:rFonts w:ascii="SanukLF-Light" w:hAnsi="SanukLF-Light"/>
          <w:sz w:val="24"/>
          <w:szCs w:val="24"/>
          <w:lang w:val="eu-ES"/>
        </w:rPr>
        <w:t>,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18:00etatik aurrera Plaza Nagusian/Frontoian. </w:t>
      </w:r>
      <w:r w:rsidR="00747233"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Ikuskizuna 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>haurre</w:t>
      </w:r>
      <w:r w:rsidR="00747233" w:rsidRPr="002F0CB5">
        <w:rPr>
          <w:rStyle w:val="Ninguno"/>
          <w:rFonts w:ascii="SanukLF-Light" w:hAnsi="SanukLF-Light"/>
          <w:sz w:val="24"/>
          <w:szCs w:val="24"/>
          <w:lang w:val="eu-ES"/>
        </w:rPr>
        <w:t>ntzat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eta familie</w:t>
      </w:r>
      <w:r w:rsidR="00747233" w:rsidRPr="002F0CB5">
        <w:rPr>
          <w:rStyle w:val="Ninguno"/>
          <w:rFonts w:ascii="SanukLF-Light" w:hAnsi="SanukLF-Light"/>
          <w:sz w:val="24"/>
          <w:szCs w:val="24"/>
          <w:lang w:val="eu-ES"/>
        </w:rPr>
        <w:t>ntzat da bereziki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, eta umorea, musika, dantza, animazioa </w:t>
      </w:r>
      <w:r w:rsidR="00747233" w:rsidRPr="002F0CB5">
        <w:rPr>
          <w:rStyle w:val="Ninguno"/>
          <w:rFonts w:ascii="SanukLF-Light" w:hAnsi="SanukLF-Light"/>
          <w:sz w:val="24"/>
          <w:szCs w:val="24"/>
          <w:lang w:val="eu-ES"/>
        </w:rPr>
        <w:t>nahiz</w:t>
      </w:r>
      <w:r w:rsidRPr="002F0CB5">
        <w:rPr>
          <w:rStyle w:val="Ninguno"/>
          <w:rFonts w:ascii="SanukLF-Light" w:hAnsi="SanukLF-Light"/>
          <w:sz w:val="24"/>
          <w:szCs w:val="24"/>
          <w:lang w:val="eu-ES"/>
        </w:rPr>
        <w:t xml:space="preserve"> publikoaren parte-hartzea uztartzen ditu.</w:t>
      </w:r>
      <w:r w:rsidR="00FE4238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</w:t>
      </w:r>
    </w:p>
    <w:p w14:paraId="21E14F1D" w14:textId="77777777" w:rsidR="004343EF" w:rsidRPr="002F0CB5" w:rsidRDefault="004343EF" w:rsidP="00FE4238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  <w:lang w:val="eu-ES"/>
        </w:rPr>
      </w:pPr>
    </w:p>
    <w:p w14:paraId="31CB45FB" w14:textId="53161E14" w:rsidR="005A35C9" w:rsidRPr="002F0CB5" w:rsidRDefault="00747233" w:rsidP="005E3804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  <w:lang w:val="eu-ES"/>
        </w:rPr>
      </w:pP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Larunbat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goizean dantza saioa izango da, 12:00etan, </w:t>
      </w: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Artziniegako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Artea</w:t>
      </w:r>
      <w:r w:rsidR="00EF55DE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ko Andre Maria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ren Santutegian, </w:t>
      </w: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Haize Dulantzi dantza taldearen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eskutik. Alegria-Dulantziko taldeak bizirik </w:t>
      </w:r>
      <w:r w:rsidR="00EF55DE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eusten dio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euskal dantzen tradizioa</w:t>
      </w:r>
      <w:r w:rsidR="00EF55DE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ri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, Arabako lurraldeari lotutako dantzak berreskuratu eta transmititzen dituen errepertorioaren</w:t>
      </w:r>
      <w:r w:rsidR="00EF55DE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eskutik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, baina proposamen koreografiko berriak gehitu dizkiote, </w:t>
      </w:r>
      <w:r w:rsidR="000D5090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eta 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folkloreak ere eboluzionatu dezakeela eraku</w:t>
      </w:r>
      <w:r w:rsidR="000D5090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tsi dute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. Arratsaldean, </w:t>
      </w:r>
      <w:proofErr w:type="spellStart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Gazteiz</w:t>
      </w:r>
      <w:proofErr w:type="spellEnd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 xml:space="preserve"> </w:t>
      </w:r>
      <w:proofErr w:type="spellStart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Big</w:t>
      </w:r>
      <w:proofErr w:type="spellEnd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 xml:space="preserve"> </w:t>
      </w:r>
      <w:proofErr w:type="spellStart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Band</w:t>
      </w:r>
      <w:proofErr w:type="spellEnd"/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taldearen musika entzungo da </w:t>
      </w: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Gesaltza Añanako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plazan</w:t>
      </w:r>
      <w:r w:rsidR="000D5090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, 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19:30ean. Taldeak hiru hamarkadako ibilbidea egin du </w:t>
      </w:r>
      <w:r w:rsidR="000D5090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eta 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jazz orkestra handien espiritua dantza eta ikuskizun musika </w:t>
      </w:r>
      <w:r w:rsidR="000D5090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dela 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aldarrikat</w:t>
      </w:r>
      <w:r w:rsidR="000D5090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zen dute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, latin </w:t>
      </w:r>
      <w:r w:rsidRPr="00D97790">
        <w:rPr>
          <w:rStyle w:val="Ninguno"/>
          <w:rFonts w:ascii="SanukLF-Light" w:hAnsi="SanukLF-Light"/>
          <w:bCs/>
          <w:i/>
          <w:iCs/>
          <w:sz w:val="24"/>
          <w:szCs w:val="24"/>
          <w:lang w:val="eu-ES"/>
        </w:rPr>
        <w:t>jazz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edo </w:t>
      </w:r>
      <w:proofErr w:type="spellStart"/>
      <w:r w:rsidRPr="00D97790">
        <w:rPr>
          <w:rStyle w:val="Ninguno"/>
          <w:rFonts w:ascii="SanukLF-Light" w:hAnsi="SanukLF-Light"/>
          <w:bCs/>
          <w:i/>
          <w:iCs/>
          <w:sz w:val="24"/>
          <w:szCs w:val="24"/>
          <w:lang w:val="eu-ES"/>
        </w:rPr>
        <w:t>neoswing</w:t>
      </w:r>
      <w:proofErr w:type="spellEnd"/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erritmoen</w:t>
      </w:r>
      <w:r w:rsidR="000D5090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eskutik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.</w:t>
      </w:r>
    </w:p>
    <w:p w14:paraId="7D79EE2C" w14:textId="77777777" w:rsidR="005A35C9" w:rsidRPr="002F0CB5" w:rsidRDefault="005A35C9" w:rsidP="005E3804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  <w:lang w:val="eu-ES"/>
        </w:rPr>
      </w:pPr>
    </w:p>
    <w:p w14:paraId="560BE94D" w14:textId="207C69FD" w:rsidR="00994E9E" w:rsidRPr="002F0CB5" w:rsidRDefault="00011D21" w:rsidP="00EF3D71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  <w:lang w:val="eu-ES"/>
        </w:rPr>
      </w:pP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Igandeko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eguna dantzen</w:t>
      </w:r>
      <w:r w:rsidR="00034E12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eskutik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hasiko da berriro, oraingoan </w:t>
      </w: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Triskari Dantza Taldearen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eskutik, </w:t>
      </w:r>
      <w:proofErr w:type="spellStart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Pobeseko</w:t>
      </w:r>
      <w:proofErr w:type="spellEnd"/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kiroldegian dantzatuko </w:t>
      </w:r>
      <w:r w:rsidR="00034E12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baita 13:00etan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. Urkab</w:t>
      </w:r>
      <w:r w:rsidR="004F3551">
        <w:rPr>
          <w:rStyle w:val="Ninguno"/>
          <w:rFonts w:ascii="SanukLF-Light" w:hAnsi="SanukLF-Light"/>
          <w:bCs/>
          <w:sz w:val="24"/>
          <w:szCs w:val="24"/>
          <w:lang w:val="eu-ES"/>
        </w:rPr>
        <w:t>u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staizen jaiotako elkarte ho</w:t>
      </w:r>
      <w:r w:rsidR="00034E12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rr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ek dantzarekin ez ezik, musikarekin, jokoekin, abestiekin, ohiturekin eta jantzi tradizionalekin ere lotutako lan garrantzitsua egiten du, euskal kultura tradizionala zaintzeko eta </w:t>
      </w:r>
      <w:r w:rsidR="00457242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belaunaldiz belaunaldi 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transmititzeko. </w:t>
      </w:r>
      <w:r w:rsidR="00457242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A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steburua</w:t>
      </w:r>
      <w:r w:rsidR="00457242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ri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agur</w:t>
      </w:r>
      <w:r w:rsidR="00457242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esateko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, </w:t>
      </w: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Artziniegak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‘</w:t>
      </w: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Vital Araba</w:t>
      </w:r>
      <w:r w:rsidR="00457242"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n zehar</w:t>
      </w:r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'</w:t>
      </w:r>
      <w:r w:rsidR="00457242"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-</w:t>
      </w:r>
      <w:proofErr w:type="spellStart"/>
      <w:r w:rsidR="00457242"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en</w:t>
      </w:r>
      <w:proofErr w:type="spellEnd"/>
      <w:r w:rsidR="00457242"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 xml:space="preserve"> 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bisita izango du berriro. Oraingoan, </w:t>
      </w:r>
      <w:proofErr w:type="spellStart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The</w:t>
      </w:r>
      <w:proofErr w:type="spellEnd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 xml:space="preserve"> </w:t>
      </w:r>
      <w:proofErr w:type="spellStart"/>
      <w:r w:rsidRPr="002F0CB5">
        <w:rPr>
          <w:rStyle w:val="Ninguno"/>
          <w:rFonts w:ascii="SanukLF-Light" w:hAnsi="SanukLF-Light"/>
          <w:b/>
          <w:sz w:val="24"/>
          <w:szCs w:val="24"/>
          <w:lang w:val="eu-ES"/>
        </w:rPr>
        <w:t>Blooms</w:t>
      </w:r>
      <w:proofErr w:type="spellEnd"/>
      <w:r w:rsidR="00457242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taldearen kontzertua izango da, Goiko Plazan, 12:00etan. Taldeak </w:t>
      </w:r>
      <w:r w:rsidRPr="00D97790">
        <w:rPr>
          <w:rStyle w:val="Ninguno"/>
          <w:rFonts w:ascii="SanukLF-Light" w:hAnsi="SanukLF-Light"/>
          <w:bCs/>
          <w:i/>
          <w:iCs/>
          <w:sz w:val="24"/>
          <w:szCs w:val="24"/>
          <w:lang w:val="eu-ES"/>
        </w:rPr>
        <w:t>soul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, </w:t>
      </w:r>
      <w:r w:rsidRPr="00D97790">
        <w:rPr>
          <w:rStyle w:val="Ninguno"/>
          <w:rFonts w:ascii="SanukLF-Light" w:hAnsi="SanukLF-Light"/>
          <w:bCs/>
          <w:i/>
          <w:iCs/>
          <w:sz w:val="24"/>
          <w:szCs w:val="24"/>
          <w:lang w:val="eu-ES"/>
        </w:rPr>
        <w:t>jazz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, </w:t>
      </w:r>
      <w:r w:rsidRPr="00D97790">
        <w:rPr>
          <w:rStyle w:val="Ninguno"/>
          <w:rFonts w:ascii="SanukLF-Light" w:hAnsi="SanukLF-Light"/>
          <w:bCs/>
          <w:i/>
          <w:iCs/>
          <w:sz w:val="24"/>
          <w:szCs w:val="24"/>
          <w:lang w:val="eu-ES"/>
        </w:rPr>
        <w:t>pop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eta </w:t>
      </w:r>
      <w:r w:rsidRPr="00D97790">
        <w:rPr>
          <w:rStyle w:val="Ninguno"/>
          <w:rFonts w:ascii="SanukLF-Light" w:hAnsi="SanukLF-Light"/>
          <w:bCs/>
          <w:i/>
          <w:iCs/>
          <w:sz w:val="24"/>
          <w:szCs w:val="24"/>
          <w:lang w:val="eu-ES"/>
        </w:rPr>
        <w:t>funk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kutsua du, nortasun propio</w:t>
      </w:r>
      <w:r w:rsidR="002F0CB5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z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eta eragin </w:t>
      </w:r>
      <w:proofErr w:type="spellStart"/>
      <w:r w:rsidR="00D97790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latinoamerikarrez</w:t>
      </w:r>
      <w:proofErr w:type="spellEnd"/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berrinterpretatutako bertsio</w:t>
      </w:r>
      <w:r w:rsidR="002F0CB5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-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errepertorioa</w:t>
      </w:r>
      <w:r w:rsidR="002F0CB5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re</w:t>
      </w: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n</w:t>
      </w:r>
      <w:r w:rsidR="002F0CB5"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eskutik.</w:t>
      </w:r>
    </w:p>
    <w:p w14:paraId="7B1FAEFD" w14:textId="77777777" w:rsidR="00994E9E" w:rsidRPr="002F0CB5" w:rsidRDefault="00994E9E" w:rsidP="00786E1C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  <w:lang w:val="eu-ES"/>
        </w:rPr>
      </w:pPr>
    </w:p>
    <w:p w14:paraId="39DD10D4" w14:textId="760ABCC9" w:rsidR="00786E1C" w:rsidRPr="002F0CB5" w:rsidRDefault="00F04374" w:rsidP="00786E1C">
      <w:pPr>
        <w:pStyle w:val="Textoindependiente3"/>
        <w:tabs>
          <w:tab w:val="left" w:pos="10161"/>
        </w:tabs>
        <w:spacing w:line="300" w:lineRule="exact"/>
        <w:ind w:right="-1"/>
        <w:rPr>
          <w:rFonts w:ascii="SanukLF-Light" w:hAnsi="SanukLF-Light"/>
          <w:bCs/>
          <w:sz w:val="24"/>
          <w:szCs w:val="24"/>
          <w:lang w:val="eu-ES"/>
        </w:rPr>
      </w:pPr>
      <w:r w:rsidRPr="002F0CB5">
        <w:rPr>
          <w:rStyle w:val="Ninguno"/>
          <w:rFonts w:ascii="SanukLF-Light" w:hAnsi="SanukLF-Light"/>
          <w:bCs/>
          <w:sz w:val="24"/>
          <w:szCs w:val="24"/>
          <w:lang w:val="eu-ES"/>
        </w:rPr>
        <w:t>‘Vital Araban zehar’ ekimenaren XXII. edizioak 103 kultura jarduera eramango ditu aurten Arabako sei kuadrillatako 49 udalerritako 68 herritara (Vitoria-Gasteiz izan ezik) eta Trebiñuko beste hirutara. Horiek guztiek musika taldeen 55 kontzertu, 38 antzerki-emanaldi, 5 abesbatza-errezitaldi eta 5 dantza-erakustaldi disfrutatzeko aukera izango dute, bertako artisten eskutik.</w:t>
      </w:r>
    </w:p>
    <w:p w14:paraId="245424FA" w14:textId="77777777" w:rsidR="003C57C0" w:rsidRPr="002F0CB5" w:rsidRDefault="003C57C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300" w:lineRule="exact"/>
        <w:jc w:val="both"/>
        <w:rPr>
          <w:rFonts w:ascii="SanukLF-Light" w:hAnsi="SanukLF-Light"/>
          <w:lang w:val="eu-ES"/>
        </w:rPr>
      </w:pPr>
    </w:p>
    <w:sectPr w:rsidR="003C57C0" w:rsidRPr="002F0CB5" w:rsidSect="00FD1A0F">
      <w:headerReference w:type="default" r:id="rId7"/>
      <w:footerReference w:type="default" r:id="rId8"/>
      <w:pgSz w:w="11900" w:h="16840"/>
      <w:pgMar w:top="1701" w:right="1416" w:bottom="1276" w:left="1418" w:header="568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0FFB1" w14:textId="77777777" w:rsidR="00F96FC6" w:rsidRDefault="00F96FC6">
      <w:r>
        <w:separator/>
      </w:r>
    </w:p>
  </w:endnote>
  <w:endnote w:type="continuationSeparator" w:id="0">
    <w:p w14:paraId="11F46FE5" w14:textId="77777777" w:rsidR="00F96FC6" w:rsidRDefault="00F9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CC"/>
    <w:family w:val="auto"/>
    <w:pitch w:val="variable"/>
    <w:sig w:usb0="8000020B" w:usb1="10000048" w:usb2="00000000" w:usb3="00000000" w:csb0="00000004" w:csb1="00000000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96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  <w:r>
      <w:rPr>
        <w:rStyle w:val="Ninguno"/>
        <w:noProof/>
        <w:lang w:val="es-ES"/>
      </w:rPr>
      <w:drawing>
        <wp:inline distT="0" distB="0" distL="0" distR="0" wp14:anchorId="2AE9B0BB" wp14:editId="622DCD00">
          <wp:extent cx="5742305" cy="50800"/>
          <wp:effectExtent l="0" t="0" r="0" b="0"/>
          <wp:docPr id="730933468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3" descr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sz w:val="12"/>
        <w:szCs w:val="12"/>
      </w:rPr>
      <w:tab/>
    </w:r>
  </w:p>
  <w:p w14:paraId="1D9AC71D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</w:p>
  <w:p w14:paraId="55D55AD5" w14:textId="15D98B30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center"/>
      <w:rPr>
        <w:rStyle w:val="Ninguno"/>
        <w:rFonts w:ascii="Calibri" w:eastAsia="Calibri" w:hAnsi="Calibri" w:cs="Calibri"/>
        <w:color w:val="002060"/>
        <w:u w:color="002060"/>
      </w:rPr>
    </w:pPr>
    <w:r w:rsidRPr="00E23053">
      <w:rPr>
        <w:rStyle w:val="Ninguno"/>
        <w:rFonts w:ascii="Calibri" w:hAnsi="Calibri"/>
        <w:b/>
        <w:bCs/>
        <w:lang w:val="eu-ES"/>
      </w:rPr>
      <w:t>Vital</w:t>
    </w:r>
    <w:r w:rsidR="00E23053" w:rsidRPr="00E23053">
      <w:rPr>
        <w:rStyle w:val="Ninguno"/>
        <w:rFonts w:ascii="Calibri" w:hAnsi="Calibri"/>
        <w:b/>
        <w:bCs/>
        <w:lang w:val="eu-ES"/>
      </w:rPr>
      <w:t xml:space="preserve"> Fundazioa</w:t>
    </w:r>
    <w:r w:rsidRPr="00E23053">
      <w:rPr>
        <w:rStyle w:val="Ninguno"/>
        <w:rFonts w:ascii="Calibri" w:hAnsi="Calibri"/>
        <w:b/>
        <w:bCs/>
        <w:lang w:val="eu-ES"/>
      </w:rPr>
      <w:t xml:space="preserve"> | </w:t>
    </w:r>
    <w:r w:rsidR="00E23053" w:rsidRPr="00E23053">
      <w:rPr>
        <w:rStyle w:val="Ninguno"/>
        <w:rFonts w:ascii="Calibri" w:hAnsi="Calibri"/>
        <w:lang w:val="eu-ES"/>
      </w:rPr>
      <w:t>Komunikazioa</w:t>
    </w:r>
    <w:r>
      <w:rPr>
        <w:rStyle w:val="Ninguno"/>
        <w:rFonts w:ascii="Calibri" w:hAnsi="Calibri"/>
        <w:sz w:val="12"/>
        <w:szCs w:val="12"/>
      </w:rPr>
      <w:t xml:space="preserve">      </w:t>
    </w:r>
    <w:r w:rsidRPr="00E23053">
      <w:rPr>
        <w:rStyle w:val="Ninguno"/>
        <w:rFonts w:ascii="Calibri" w:hAnsi="Calibri"/>
      </w:rPr>
      <w:t xml:space="preserve">945 064 354 / 636 617 821    </w:t>
    </w:r>
    <w:hyperlink r:id="rId2" w:history="1">
      <w:r w:rsidRPr="00E23053">
        <w:rPr>
          <w:rStyle w:val="Hyperlink0"/>
          <w:lang w:val="pt-PT"/>
        </w:rPr>
        <w:t>comunicacion@fundacionvital.eus</w:t>
      </w:r>
    </w:hyperlink>
    <w:r w:rsidRPr="00E23053">
      <w:rPr>
        <w:rStyle w:val="Enlace"/>
        <w:rFonts w:ascii="Calibri" w:hAnsi="Calibri"/>
        <w:color w:val="000000"/>
        <w:u w:val="none" w:color="000000"/>
        <w:lang w:val="pt-PT"/>
      </w:rPr>
      <w:t xml:space="preserve">     </w:t>
    </w:r>
    <w:r w:rsidRPr="00E23053">
      <w:rPr>
        <w:rStyle w:val="Hyperlink0"/>
        <w:lang w:val="pt-PT"/>
      </w:rPr>
      <w:t>www.fundacionvital.eus</w:t>
    </w:r>
  </w:p>
  <w:p w14:paraId="750A792A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color w:val="002060"/>
        <w:u w:color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3B97" w14:textId="77777777" w:rsidR="00F96FC6" w:rsidRDefault="00F96FC6">
      <w:r>
        <w:separator/>
      </w:r>
    </w:p>
  </w:footnote>
  <w:footnote w:type="continuationSeparator" w:id="0">
    <w:p w14:paraId="58F1B571" w14:textId="77777777" w:rsidR="00F96FC6" w:rsidRDefault="00F9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F277" w14:textId="48EED76F" w:rsidR="006771A0" w:rsidRDefault="00985514">
    <w:pPr>
      <w:pStyle w:val="Encabezado"/>
      <w:ind w:left="5664"/>
      <w:jc w:val="center"/>
    </w:pPr>
    <w:r>
      <w:rPr>
        <w:rStyle w:val="Ninguno"/>
      </w:rPr>
      <w:t xml:space="preserve">         </w:t>
    </w:r>
    <w:r w:rsidR="004F31CA">
      <w:rPr>
        <w:rStyle w:val="Ninguno"/>
        <w:noProof/>
        <w:lang w:val="es-ES"/>
      </w:rPr>
      <w:drawing>
        <wp:inline distT="0" distB="0" distL="0" distR="0" wp14:anchorId="3B34069E" wp14:editId="1C28165E">
          <wp:extent cx="1718945" cy="5422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4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A0"/>
    <w:rsid w:val="0000238D"/>
    <w:rsid w:val="00011D21"/>
    <w:rsid w:val="00013083"/>
    <w:rsid w:val="000130B9"/>
    <w:rsid w:val="00033F82"/>
    <w:rsid w:val="00034E12"/>
    <w:rsid w:val="00043C17"/>
    <w:rsid w:val="0004564D"/>
    <w:rsid w:val="00050D84"/>
    <w:rsid w:val="000540CD"/>
    <w:rsid w:val="000606A7"/>
    <w:rsid w:val="00065F61"/>
    <w:rsid w:val="00066C80"/>
    <w:rsid w:val="000774A2"/>
    <w:rsid w:val="00082346"/>
    <w:rsid w:val="000858B7"/>
    <w:rsid w:val="00086108"/>
    <w:rsid w:val="00086BE8"/>
    <w:rsid w:val="000B4937"/>
    <w:rsid w:val="000B49A0"/>
    <w:rsid w:val="000B547A"/>
    <w:rsid w:val="000C0BB9"/>
    <w:rsid w:val="000C6C4B"/>
    <w:rsid w:val="000D16AD"/>
    <w:rsid w:val="000D5090"/>
    <w:rsid w:val="000E4CC9"/>
    <w:rsid w:val="000F21DE"/>
    <w:rsid w:val="00111B72"/>
    <w:rsid w:val="00123E55"/>
    <w:rsid w:val="001256D4"/>
    <w:rsid w:val="0017664A"/>
    <w:rsid w:val="00176A88"/>
    <w:rsid w:val="00183169"/>
    <w:rsid w:val="00185762"/>
    <w:rsid w:val="00185FD0"/>
    <w:rsid w:val="001A198B"/>
    <w:rsid w:val="001A7B36"/>
    <w:rsid w:val="001D1BC5"/>
    <w:rsid w:val="001E3C4A"/>
    <w:rsid w:val="001F19E0"/>
    <w:rsid w:val="001F36FC"/>
    <w:rsid w:val="001F619B"/>
    <w:rsid w:val="002016A6"/>
    <w:rsid w:val="00203932"/>
    <w:rsid w:val="002211F2"/>
    <w:rsid w:val="002418F5"/>
    <w:rsid w:val="00246199"/>
    <w:rsid w:val="00252FC7"/>
    <w:rsid w:val="0025551B"/>
    <w:rsid w:val="002661CE"/>
    <w:rsid w:val="00272AA8"/>
    <w:rsid w:val="002812A0"/>
    <w:rsid w:val="00284061"/>
    <w:rsid w:val="00284476"/>
    <w:rsid w:val="002B591A"/>
    <w:rsid w:val="002B5E55"/>
    <w:rsid w:val="002C0331"/>
    <w:rsid w:val="002C103D"/>
    <w:rsid w:val="002C2213"/>
    <w:rsid w:val="002C5062"/>
    <w:rsid w:val="002D4DBC"/>
    <w:rsid w:val="002E6700"/>
    <w:rsid w:val="002F0CB5"/>
    <w:rsid w:val="00307536"/>
    <w:rsid w:val="00310624"/>
    <w:rsid w:val="00312C5D"/>
    <w:rsid w:val="00322D00"/>
    <w:rsid w:val="003454CF"/>
    <w:rsid w:val="003472E7"/>
    <w:rsid w:val="00360C16"/>
    <w:rsid w:val="00363A98"/>
    <w:rsid w:val="00390F1B"/>
    <w:rsid w:val="003A48B8"/>
    <w:rsid w:val="003B73B2"/>
    <w:rsid w:val="003C0AB6"/>
    <w:rsid w:val="003C57C0"/>
    <w:rsid w:val="003F03D7"/>
    <w:rsid w:val="00401B86"/>
    <w:rsid w:val="004063E3"/>
    <w:rsid w:val="0041181A"/>
    <w:rsid w:val="00412D07"/>
    <w:rsid w:val="004343EF"/>
    <w:rsid w:val="00442DE3"/>
    <w:rsid w:val="00457242"/>
    <w:rsid w:val="00462C93"/>
    <w:rsid w:val="004635B3"/>
    <w:rsid w:val="00463D8E"/>
    <w:rsid w:val="004767EB"/>
    <w:rsid w:val="004B09CC"/>
    <w:rsid w:val="004B6F3C"/>
    <w:rsid w:val="004D1D17"/>
    <w:rsid w:val="004E14BE"/>
    <w:rsid w:val="004F31CA"/>
    <w:rsid w:val="004F3551"/>
    <w:rsid w:val="004F4E70"/>
    <w:rsid w:val="0052223B"/>
    <w:rsid w:val="00524CB5"/>
    <w:rsid w:val="00530233"/>
    <w:rsid w:val="00533C2C"/>
    <w:rsid w:val="0053508A"/>
    <w:rsid w:val="00541A86"/>
    <w:rsid w:val="00555D00"/>
    <w:rsid w:val="0057034E"/>
    <w:rsid w:val="005A35C9"/>
    <w:rsid w:val="005A7380"/>
    <w:rsid w:val="005B0558"/>
    <w:rsid w:val="005C0CC2"/>
    <w:rsid w:val="005C3658"/>
    <w:rsid w:val="005C73FF"/>
    <w:rsid w:val="005D483A"/>
    <w:rsid w:val="005D645A"/>
    <w:rsid w:val="005D6D71"/>
    <w:rsid w:val="005E3804"/>
    <w:rsid w:val="005E747C"/>
    <w:rsid w:val="00600D1D"/>
    <w:rsid w:val="00606042"/>
    <w:rsid w:val="00624105"/>
    <w:rsid w:val="00625380"/>
    <w:rsid w:val="00671A96"/>
    <w:rsid w:val="006771A0"/>
    <w:rsid w:val="006850AB"/>
    <w:rsid w:val="00686B1A"/>
    <w:rsid w:val="00686DDD"/>
    <w:rsid w:val="0069649A"/>
    <w:rsid w:val="006A7128"/>
    <w:rsid w:val="006B080B"/>
    <w:rsid w:val="006B6442"/>
    <w:rsid w:val="006C0DC0"/>
    <w:rsid w:val="006C64FF"/>
    <w:rsid w:val="006C7F98"/>
    <w:rsid w:val="006E0257"/>
    <w:rsid w:val="006F295A"/>
    <w:rsid w:val="006F418A"/>
    <w:rsid w:val="00716823"/>
    <w:rsid w:val="007261E4"/>
    <w:rsid w:val="007263D7"/>
    <w:rsid w:val="00726AB5"/>
    <w:rsid w:val="00734531"/>
    <w:rsid w:val="00736FD1"/>
    <w:rsid w:val="00737D4F"/>
    <w:rsid w:val="00747233"/>
    <w:rsid w:val="0075142C"/>
    <w:rsid w:val="00781BC2"/>
    <w:rsid w:val="00786E1C"/>
    <w:rsid w:val="00791AB9"/>
    <w:rsid w:val="007B3CA6"/>
    <w:rsid w:val="007C5FCD"/>
    <w:rsid w:val="007F35DE"/>
    <w:rsid w:val="007F4981"/>
    <w:rsid w:val="00804C8E"/>
    <w:rsid w:val="00810EB1"/>
    <w:rsid w:val="008279A8"/>
    <w:rsid w:val="0083119B"/>
    <w:rsid w:val="00833243"/>
    <w:rsid w:val="00856796"/>
    <w:rsid w:val="00886CEA"/>
    <w:rsid w:val="008879A7"/>
    <w:rsid w:val="008D6F2B"/>
    <w:rsid w:val="0091188F"/>
    <w:rsid w:val="00911FEB"/>
    <w:rsid w:val="009146AD"/>
    <w:rsid w:val="00921410"/>
    <w:rsid w:val="00922092"/>
    <w:rsid w:val="009259B8"/>
    <w:rsid w:val="00926044"/>
    <w:rsid w:val="0096537A"/>
    <w:rsid w:val="0098323D"/>
    <w:rsid w:val="009833B3"/>
    <w:rsid w:val="0098433C"/>
    <w:rsid w:val="00985514"/>
    <w:rsid w:val="00985E3D"/>
    <w:rsid w:val="009862EC"/>
    <w:rsid w:val="009931EF"/>
    <w:rsid w:val="00994E9E"/>
    <w:rsid w:val="009B5574"/>
    <w:rsid w:val="009C07A8"/>
    <w:rsid w:val="00A07A25"/>
    <w:rsid w:val="00A10FE6"/>
    <w:rsid w:val="00A116EC"/>
    <w:rsid w:val="00A20720"/>
    <w:rsid w:val="00A221D7"/>
    <w:rsid w:val="00A4103E"/>
    <w:rsid w:val="00A5210C"/>
    <w:rsid w:val="00A6302B"/>
    <w:rsid w:val="00A7324C"/>
    <w:rsid w:val="00A76DFB"/>
    <w:rsid w:val="00A865F3"/>
    <w:rsid w:val="00A9285D"/>
    <w:rsid w:val="00A9506C"/>
    <w:rsid w:val="00AA2E1D"/>
    <w:rsid w:val="00AA5F32"/>
    <w:rsid w:val="00AB0313"/>
    <w:rsid w:val="00AB555B"/>
    <w:rsid w:val="00AD028B"/>
    <w:rsid w:val="00AD6E2F"/>
    <w:rsid w:val="00AE1475"/>
    <w:rsid w:val="00AF1EBE"/>
    <w:rsid w:val="00B03E45"/>
    <w:rsid w:val="00B07C5F"/>
    <w:rsid w:val="00B274F5"/>
    <w:rsid w:val="00B40C39"/>
    <w:rsid w:val="00B4701E"/>
    <w:rsid w:val="00B470C6"/>
    <w:rsid w:val="00B66A0E"/>
    <w:rsid w:val="00B66E1C"/>
    <w:rsid w:val="00B711D8"/>
    <w:rsid w:val="00B74442"/>
    <w:rsid w:val="00B81616"/>
    <w:rsid w:val="00B84BE6"/>
    <w:rsid w:val="00B9473D"/>
    <w:rsid w:val="00BA1D32"/>
    <w:rsid w:val="00BA5EBD"/>
    <w:rsid w:val="00BB23BA"/>
    <w:rsid w:val="00BB3470"/>
    <w:rsid w:val="00BC45DE"/>
    <w:rsid w:val="00BC467D"/>
    <w:rsid w:val="00BE016F"/>
    <w:rsid w:val="00C20294"/>
    <w:rsid w:val="00C2466B"/>
    <w:rsid w:val="00C3488C"/>
    <w:rsid w:val="00C374DC"/>
    <w:rsid w:val="00C45F18"/>
    <w:rsid w:val="00C63415"/>
    <w:rsid w:val="00C74E67"/>
    <w:rsid w:val="00C75928"/>
    <w:rsid w:val="00C931BF"/>
    <w:rsid w:val="00CA7C85"/>
    <w:rsid w:val="00CB03AE"/>
    <w:rsid w:val="00CB362B"/>
    <w:rsid w:val="00CB702F"/>
    <w:rsid w:val="00CC7C6D"/>
    <w:rsid w:val="00D0282C"/>
    <w:rsid w:val="00D03C7E"/>
    <w:rsid w:val="00D20BC5"/>
    <w:rsid w:val="00D20E14"/>
    <w:rsid w:val="00D22891"/>
    <w:rsid w:val="00D3349B"/>
    <w:rsid w:val="00D456F5"/>
    <w:rsid w:val="00D46A45"/>
    <w:rsid w:val="00D54E14"/>
    <w:rsid w:val="00D6563B"/>
    <w:rsid w:val="00D874B0"/>
    <w:rsid w:val="00D94262"/>
    <w:rsid w:val="00D97790"/>
    <w:rsid w:val="00DA4E15"/>
    <w:rsid w:val="00DA5DBC"/>
    <w:rsid w:val="00DC554D"/>
    <w:rsid w:val="00DC7378"/>
    <w:rsid w:val="00DE58DD"/>
    <w:rsid w:val="00E1517B"/>
    <w:rsid w:val="00E23053"/>
    <w:rsid w:val="00E322A1"/>
    <w:rsid w:val="00E403CD"/>
    <w:rsid w:val="00E4564A"/>
    <w:rsid w:val="00E464A4"/>
    <w:rsid w:val="00E6586F"/>
    <w:rsid w:val="00E76AF1"/>
    <w:rsid w:val="00E86342"/>
    <w:rsid w:val="00E93D4B"/>
    <w:rsid w:val="00E96C41"/>
    <w:rsid w:val="00EA1056"/>
    <w:rsid w:val="00EA7D9C"/>
    <w:rsid w:val="00ED0972"/>
    <w:rsid w:val="00EF1698"/>
    <w:rsid w:val="00EF3830"/>
    <w:rsid w:val="00EF3D71"/>
    <w:rsid w:val="00EF55DE"/>
    <w:rsid w:val="00EF7819"/>
    <w:rsid w:val="00F015E5"/>
    <w:rsid w:val="00F04374"/>
    <w:rsid w:val="00F04DB7"/>
    <w:rsid w:val="00F11548"/>
    <w:rsid w:val="00F13C84"/>
    <w:rsid w:val="00F1669D"/>
    <w:rsid w:val="00F30A64"/>
    <w:rsid w:val="00F329C8"/>
    <w:rsid w:val="00F562C0"/>
    <w:rsid w:val="00F63236"/>
    <w:rsid w:val="00F746FC"/>
    <w:rsid w:val="00F800F7"/>
    <w:rsid w:val="00F93872"/>
    <w:rsid w:val="00F95303"/>
    <w:rsid w:val="00F9562E"/>
    <w:rsid w:val="00F96FC6"/>
    <w:rsid w:val="00FB7263"/>
    <w:rsid w:val="00FD1A0F"/>
    <w:rsid w:val="00FE3274"/>
    <w:rsid w:val="00FE4238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0CDC5"/>
  <w15:docId w15:val="{7D9C9AE6-148C-4196-810E-784E6BC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20" w:line="300" w:lineRule="auto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character" w:customStyle="1" w:styleId="Ninguno">
    <w:name w:val="Ninguno"/>
    <w:rPr>
      <w:lang w:val="pt-PT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Calibri" w:eastAsia="Calibri" w:hAnsi="Calibri" w:cs="Calibri"/>
      <w:outline w:val="0"/>
      <w:color w:val="000000"/>
      <w:u w:val="single" w:color="000000"/>
      <w:lang w:val="es-ES_tradnl"/>
    </w:rPr>
  </w:style>
  <w:style w:type="paragraph" w:customStyle="1" w:styleId="Cuerpo">
    <w:name w:val="Cuerpo"/>
    <w:pP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independiente3">
    <w:name w:val="Body Text 3"/>
    <w:pPr>
      <w:jc w:val="both"/>
    </w:pPr>
    <w:rPr>
      <w:rFonts w:ascii="Courier New" w:eastAsia="Courier New" w:hAnsi="Courier New" w:cs="Courier New"/>
      <w:color w:val="000000"/>
      <w:sz w:val="30"/>
      <w:szCs w:val="30"/>
      <w:u w:color="000000"/>
      <w:lang w:val="es-ES_tradnl"/>
    </w:rPr>
  </w:style>
  <w:style w:type="paragraph" w:styleId="Textosinformato">
    <w:name w:val="Plain Text"/>
    <w:link w:val="TextosinformatoCar"/>
    <w:uiPriority w:val="99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7664A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basedOn w:val="Normal"/>
    <w:uiPriority w:val="34"/>
    <w:qFormat/>
    <w:rsid w:val="00EA7D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00" w:lineRule="auto"/>
      <w:ind w:left="720"/>
      <w:contextualSpacing/>
      <w:jc w:val="both"/>
    </w:pPr>
    <w:rPr>
      <w:rFonts w:ascii="Trebuchet MS" w:eastAsia="Times New Roman" w:hAnsi="Trebuchet MS"/>
      <w:color w:val="000000"/>
      <w:sz w:val="20"/>
      <w:szCs w:val="20"/>
      <w:bdr w:val="none" w:sz="0" w:space="0" w:color="auto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0A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AB6"/>
    <w:rPr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BA5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5C73FF"/>
    <w:rPr>
      <w:i/>
      <w:iCs/>
    </w:rPr>
  </w:style>
  <w:style w:type="paragraph" w:customStyle="1" w:styleId="font8">
    <w:name w:val="font_8"/>
    <w:basedOn w:val="Normal"/>
    <w:rsid w:val="000D16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customStyle="1" w:styleId="wixui-rich-texttext">
    <w:name w:val="wixui-rich-text__text"/>
    <w:basedOn w:val="Fuentedeprrafopredeter"/>
    <w:rsid w:val="000D16AD"/>
  </w:style>
  <w:style w:type="paragraph" w:customStyle="1" w:styleId="isselectedend">
    <w:name w:val="isselectedend"/>
    <w:basedOn w:val="Normal"/>
    <w:rsid w:val="00401B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Fuerte">
    <w:name w:val="Strong"/>
    <w:basedOn w:val="Fuentedeprrafopredeter"/>
    <w:uiPriority w:val="22"/>
    <w:qFormat/>
    <w:rsid w:val="00401B86"/>
    <w:rPr>
      <w:b/>
      <w:bCs/>
    </w:rPr>
  </w:style>
  <w:style w:type="paragraph" w:styleId="NormalWeb">
    <w:name w:val="Normal (Web)"/>
    <w:basedOn w:val="Normal"/>
    <w:uiPriority w:val="99"/>
    <w:unhideWhenUsed/>
    <w:rsid w:val="00401B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jasone astola elorriaga</cp:lastModifiedBy>
  <cp:revision>5</cp:revision>
  <dcterms:created xsi:type="dcterms:W3CDTF">2026-09-09T07:44:00Z</dcterms:created>
  <dcterms:modified xsi:type="dcterms:W3CDTF">2026-09-09T08:31:00Z</dcterms:modified>
</cp:coreProperties>
</file>