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B9E5" w14:textId="42199170" w:rsidR="003D4D29" w:rsidRPr="000A0B9E" w:rsidRDefault="002702E7" w:rsidP="00463A0E">
      <w:pPr>
        <w:shd w:val="clear" w:color="auto" w:fill="D9D9D9" w:themeFill="background1" w:themeFillShade="D9"/>
        <w:tabs>
          <w:tab w:val="left" w:pos="2130"/>
          <w:tab w:val="center" w:pos="4536"/>
        </w:tabs>
        <w:jc w:val="center"/>
        <w:rPr>
          <w:rFonts w:ascii="Sanuk-Medium" w:hAnsi="Sanuk-Medium"/>
          <w:b/>
          <w:sz w:val="24"/>
          <w:szCs w:val="24"/>
          <w:lang w:val="eu-ES"/>
        </w:rPr>
      </w:pPr>
      <w:r w:rsidRPr="000A0B9E">
        <w:rPr>
          <w:rFonts w:ascii="Sanuk-Medium" w:hAnsi="Sanuk-Medium"/>
          <w:b/>
          <w:sz w:val="24"/>
          <w:szCs w:val="24"/>
          <w:lang w:val="eu-ES"/>
        </w:rPr>
        <w:t>pren</w:t>
      </w:r>
      <w:r w:rsidR="001C2A17" w:rsidRPr="000A0B9E">
        <w:rPr>
          <w:rFonts w:ascii="Sanuk-Medium" w:hAnsi="Sanuk-Medium"/>
          <w:b/>
          <w:sz w:val="24"/>
          <w:szCs w:val="24"/>
          <w:lang w:val="eu-ES"/>
        </w:rPr>
        <w:t>t</w:t>
      </w:r>
      <w:r w:rsidRPr="000A0B9E">
        <w:rPr>
          <w:rFonts w:ascii="Sanuk-Medium" w:hAnsi="Sanuk-Medium"/>
          <w:b/>
          <w:sz w:val="24"/>
          <w:szCs w:val="24"/>
          <w:lang w:val="eu-ES"/>
        </w:rPr>
        <w:t>sa</w:t>
      </w:r>
      <w:r w:rsidR="001C2A17" w:rsidRPr="000A0B9E">
        <w:rPr>
          <w:rFonts w:ascii="Sanuk-Medium" w:hAnsi="Sanuk-Medium"/>
          <w:b/>
          <w:sz w:val="24"/>
          <w:szCs w:val="24"/>
          <w:lang w:val="eu-ES"/>
        </w:rPr>
        <w:t>-oharra</w:t>
      </w:r>
    </w:p>
    <w:p w14:paraId="49F30ABB" w14:textId="77777777" w:rsidR="00170E74" w:rsidRPr="000A0B9E" w:rsidRDefault="00170E74" w:rsidP="00350FD4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pacing w:val="-4"/>
          <w:sz w:val="24"/>
          <w:szCs w:val="24"/>
          <w:lang w:val="eu-ES" w:eastAsia="en-US"/>
        </w:rPr>
      </w:pPr>
    </w:p>
    <w:p w14:paraId="2760F05F" w14:textId="7A090F48" w:rsidR="00AF7CEC" w:rsidRPr="000A0B9E" w:rsidRDefault="001C2A17" w:rsidP="00350FD4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pacing w:val="-4"/>
          <w:sz w:val="24"/>
          <w:szCs w:val="24"/>
          <w:lang w:val="eu-ES" w:eastAsia="en-US"/>
        </w:rPr>
      </w:pPr>
      <w:r w:rsidRPr="000A0B9E">
        <w:rPr>
          <w:rFonts w:ascii="SanukLF-Light" w:eastAsia="Calibri" w:hAnsi="SanukLF-Light" w:cs="Arial"/>
          <w:bCs/>
          <w:color w:val="auto"/>
          <w:spacing w:val="-4"/>
          <w:sz w:val="24"/>
          <w:szCs w:val="24"/>
          <w:lang w:val="eu-ES" w:eastAsia="en-US"/>
        </w:rPr>
        <w:t xml:space="preserve">Lehenengo edizioa irailaren 26tik urtarrilaren 21era egingo da  </w:t>
      </w:r>
    </w:p>
    <w:p w14:paraId="25B7D375" w14:textId="77777777" w:rsidR="00350FD4" w:rsidRPr="000A0B9E" w:rsidRDefault="00350FD4" w:rsidP="00350FD4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pacing w:val="-2"/>
          <w:sz w:val="24"/>
          <w:szCs w:val="24"/>
          <w:lang w:val="eu-ES" w:eastAsia="en-US"/>
        </w:rPr>
      </w:pPr>
    </w:p>
    <w:p w14:paraId="4E29D1B8" w14:textId="4EC39EEA" w:rsidR="00C159C2" w:rsidRPr="000A0B9E" w:rsidRDefault="001C2A17" w:rsidP="00B75E12">
      <w:pPr>
        <w:autoSpaceDE w:val="0"/>
        <w:autoSpaceDN w:val="0"/>
        <w:adjustRightInd w:val="0"/>
        <w:spacing w:after="0" w:line="240" w:lineRule="auto"/>
        <w:jc w:val="center"/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u-ES" w:eastAsia="en-US"/>
        </w:rPr>
      </w:pPr>
      <w:proofErr w:type="spellStart"/>
      <w:r w:rsidRPr="000A0B9E"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u-ES" w:eastAsia="en-US"/>
        </w:rPr>
        <w:t>ARKABIAk</w:t>
      </w:r>
      <w:proofErr w:type="spellEnd"/>
      <w:r w:rsidRPr="000A0B9E"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u-ES" w:eastAsia="en-US"/>
        </w:rPr>
        <w:t xml:space="preserve"> </w:t>
      </w:r>
      <w:proofErr w:type="spellStart"/>
      <w:r w:rsidRPr="000A0B9E"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u-ES" w:eastAsia="en-US"/>
        </w:rPr>
        <w:t>Dirdir</w:t>
      </w:r>
      <w:proofErr w:type="spellEnd"/>
      <w:r w:rsidRPr="000A0B9E"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u-ES" w:eastAsia="en-US"/>
        </w:rPr>
        <w:t xml:space="preserve"> aurkeztuko du, zinema eta zuzeneko musika batzen dituen jaialdi berria</w:t>
      </w:r>
    </w:p>
    <w:p w14:paraId="10F8E4B5" w14:textId="77777777" w:rsidR="00DD2DFC" w:rsidRPr="000A0B9E" w:rsidRDefault="00DD2DFC" w:rsidP="00B75E12">
      <w:pPr>
        <w:autoSpaceDE w:val="0"/>
        <w:autoSpaceDN w:val="0"/>
        <w:adjustRightInd w:val="0"/>
        <w:spacing w:after="0" w:line="240" w:lineRule="auto"/>
        <w:jc w:val="center"/>
        <w:rPr>
          <w:rFonts w:ascii="Sanuk-Medium" w:eastAsia="Calibri" w:hAnsi="Sanuk-Medium" w:cstheme="minorHAnsi"/>
          <w:color w:val="003366"/>
          <w:spacing w:val="-2"/>
          <w:sz w:val="36"/>
          <w:szCs w:val="36"/>
          <w:lang w:val="eu-ES" w:eastAsia="en-US"/>
        </w:rPr>
      </w:pPr>
    </w:p>
    <w:p w14:paraId="3D5C9295" w14:textId="694EE652" w:rsidR="00E66801" w:rsidRPr="000A0B9E" w:rsidRDefault="00437CAA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u-ES"/>
        </w:rPr>
      </w:pPr>
      <w:r w:rsidRPr="000A0B9E">
        <w:rPr>
          <w:rFonts w:ascii="SanukTF-Regular" w:hAnsi="SanukTF-Regular" w:cs="Arial"/>
          <w:bCs/>
          <w:color w:val="0000FF"/>
          <w:sz w:val="32"/>
          <w:szCs w:val="32"/>
          <w:lang w:val="eu-ES"/>
        </w:rPr>
        <w:t>•</w:t>
      </w:r>
      <w:r w:rsidR="00CE711D" w:rsidRPr="000A0B9E">
        <w:rPr>
          <w:rFonts w:ascii="SanukTF-Regular" w:hAnsi="SanukTF-Regular" w:cs="Arial"/>
          <w:bCs/>
          <w:color w:val="0000FF"/>
          <w:sz w:val="32"/>
          <w:szCs w:val="32"/>
          <w:lang w:val="eu-ES"/>
        </w:rPr>
        <w:t xml:space="preserve"> 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Aurten bost emanaldi-kontzertu izango dira: Zabala, Lorena Álvarez &amp; </w:t>
      </w:r>
      <w:proofErr w:type="spellStart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Víctor</w:t>
      </w:r>
      <w:proofErr w:type="spellEnd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 Herrero, Fantasma </w:t>
      </w:r>
      <w:proofErr w:type="spellStart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Sur</w:t>
      </w:r>
      <w:proofErr w:type="spellEnd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, Amorante eta </w:t>
      </w:r>
      <w:proofErr w:type="spellStart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Christina</w:t>
      </w:r>
      <w:proofErr w:type="spellEnd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 </w:t>
      </w:r>
      <w:proofErr w:type="spellStart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Rosenvinge-ren</w:t>
      </w:r>
      <w:proofErr w:type="spellEnd"/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 eskutik    </w:t>
      </w:r>
    </w:p>
    <w:p w14:paraId="1C6724D9" w14:textId="77777777" w:rsidR="00C16B1D" w:rsidRPr="000A0B9E" w:rsidRDefault="00C16B1D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u-ES"/>
        </w:rPr>
      </w:pPr>
    </w:p>
    <w:p w14:paraId="010BD15D" w14:textId="473642C1" w:rsidR="00C16B1D" w:rsidRPr="000A0B9E" w:rsidRDefault="00C16B1D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u-ES"/>
        </w:rPr>
      </w:pPr>
      <w:r w:rsidRPr="000A0B9E">
        <w:rPr>
          <w:rFonts w:ascii="SanukTF-Regular" w:hAnsi="SanukTF-Regular" w:cs="Arial"/>
          <w:bCs/>
          <w:color w:val="0000FF"/>
          <w:sz w:val="32"/>
          <w:szCs w:val="32"/>
          <w:lang w:val="eu-ES"/>
        </w:rPr>
        <w:t xml:space="preserve">• 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Programak publikoari irekitako saio </w:t>
      </w:r>
      <w:r w:rsidR="0048640A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bi 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ere ditu barne, </w:t>
      </w:r>
      <w:r w:rsidR="001078F0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eta saio horietan,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 gonbidatu</w:t>
      </w:r>
      <w:r w:rsidR="001078F0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e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k beren sorkuntza</w:t>
      </w:r>
      <w:r w:rsidR="002B7AFC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-</w:t>
      </w:r>
      <w:r w:rsidR="002B7AFC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prozesuak</w:t>
      </w:r>
      <w:r w:rsidR="002B7AFC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 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eta lan</w:t>
      </w:r>
      <w:r w:rsidR="002B7AFC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>a</w:t>
      </w:r>
      <w:r w:rsidR="00AA70C6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 partekatuko dituzte    </w:t>
      </w:r>
    </w:p>
    <w:p w14:paraId="0AF4ED15" w14:textId="77777777" w:rsidR="00676701" w:rsidRPr="000A0B9E" w:rsidRDefault="00676701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u-ES"/>
        </w:rPr>
      </w:pPr>
    </w:p>
    <w:p w14:paraId="625F0ABD" w14:textId="7B7F0145" w:rsidR="00C16B1D" w:rsidRPr="000A0B9E" w:rsidRDefault="00C16B1D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u-ES"/>
        </w:rPr>
      </w:pPr>
      <w:r w:rsidRPr="000A0B9E">
        <w:rPr>
          <w:rFonts w:ascii="SanukTF-Regular" w:hAnsi="SanukTF-Regular" w:cs="Arial"/>
          <w:bCs/>
          <w:color w:val="0000FF"/>
          <w:sz w:val="32"/>
          <w:szCs w:val="32"/>
          <w:lang w:val="eu-ES"/>
        </w:rPr>
        <w:t xml:space="preserve">• </w:t>
      </w:r>
      <w:r w:rsidR="0048640A" w:rsidRPr="000A0B9E">
        <w:rPr>
          <w:rFonts w:ascii="SanukTF-Regular" w:hAnsi="SanukTF-Regular" w:cs="Arial"/>
          <w:bCs/>
          <w:color w:val="auto"/>
          <w:sz w:val="24"/>
          <w:szCs w:val="24"/>
          <w:lang w:val="eu-ES"/>
        </w:rPr>
        <w:t xml:space="preserve">Sarrerak (10 €) eta jaialdi osorako abonuak (40 €) gaurtik aurrera eros daitezke www.arkabia.eus webgunean edo bere egoitzan   </w:t>
      </w:r>
    </w:p>
    <w:p w14:paraId="01E3B317" w14:textId="77777777" w:rsidR="00C65E05" w:rsidRPr="000A0B9E" w:rsidRDefault="00C65E05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</w:pPr>
    </w:p>
    <w:p w14:paraId="4C8A34A6" w14:textId="77777777" w:rsidR="006528B0" w:rsidRPr="000A0B9E" w:rsidRDefault="006528B0" w:rsidP="00DD2DFC">
      <w:pPr>
        <w:autoSpaceDE w:val="0"/>
        <w:autoSpaceDN w:val="0"/>
        <w:adjustRightInd w:val="0"/>
        <w:spacing w:after="0" w:line="300" w:lineRule="exact"/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</w:pPr>
    </w:p>
    <w:p w14:paraId="2183CDFE" w14:textId="27E0616F" w:rsidR="00676701" w:rsidRPr="000A0B9E" w:rsidRDefault="00510CE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 xml:space="preserve">Vitoria-Gasteiz, </w:t>
      </w:r>
      <w:r w:rsidR="00DD2DFC" w:rsidRPr="000A0B9E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2026</w:t>
      </w:r>
      <w:r w:rsidR="00AA70C6" w:rsidRPr="000A0B9E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ko irailak 8</w:t>
      </w:r>
      <w:r w:rsidRPr="000A0B9E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.-</w:t>
      </w:r>
      <w:r w:rsidRPr="000A0B9E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 </w:t>
      </w:r>
      <w:hyperlink r:id="rId8" w:history="1">
        <w:r w:rsidR="009D6688" w:rsidRPr="000A0B9E">
          <w:rPr>
            <w:rStyle w:val="Hipervnculo"/>
            <w:rFonts w:ascii="SanukLF-Light" w:eastAsia="Calibri" w:hAnsi="SanukLF-Light" w:cs="Arial"/>
            <w:b/>
            <w:bCs/>
            <w:sz w:val="24"/>
            <w:szCs w:val="24"/>
            <w:lang w:val="eu-ES" w:eastAsia="en-US"/>
          </w:rPr>
          <w:t>ARKABIA</w:t>
        </w:r>
        <w:r w:rsidR="0085364C" w:rsidRPr="000A0B9E">
          <w:rPr>
            <w:rStyle w:val="Hipervnculo"/>
            <w:rFonts w:ascii="SanukLF-Light" w:eastAsia="Calibri" w:hAnsi="SanukLF-Light" w:cs="Arial"/>
            <w:b/>
            <w:bCs/>
            <w:sz w:val="24"/>
            <w:szCs w:val="24"/>
            <w:lang w:val="eu-ES" w:eastAsia="en-US"/>
          </w:rPr>
          <w:t>k</w:t>
        </w:r>
        <w:r w:rsidR="002A7E1E" w:rsidRPr="000A0B9E">
          <w:rPr>
            <w:rStyle w:val="Hipervnculo"/>
            <w:rFonts w:ascii="SanukLF-Light" w:eastAsia="Calibri" w:hAnsi="SanukLF-Light" w:cs="Arial"/>
            <w:bCs/>
            <w:sz w:val="24"/>
            <w:szCs w:val="24"/>
            <w:lang w:val="eu-ES" w:eastAsia="en-US"/>
          </w:rPr>
          <w:t xml:space="preserve">, </w:t>
        </w:r>
        <w:r w:rsidR="0085364C" w:rsidRPr="000A0B9E">
          <w:rPr>
            <w:rStyle w:val="Hipervnculo"/>
            <w:rFonts w:ascii="SanukLF-Light" w:eastAsia="Calibri" w:hAnsi="SanukLF-Light" w:cs="Arial"/>
            <w:bCs/>
            <w:sz w:val="24"/>
            <w:szCs w:val="24"/>
            <w:lang w:val="eu-ES" w:eastAsia="en-US"/>
          </w:rPr>
          <w:t>Vita Fundazioaren kulturgune berriak</w:t>
        </w:r>
      </w:hyperlink>
      <w:r w:rsidR="002A7E1E" w:rsidRPr="000A0B9E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, </w:t>
      </w:r>
      <w:proofErr w:type="spellStart"/>
      <w:r w:rsidR="0085364C" w:rsidRPr="000A0B9E">
        <w:rPr>
          <w:rFonts w:ascii="SanukLF-Light" w:hAnsi="SanukLF-Light"/>
          <w:b/>
          <w:bCs/>
          <w:sz w:val="24"/>
          <w:szCs w:val="24"/>
          <w:lang w:val="eu-ES"/>
        </w:rPr>
        <w:t>Dirdir</w:t>
      </w:r>
      <w:proofErr w:type="spellEnd"/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 estreinatu</w:t>
      </w:r>
      <w:r w:rsidR="002B7AFC" w:rsidRPr="000A0B9E">
        <w:rPr>
          <w:rFonts w:ascii="SanukLF-Light" w:hAnsi="SanukLF-Light"/>
          <w:sz w:val="24"/>
          <w:szCs w:val="24"/>
          <w:lang w:val="eu-ES"/>
        </w:rPr>
        <w:t>ko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BA3C3B" w:rsidRPr="000A0B9E">
        <w:rPr>
          <w:rFonts w:ascii="SanukLF-Light" w:hAnsi="SanukLF-Light"/>
          <w:sz w:val="24"/>
          <w:szCs w:val="24"/>
          <w:lang w:val="eu-ES"/>
        </w:rPr>
        <w:t>du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, film bakoitzerako berariaz sortutako interpretazioen bidez </w:t>
      </w:r>
      <w:r w:rsidR="0085364C" w:rsidRPr="000A0B9E">
        <w:rPr>
          <w:rFonts w:ascii="SanukLF-Light" w:hAnsi="SanukLF-Light"/>
          <w:b/>
          <w:bCs/>
          <w:sz w:val="24"/>
          <w:szCs w:val="24"/>
          <w:lang w:val="eu-ES"/>
        </w:rPr>
        <w:t>irudi zinematografikoa eta zuzeneko musika lotzeko sortutako jaialdia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>. Asmoa da urteroko hitzordu bihurt</w:t>
      </w:r>
      <w:r w:rsidR="005E227C" w:rsidRPr="000A0B9E">
        <w:rPr>
          <w:rFonts w:ascii="SanukLF-Light" w:hAnsi="SanukLF-Light"/>
          <w:sz w:val="24"/>
          <w:szCs w:val="24"/>
          <w:lang w:val="eu-ES"/>
        </w:rPr>
        <w:t>u dadila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>. Lehen</w:t>
      </w:r>
      <w:r w:rsidR="005E227C" w:rsidRPr="000A0B9E">
        <w:rPr>
          <w:rFonts w:ascii="SanukLF-Light" w:hAnsi="SanukLF-Light"/>
          <w:sz w:val="24"/>
          <w:szCs w:val="24"/>
          <w:lang w:val="eu-ES"/>
        </w:rPr>
        <w:t>engo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 edizio honek bost saio antolatu ditu, eta </w:t>
      </w:r>
      <w:r w:rsidR="005E227C" w:rsidRPr="000A0B9E">
        <w:rPr>
          <w:rFonts w:ascii="SanukLF-Light" w:hAnsi="SanukLF-Light"/>
          <w:sz w:val="24"/>
          <w:szCs w:val="24"/>
          <w:lang w:val="eu-ES"/>
        </w:rPr>
        <w:t>irailar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en 26tik urtarrilaren 21era bitartean egingo da. </w:t>
      </w:r>
      <w:r w:rsidR="005E227C" w:rsidRPr="000A0B9E">
        <w:rPr>
          <w:rFonts w:ascii="SanukLF-Light" w:hAnsi="SanukLF-Light"/>
          <w:sz w:val="24"/>
          <w:szCs w:val="24"/>
          <w:lang w:val="eu-ES"/>
        </w:rPr>
        <w:t>Askotariko profiletako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 musikariak eta proiektuak bilduko ditu, egile kantutik eta folketik hasi eta </w:t>
      </w:r>
      <w:r w:rsidR="005E227C" w:rsidRPr="000A0B9E">
        <w:rPr>
          <w:rFonts w:ascii="SanukLF-Light" w:hAnsi="SanukLF-Light"/>
          <w:sz w:val="24"/>
          <w:szCs w:val="24"/>
          <w:lang w:val="eu-ES"/>
        </w:rPr>
        <w:t xml:space="preserve">musika 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>elektronikara, pop esperimentalera edo diziplinarteko proposamenetara</w:t>
      </w:r>
      <w:r w:rsidR="005E227C" w:rsidRPr="000A0B9E">
        <w:rPr>
          <w:rFonts w:ascii="SanukLF-Light" w:hAnsi="SanukLF-Light"/>
          <w:sz w:val="24"/>
          <w:szCs w:val="24"/>
          <w:lang w:val="eu-ES"/>
        </w:rPr>
        <w:t>ino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. Hitzorduak 20:00etan hasiko dira, eta </w:t>
      </w:r>
      <w:r w:rsidR="0085364C" w:rsidRPr="000A0B9E">
        <w:rPr>
          <w:rFonts w:ascii="SanukLF-Light" w:hAnsi="SanukLF-Light"/>
          <w:b/>
          <w:bCs/>
          <w:sz w:val="24"/>
          <w:szCs w:val="24"/>
          <w:lang w:val="eu-ES"/>
        </w:rPr>
        <w:t>sarrerak (10 €) eta jaialdi osorako abonuak (40 €)</w:t>
      </w:r>
      <w:r w:rsidR="0085364C" w:rsidRPr="000A0B9E">
        <w:rPr>
          <w:rFonts w:ascii="SanukLF-Light" w:hAnsi="SanukLF-Light"/>
          <w:sz w:val="24"/>
          <w:szCs w:val="24"/>
          <w:lang w:val="eu-ES"/>
        </w:rPr>
        <w:t xml:space="preserve"> gaurtik aurrera eros daitezke www.arkabia.eus webgunean edo Posta kaleko 13-15 zenbakian duen egoitzan, astelehenetik igandera 11:00etatik 14:00etara eta 17:00etatik 20:00etara (astearteetan itxita).</w:t>
      </w:r>
    </w:p>
    <w:p w14:paraId="18AEBBEF" w14:textId="77777777" w:rsidR="00272A33" w:rsidRPr="000A0B9E" w:rsidRDefault="00272A3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159022A6" w14:textId="26E5D4CA" w:rsidR="00272A33" w:rsidRPr="000A0B9E" w:rsidRDefault="0000370B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 xml:space="preserve">Jaialdia gaur goizean aurkeztu dute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ARKABIAn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Garbiñe Ortega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koordinatzaileak, Arantxa Ibañez de Opacua Vital Fundazioko zuzendariak eta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>jaialdiko lehen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>engo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 xml:space="preserve"> hitzordu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>ko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 xml:space="preserve"> protagonista izango den</w:t>
      </w:r>
      <w:r w:rsidR="008F6955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Zabala </w:t>
      </w:r>
      <w:r w:rsidRPr="000A0B9E">
        <w:rPr>
          <w:rFonts w:ascii="SanukLF-Light" w:hAnsi="SanukLF-Light"/>
          <w:sz w:val="24"/>
          <w:szCs w:val="24"/>
          <w:lang w:val="eu-ES"/>
        </w:rPr>
        <w:t>musikagile eta musika ekoizleak.</w:t>
      </w:r>
      <w:r w:rsidR="00272A33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374AAE81" w14:textId="77777777" w:rsidR="00E054A0" w:rsidRPr="000A0B9E" w:rsidRDefault="00E054A0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426358BA" w14:textId="25FE8869" w:rsidR="00F52AB0" w:rsidRPr="000A0B9E" w:rsidRDefault="0000370B" w:rsidP="00E054A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 xml:space="preserve">“Film baterako soinu-banda </w:t>
      </w:r>
      <w:r w:rsidR="00FE7BDD" w:rsidRPr="000A0B9E">
        <w:rPr>
          <w:rFonts w:ascii="SanukLF-Light" w:hAnsi="SanukLF-Light"/>
          <w:sz w:val="24"/>
          <w:szCs w:val="24"/>
          <w:lang w:val="eu-ES"/>
        </w:rPr>
        <w:t>berria egiteak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irakurketa berri</w:t>
      </w:r>
      <w:r w:rsidR="00FE7BDD" w:rsidRPr="000A0B9E">
        <w:rPr>
          <w:rFonts w:ascii="SanukLF-Light" w:hAnsi="SanukLF-Light"/>
          <w:sz w:val="24"/>
          <w:szCs w:val="24"/>
          <w:lang w:val="eu-ES"/>
        </w:rPr>
        <w:t xml:space="preserve">a egitea </w:t>
      </w:r>
      <w:r w:rsidRPr="000A0B9E">
        <w:rPr>
          <w:rFonts w:ascii="SanukLF-Light" w:hAnsi="SanukLF-Light"/>
          <w:sz w:val="24"/>
          <w:szCs w:val="24"/>
          <w:lang w:val="eu-ES"/>
        </w:rPr>
        <w:t>dakar, filmaren interpretazio garaikide</w:t>
      </w:r>
      <w:r w:rsidR="00FE7BDD" w:rsidRPr="000A0B9E">
        <w:rPr>
          <w:rFonts w:ascii="SanukLF-Light" w:hAnsi="SanukLF-Light"/>
          <w:sz w:val="24"/>
          <w:szCs w:val="24"/>
          <w:lang w:val="eu-ES"/>
        </w:rPr>
        <w:t>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eta eguneratua</w:t>
      </w:r>
      <w:r w:rsidR="00FE7BDD" w:rsidRPr="000A0B9E">
        <w:rPr>
          <w:rFonts w:ascii="SanukLF-Light" w:hAnsi="SanukLF-Light"/>
          <w:sz w:val="24"/>
          <w:szCs w:val="24"/>
          <w:lang w:val="eu-ES"/>
        </w:rPr>
        <w:t xml:space="preserve"> egitea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Horri gehitzen badiogu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musikalizazio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hori zuzenean egiten dela,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Dirdir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Jaialdiaren kasuan bezala, esperientzia paregabea bihurt</w:t>
      </w:r>
      <w:r w:rsidR="00FE7BDD" w:rsidRPr="000A0B9E">
        <w:rPr>
          <w:rFonts w:ascii="SanukLF-Light" w:hAnsi="SanukLF-Light"/>
          <w:sz w:val="24"/>
          <w:szCs w:val="24"/>
          <w:lang w:val="eu-ES"/>
        </w:rPr>
        <w:t xml:space="preserve">uko </w:t>
      </w:r>
      <w:r w:rsidRPr="000A0B9E">
        <w:rPr>
          <w:rFonts w:ascii="SanukLF-Light" w:hAnsi="SanukLF-Light"/>
          <w:sz w:val="24"/>
          <w:szCs w:val="24"/>
          <w:lang w:val="eu-ES"/>
        </w:rPr>
        <w:t>da. Hori da jaialdi ho</w:t>
      </w:r>
      <w:r w:rsidR="00306331" w:rsidRPr="000A0B9E">
        <w:rPr>
          <w:rFonts w:ascii="SanukLF-Light" w:hAnsi="SanukLF-Light"/>
          <w:sz w:val="24"/>
          <w:szCs w:val="24"/>
          <w:lang w:val="eu-ES"/>
        </w:rPr>
        <w:t>rr</w:t>
      </w:r>
      <w:r w:rsidRPr="000A0B9E">
        <w:rPr>
          <w:rFonts w:ascii="SanukLF-Light" w:hAnsi="SanukLF-Light"/>
          <w:sz w:val="24"/>
          <w:szCs w:val="24"/>
          <w:lang w:val="eu-ES"/>
        </w:rPr>
        <w:t>en helburu nagusia: esperientzia kolektibo</w:t>
      </w:r>
      <w:r w:rsidR="00306331" w:rsidRPr="000A0B9E">
        <w:rPr>
          <w:rFonts w:ascii="SanukLF-Light" w:hAnsi="SanukLF-Light"/>
          <w:sz w:val="24"/>
          <w:szCs w:val="24"/>
          <w:lang w:val="eu-ES"/>
        </w:rPr>
        <w:t>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eta errepikaezina oparitzea, film bat zinema areto batean partekatzearen lilura</w:t>
      </w:r>
      <w:r w:rsidR="00306331" w:rsidRPr="000A0B9E">
        <w:rPr>
          <w:rFonts w:ascii="SanukLF-Light" w:hAnsi="SanukLF-Light"/>
          <w:sz w:val="24"/>
          <w:szCs w:val="24"/>
          <w:lang w:val="eu-ES"/>
        </w:rPr>
        <w:t xml:space="preserve"> itzuliko diguna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”, nabarmendu dute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ARKABIAtik</w:t>
      </w:r>
      <w:proofErr w:type="spellEnd"/>
      <w:r w:rsidR="006528B0" w:rsidRPr="000A0B9E">
        <w:rPr>
          <w:rFonts w:ascii="SanukLF-Light" w:hAnsi="SanukLF-Light"/>
          <w:sz w:val="24"/>
          <w:szCs w:val="24"/>
          <w:lang w:val="eu-ES"/>
        </w:rPr>
        <w:t>.</w:t>
      </w:r>
    </w:p>
    <w:p w14:paraId="63D5116A" w14:textId="77777777" w:rsidR="00ED2848" w:rsidRPr="000A0B9E" w:rsidRDefault="00ED2848" w:rsidP="00E054A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1CAE2662" w14:textId="56D69D0E" w:rsidR="00676701" w:rsidRPr="000A0B9E" w:rsidRDefault="0000370B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Dirdir-en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lehen</w:t>
      </w:r>
      <w:r w:rsidR="00D5111F" w:rsidRPr="000A0B9E">
        <w:rPr>
          <w:rFonts w:ascii="SanukLF-Light" w:hAnsi="SanukLF-Light"/>
          <w:sz w:val="24"/>
          <w:szCs w:val="24"/>
          <w:lang w:val="eu-ES"/>
        </w:rPr>
        <w:t>engo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edizio honek </w:t>
      </w:r>
      <w:r w:rsidR="00D5111F" w:rsidRPr="000A0B9E">
        <w:rPr>
          <w:rFonts w:ascii="SanukLF-Light" w:hAnsi="SanukLF-Light"/>
          <w:sz w:val="24"/>
          <w:szCs w:val="24"/>
          <w:lang w:val="eu-ES"/>
        </w:rPr>
        <w:t xml:space="preserve">askotariko </w:t>
      </w:r>
      <w:r w:rsidRPr="000A0B9E">
        <w:rPr>
          <w:rFonts w:ascii="SanukLF-Light" w:hAnsi="SanukLF-Light"/>
          <w:sz w:val="24"/>
          <w:szCs w:val="24"/>
          <w:lang w:val="eu-ES"/>
        </w:rPr>
        <w:t>programazio</w:t>
      </w:r>
      <w:r w:rsidR="00D5111F" w:rsidRPr="000A0B9E">
        <w:rPr>
          <w:rFonts w:ascii="SanukLF-Light" w:hAnsi="SanukLF-Light"/>
          <w:sz w:val="24"/>
          <w:szCs w:val="24"/>
          <w:lang w:val="eu-ES"/>
        </w:rPr>
        <w:t xml:space="preserve">a </w:t>
      </w:r>
      <w:r w:rsidRPr="000A0B9E">
        <w:rPr>
          <w:rFonts w:ascii="SanukLF-Light" w:hAnsi="SanukLF-Light"/>
          <w:sz w:val="24"/>
          <w:szCs w:val="24"/>
          <w:lang w:val="eu-ES"/>
        </w:rPr>
        <w:t>eta erakargarria du publiko guztientzat, eta, klasiko handien (</w:t>
      </w:r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Los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pájaros</w:t>
      </w:r>
      <w:proofErr w:type="spellEnd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, Taxi Driver,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Amanece</w:t>
      </w:r>
      <w:proofErr w:type="spellEnd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,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que</w:t>
      </w:r>
      <w:proofErr w:type="spellEnd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 no es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poco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>) eta proposamen garaikideagoen (</w:t>
      </w:r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Un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año</w:t>
      </w:r>
      <w:proofErr w:type="spellEnd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, una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noche</w:t>
      </w:r>
      <w:proofErr w:type="spellEnd"/>
      <w:r w:rsidR="006A4EC9" w:rsidRPr="000A0B9E">
        <w:rPr>
          <w:rFonts w:ascii="SanukLF-Light" w:hAnsi="SanukLF-Light"/>
          <w:sz w:val="24"/>
          <w:szCs w:val="24"/>
          <w:lang w:val="eu-ES"/>
        </w:rPr>
        <w:t xml:space="preserve"> filmetik hasi eta </w:t>
      </w:r>
      <w:proofErr w:type="spellStart"/>
      <w:r w:rsidR="006A4EC9" w:rsidRPr="000A0B9E">
        <w:rPr>
          <w:rFonts w:ascii="SanukLF-Light" w:hAnsi="SanukLF-Light"/>
          <w:sz w:val="24"/>
          <w:szCs w:val="24"/>
          <w:lang w:val="eu-ES"/>
        </w:rPr>
        <w:t>Christina</w:t>
      </w:r>
      <w:proofErr w:type="spellEnd"/>
      <w:r w:rsidR="006A4EC9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="006A4EC9" w:rsidRPr="000A0B9E">
        <w:rPr>
          <w:rFonts w:ascii="SanukLF-Light" w:hAnsi="SanukLF-Light"/>
          <w:sz w:val="24"/>
          <w:szCs w:val="24"/>
          <w:lang w:val="eu-ES"/>
        </w:rPr>
        <w:t>Rosenvingek</w:t>
      </w:r>
      <w:proofErr w:type="spellEnd"/>
      <w:r w:rsidR="006A4EC9" w:rsidRPr="000A0B9E">
        <w:rPr>
          <w:rFonts w:ascii="SanukLF-Light" w:hAnsi="SanukLF-Light"/>
          <w:sz w:val="24"/>
          <w:szCs w:val="24"/>
          <w:lang w:val="eu-ES"/>
        </w:rPr>
        <w:t xml:space="preserve"> aktore eta musika</w:t>
      </w:r>
      <w:r w:rsidR="006A4EC9" w:rsidRPr="000A0B9E">
        <w:rPr>
          <w:rFonts w:ascii="SanukLF-Light" w:hAnsi="SanukLF-Light"/>
          <w:sz w:val="24"/>
          <w:szCs w:val="24"/>
          <w:lang w:val="eu-ES"/>
        </w:rPr>
        <w:t xml:space="preserve">ri lanetan egin dituen </w:t>
      </w:r>
      <w:r w:rsidR="006A4EC9" w:rsidRPr="000A0B9E">
        <w:rPr>
          <w:rFonts w:ascii="SanukLF-Light" w:hAnsi="SanukLF-Light"/>
          <w:sz w:val="24"/>
          <w:szCs w:val="24"/>
          <w:lang w:val="eu-ES"/>
        </w:rPr>
        <w:t>filmen saio berezira</w:t>
      </w:r>
      <w:r w:rsidR="006A4EC9" w:rsidRPr="000A0B9E">
        <w:rPr>
          <w:rFonts w:ascii="SanukLF-Light" w:hAnsi="SanukLF-Light"/>
          <w:sz w:val="24"/>
          <w:szCs w:val="24"/>
          <w:lang w:val="eu-ES"/>
        </w:rPr>
        <w:t>ino</w:t>
      </w:r>
      <w:r w:rsidRPr="000A0B9E">
        <w:rPr>
          <w:rFonts w:ascii="SanukLF-Light" w:hAnsi="SanukLF-Light"/>
          <w:sz w:val="24"/>
          <w:szCs w:val="24"/>
          <w:lang w:val="eu-ES"/>
        </w:rPr>
        <w:t>) artean, hainbat zinema-</w:t>
      </w:r>
      <w:r w:rsidRPr="000A0B9E">
        <w:rPr>
          <w:rFonts w:ascii="SanukLF-Light" w:hAnsi="SanukLF-Light"/>
          <w:sz w:val="24"/>
          <w:szCs w:val="24"/>
          <w:lang w:val="eu-ES"/>
        </w:rPr>
        <w:lastRenderedPageBreak/>
        <w:t>generori erreparatzen die eta hainbat musika-proposamen dakartza, Estatuko musikari interesgarrienetako batzuen eskutik.</w:t>
      </w:r>
    </w:p>
    <w:p w14:paraId="2398327D" w14:textId="41B5CA60" w:rsidR="00DD2DFC" w:rsidRPr="000A0B9E" w:rsidRDefault="0000370B" w:rsidP="00ED2848">
      <w:pPr>
        <w:autoSpaceDE w:val="0"/>
        <w:autoSpaceDN w:val="0"/>
        <w:adjustRightInd w:val="0"/>
        <w:spacing w:before="240"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>Lehen</w:t>
      </w:r>
      <w:r w:rsidR="003270B9" w:rsidRPr="000A0B9E">
        <w:rPr>
          <w:rFonts w:ascii="SanukLF-Light" w:hAnsi="SanukLF-Light"/>
          <w:sz w:val="24"/>
          <w:szCs w:val="24"/>
          <w:lang w:val="eu-ES"/>
        </w:rPr>
        <w:t>engo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edizio honetan parte hartuko duten artistak </w:t>
      </w:r>
      <w:r w:rsidR="003270B9" w:rsidRPr="000A0B9E">
        <w:rPr>
          <w:rFonts w:ascii="SanukLF-Light" w:hAnsi="SanukLF-Light"/>
          <w:sz w:val="24"/>
          <w:szCs w:val="24"/>
          <w:lang w:val="eu-ES"/>
        </w:rPr>
        <w:t xml:space="preserve">honako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hauek izango dira: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Zabala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, Lorena Álvarez &amp;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Víctor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Herrero,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Fantasma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Sur</w:t>
      </w:r>
      <w:proofErr w:type="spellEnd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, Amorante eta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Christina</w:t>
      </w:r>
      <w:proofErr w:type="spellEnd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Rosenvinge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. </w:t>
      </w:r>
      <w:r w:rsidR="00041802" w:rsidRPr="000A0B9E">
        <w:rPr>
          <w:rFonts w:ascii="SanukLF-Light" w:hAnsi="SanukLF-Light"/>
          <w:sz w:val="24"/>
          <w:szCs w:val="24"/>
          <w:lang w:val="eu-ES"/>
        </w:rPr>
        <w:t xml:space="preserve">Horiek guztiek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zuzenean joko dituzte </w:t>
      </w:r>
      <w:r w:rsidR="00041802" w:rsidRPr="000A0B9E">
        <w:rPr>
          <w:rFonts w:ascii="SanukLF-Light" w:hAnsi="SanukLF-Light"/>
          <w:sz w:val="24"/>
          <w:szCs w:val="24"/>
          <w:lang w:val="eu-ES"/>
        </w:rPr>
        <w:t>emanaldiei</w:t>
      </w:r>
      <w:r w:rsidR="00041802" w:rsidRPr="000A0B9E">
        <w:rPr>
          <w:rFonts w:ascii="SanukLF-Light" w:hAnsi="SanukLF-Light"/>
          <w:sz w:val="24"/>
          <w:szCs w:val="24"/>
          <w:lang w:val="eu-ES"/>
        </w:rPr>
        <w:t xml:space="preserve"> buruzko beren musika-proposamenak</w:t>
      </w:r>
      <w:r w:rsidR="00041802" w:rsidRPr="000A0B9E">
        <w:rPr>
          <w:rFonts w:ascii="SanukLF-Light" w:hAnsi="SanukLF-Light"/>
          <w:sz w:val="24"/>
          <w:szCs w:val="24"/>
          <w:lang w:val="eu-ES"/>
        </w:rPr>
        <w:t xml:space="preserve">: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Taxi Driver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(irailak 26),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Amanece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,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que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no es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poco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(urriak 17),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Un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año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, una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noche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(azaroak 14),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Los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Pájaros</w:t>
      </w:r>
      <w:proofErr w:type="spellEnd"/>
      <w:r w:rsidR="00041802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(abenduak 12) eta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Un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concierto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de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cine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(urtarrilak 21). Horrela, </w:t>
      </w:r>
      <w:r w:rsidR="002D38B7" w:rsidRPr="000A0B9E">
        <w:rPr>
          <w:rFonts w:ascii="SanukLF-Light" w:hAnsi="SanukLF-Light"/>
          <w:sz w:val="24"/>
          <w:szCs w:val="24"/>
          <w:lang w:val="eu-ES"/>
        </w:rPr>
        <w:t>film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bakoitzak </w:t>
      </w:r>
      <w:r w:rsidR="002D38B7" w:rsidRPr="000A0B9E">
        <w:rPr>
          <w:rFonts w:ascii="SanukLF-Light" w:hAnsi="SanukLF-Light"/>
          <w:sz w:val="24"/>
          <w:szCs w:val="24"/>
          <w:lang w:val="eu-ES"/>
        </w:rPr>
        <w:t>une horretarako berariaz</w:t>
      </w:r>
      <w:r w:rsidR="002D38B7" w:rsidRPr="000A0B9E">
        <w:rPr>
          <w:rFonts w:ascii="SanukLF-Light" w:hAnsi="SanukLF-Light"/>
          <w:sz w:val="24"/>
          <w:szCs w:val="24"/>
          <w:lang w:val="eu-ES"/>
        </w:rPr>
        <w:t xml:space="preserve"> sortu</w:t>
      </w:r>
      <w:r w:rsidR="002D38B7" w:rsidRPr="000A0B9E">
        <w:rPr>
          <w:rFonts w:ascii="SanukLF-Light" w:hAnsi="SanukLF-Light"/>
          <w:sz w:val="24"/>
          <w:szCs w:val="24"/>
          <w:lang w:val="eu-ES"/>
        </w:rPr>
        <w:t xml:space="preserve">tako </w:t>
      </w:r>
      <w:r w:rsidRPr="000A0B9E">
        <w:rPr>
          <w:rFonts w:ascii="SanukLF-Light" w:hAnsi="SanukLF-Light"/>
          <w:sz w:val="24"/>
          <w:szCs w:val="24"/>
          <w:lang w:val="eu-ES"/>
        </w:rPr>
        <w:t>soinu irakurketa berri</w:t>
      </w:r>
      <w:r w:rsidR="002D38B7" w:rsidRPr="000A0B9E">
        <w:rPr>
          <w:rFonts w:ascii="SanukLF-Light" w:hAnsi="SanukLF-Light"/>
          <w:sz w:val="24"/>
          <w:szCs w:val="24"/>
          <w:lang w:val="eu-ES"/>
        </w:rPr>
        <w:t>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izango du, saio bakoitza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ARKABIAko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publikoarentzat esperientzia paregabea eta desberdina izan dadin.</w:t>
      </w:r>
    </w:p>
    <w:p w14:paraId="68E0DDDA" w14:textId="77777777" w:rsidR="000D5C99" w:rsidRPr="000A0B9E" w:rsidRDefault="000D5C99" w:rsidP="00C16B1D">
      <w:pPr>
        <w:autoSpaceDE w:val="0"/>
        <w:autoSpaceDN w:val="0"/>
        <w:adjustRightInd w:val="0"/>
        <w:spacing w:line="300" w:lineRule="exact"/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</w:pPr>
    </w:p>
    <w:p w14:paraId="4A12AC67" w14:textId="0C701EDC" w:rsidR="00DD2DFC" w:rsidRPr="000A0B9E" w:rsidRDefault="0000370B" w:rsidP="00C16B1D">
      <w:pPr>
        <w:autoSpaceDE w:val="0"/>
        <w:autoSpaceDN w:val="0"/>
        <w:adjustRightInd w:val="0"/>
        <w:spacing w:line="300" w:lineRule="exact"/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</w:pPr>
      <w:r w:rsidRPr="000A0B9E"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  <w:t xml:space="preserve">Bost film, bost soinu-banda berri </w:t>
      </w:r>
    </w:p>
    <w:p w14:paraId="46DA7611" w14:textId="6A6727B1" w:rsidR="00E165CF" w:rsidRPr="000A0B9E" w:rsidRDefault="0000370B" w:rsidP="00E165CF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>Jaialdiaren lehen</w:t>
      </w:r>
      <w:r w:rsidR="009C5406" w:rsidRPr="000A0B9E">
        <w:rPr>
          <w:rFonts w:ascii="SanukLF-Light" w:hAnsi="SanukLF-Light"/>
          <w:sz w:val="24"/>
          <w:szCs w:val="24"/>
          <w:lang w:val="eu-ES"/>
        </w:rPr>
        <w:t>engo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hitzordua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irailaren 26an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izango da, </w:t>
      </w:r>
      <w:r w:rsidR="009C5406" w:rsidRPr="000A0B9E">
        <w:rPr>
          <w:rFonts w:ascii="SanukLF-Light" w:hAnsi="SanukLF-Light"/>
          <w:sz w:val="24"/>
          <w:szCs w:val="24"/>
          <w:lang w:val="eu-ES"/>
        </w:rPr>
        <w:t>1976</w:t>
      </w:r>
      <w:r w:rsidR="009C5406" w:rsidRPr="000A0B9E">
        <w:rPr>
          <w:rFonts w:ascii="SanukLF-Light" w:hAnsi="SanukLF-Light"/>
          <w:sz w:val="24"/>
          <w:szCs w:val="24"/>
          <w:lang w:val="eu-ES"/>
        </w:rPr>
        <w:t xml:space="preserve">an estreinatu zen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Martin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Scorseseren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Taxi Driver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filmaren</w:t>
      </w:r>
      <w:r w:rsidR="009C5406" w:rsidRPr="000A0B9E">
        <w:rPr>
          <w:rFonts w:ascii="SanukLF-Light" w:hAnsi="SanukLF-Light"/>
          <w:sz w:val="24"/>
          <w:szCs w:val="24"/>
          <w:lang w:val="eu-ES"/>
        </w:rPr>
        <w:t xml:space="preserve"> eskutik</w:t>
      </w:r>
      <w:r w:rsidRPr="000A0B9E">
        <w:rPr>
          <w:rFonts w:ascii="SanukLF-Light" w:hAnsi="SanukLF-Light"/>
          <w:sz w:val="24"/>
          <w:szCs w:val="24"/>
          <w:lang w:val="eu-ES"/>
        </w:rPr>
        <w:t>, bere 50. urteurrenarekin batera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>, gainera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Zabala</w:t>
      </w:r>
      <w:r w:rsidR="007D4CC6" w:rsidRPr="000A0B9E">
        <w:rPr>
          <w:rFonts w:ascii="SanukLF-Light" w:hAnsi="SanukLF-Light"/>
          <w:b/>
          <w:bCs/>
          <w:sz w:val="24"/>
          <w:szCs w:val="24"/>
          <w:lang w:val="eu-ES"/>
        </w:rPr>
        <w:t>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>(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Jon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Aguirrezabalagaren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izen artistikoa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>)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Travis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Bickle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ikonikoa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>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 xml:space="preserve">gizarte bortitz eta psikotiko 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 xml:space="preserve">hartan bizi izan zuen </w:t>
      </w:r>
      <w:r w:rsidRPr="000A0B9E">
        <w:rPr>
          <w:rFonts w:ascii="SanukLF-Light" w:hAnsi="SanukLF-Light"/>
          <w:sz w:val="24"/>
          <w:szCs w:val="24"/>
          <w:lang w:val="eu-ES"/>
        </w:rPr>
        <w:t>infernuetarako jaitsieraren ikuspegi musikal</w:t>
      </w:r>
      <w:r w:rsidR="007D4CC6" w:rsidRPr="000A0B9E">
        <w:rPr>
          <w:rFonts w:ascii="SanukLF-Light" w:hAnsi="SanukLF-Light"/>
          <w:sz w:val="24"/>
          <w:szCs w:val="24"/>
          <w:lang w:val="eu-ES"/>
        </w:rPr>
        <w:t>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interpretatuko du zuzenean. Musikagile eta ekoizle bilbotarrak,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We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Are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Standard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E46CEE" w:rsidRPr="000A0B9E">
        <w:rPr>
          <w:rFonts w:ascii="SanukLF-Light" w:hAnsi="SanukLF-Light"/>
          <w:sz w:val="24"/>
          <w:szCs w:val="24"/>
          <w:lang w:val="eu-ES"/>
        </w:rPr>
        <w:t>taldearen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buru izan ondoren, musika elektronikoari eta esperimentazioari lotutako proiektu pertsonal</w:t>
      </w:r>
      <w:r w:rsidR="00E46CEE" w:rsidRPr="000A0B9E">
        <w:rPr>
          <w:rFonts w:ascii="SanukLF-Light" w:hAnsi="SanukLF-Light"/>
          <w:sz w:val="24"/>
          <w:szCs w:val="24"/>
          <w:lang w:val="eu-ES"/>
        </w:rPr>
        <w:t>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garatu zuen. Bere proposamena, paisaia gautar, ilun eta nostalgiko samarretan oinarritua, oso ondo egokitzen da </w:t>
      </w:r>
      <w:proofErr w:type="spellStart"/>
      <w:r w:rsidR="00E46CEE" w:rsidRPr="000A0B9E">
        <w:rPr>
          <w:rFonts w:ascii="SanukLF-Light" w:hAnsi="SanukLF-Light"/>
          <w:sz w:val="24"/>
          <w:szCs w:val="24"/>
          <w:lang w:val="eu-ES"/>
        </w:rPr>
        <w:t>Scorsesek</w:t>
      </w:r>
      <w:proofErr w:type="spellEnd"/>
      <w:r w:rsidR="00E46CEE" w:rsidRPr="000A0B9E">
        <w:rPr>
          <w:rFonts w:ascii="SanukLF-Light" w:hAnsi="SanukLF-Light"/>
          <w:sz w:val="24"/>
          <w:szCs w:val="24"/>
          <w:lang w:val="eu-ES"/>
        </w:rPr>
        <w:t xml:space="preserve"> bere protagonista</w:t>
      </w:r>
      <w:r w:rsidR="00E46CEE" w:rsidRPr="000A0B9E">
        <w:rPr>
          <w:rFonts w:ascii="SanukLF-Light" w:hAnsi="SanukLF-Light"/>
          <w:sz w:val="24"/>
          <w:szCs w:val="24"/>
          <w:lang w:val="eu-ES"/>
        </w:rPr>
        <w:t>rentzat aukeratu zuen</w:t>
      </w:r>
      <w:r w:rsidR="00E46CEE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sz w:val="24"/>
          <w:szCs w:val="24"/>
          <w:lang w:val="eu-ES"/>
        </w:rPr>
        <w:t>noraezean ibiltze itogarrian</w:t>
      </w:r>
      <w:r w:rsidR="00B416DD" w:rsidRPr="000A0B9E">
        <w:rPr>
          <w:rFonts w:ascii="SanukLF-Light" w:hAnsi="SanukLF-Light"/>
          <w:sz w:val="24"/>
          <w:szCs w:val="24"/>
          <w:lang w:val="eu-ES"/>
        </w:rPr>
        <w:t>. B</w:t>
      </w:r>
      <w:r w:rsidR="00B416DD" w:rsidRPr="000A0B9E">
        <w:rPr>
          <w:rFonts w:ascii="SanukLF-Light" w:hAnsi="SanukLF-Light"/>
          <w:sz w:val="24"/>
          <w:szCs w:val="24"/>
          <w:lang w:val="eu-ES"/>
        </w:rPr>
        <w:t>ere inguruko gainbeherak indarkeria nahia elikat</w:t>
      </w:r>
      <w:r w:rsidR="00B416DD" w:rsidRPr="000A0B9E">
        <w:rPr>
          <w:rFonts w:ascii="SanukLF-Light" w:hAnsi="SanukLF-Light"/>
          <w:sz w:val="24"/>
          <w:szCs w:val="24"/>
          <w:lang w:val="eu-ES"/>
        </w:rPr>
        <w:t>uko baitu o</w:t>
      </w:r>
      <w:r w:rsidRPr="000A0B9E">
        <w:rPr>
          <w:rFonts w:ascii="SanukLF-Light" w:hAnsi="SanukLF-Light"/>
          <w:sz w:val="24"/>
          <w:szCs w:val="24"/>
          <w:lang w:val="eu-ES"/>
        </w:rPr>
        <w:t>sasun mentaleko arazoak dituen Vietnamgo Gerrako beterano</w:t>
      </w:r>
      <w:r w:rsidR="00B416DD" w:rsidRPr="000A0B9E">
        <w:rPr>
          <w:rFonts w:ascii="SanukLF-Light" w:hAnsi="SanukLF-Light"/>
          <w:sz w:val="24"/>
          <w:szCs w:val="24"/>
          <w:lang w:val="eu-ES"/>
        </w:rPr>
        <w:t xml:space="preserve"> horrengan</w:t>
      </w:r>
      <w:r w:rsidRPr="000A0B9E">
        <w:rPr>
          <w:rFonts w:ascii="SanukLF-Light" w:hAnsi="SanukLF-Light"/>
          <w:sz w:val="24"/>
          <w:szCs w:val="24"/>
          <w:lang w:val="eu-ES"/>
        </w:rPr>
        <w:t>.</w:t>
      </w:r>
      <w:r w:rsidR="00E165CF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21A35233" w14:textId="77777777" w:rsidR="00E165CF" w:rsidRPr="000A0B9E" w:rsidRDefault="00E165CF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381E504C" w14:textId="39E0D370" w:rsidR="00DD2DFC" w:rsidRPr="000A0B9E" w:rsidRDefault="00631F96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 xml:space="preserve">Saioak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urriaren 17an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jarraituko du,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José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Luis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Cuerdaren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Amanece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,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que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no es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poco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eta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Lorena Álvarez eta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Víctor</w:t>
      </w:r>
      <w:proofErr w:type="spellEnd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 Herreroren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musikaren</w:t>
      </w:r>
      <w:r w:rsidR="00B416DD" w:rsidRPr="000A0B9E">
        <w:rPr>
          <w:rFonts w:ascii="SanukLF-Light" w:hAnsi="SanukLF-Light"/>
          <w:sz w:val="24"/>
          <w:szCs w:val="24"/>
          <w:lang w:val="eu-ES"/>
        </w:rPr>
        <w:t xml:space="preserve"> eskutik</w:t>
      </w:r>
      <w:r w:rsidRPr="000A0B9E">
        <w:rPr>
          <w:rFonts w:ascii="SanukLF-Light" w:hAnsi="SanukLF-Light"/>
          <w:sz w:val="24"/>
          <w:szCs w:val="24"/>
          <w:lang w:val="eu-ES"/>
        </w:rPr>
        <w:t>. Penintsulako folkari eta egile-kantuari lotutako bere</w:t>
      </w:r>
      <w:r w:rsidR="0006414D" w:rsidRPr="000A0B9E">
        <w:rPr>
          <w:rFonts w:ascii="SanukLF-Light" w:hAnsi="SanukLF-Light"/>
          <w:sz w:val="24"/>
          <w:szCs w:val="24"/>
          <w:lang w:val="eu-ES"/>
        </w:rPr>
        <w:t>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lanek umorez betetako eguneroko eszena txikiak eraikitzen dituzte, espainiar zinemaren kultuzko film honetako unibertso surrealista, zentzugabe eta pertsonaia bereziz betearekin bat egiten dutenak.</w:t>
      </w:r>
      <w:r w:rsidR="00DD2DFC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228C3486" w14:textId="77777777" w:rsidR="001B310D" w:rsidRPr="000A0B9E" w:rsidRDefault="001B310D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3523DE15" w14:textId="331856C8" w:rsidR="00DD2DFC" w:rsidRPr="000A0B9E" w:rsidRDefault="00631F96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Azaroaren 14an</w:t>
      </w:r>
      <w:r w:rsidR="0006414D" w:rsidRPr="000A0B9E">
        <w:rPr>
          <w:rFonts w:ascii="SanukLF-Light" w:hAnsi="SanukLF-Light"/>
          <w:b/>
          <w:bCs/>
          <w:sz w:val="24"/>
          <w:szCs w:val="24"/>
          <w:lang w:val="eu-ES"/>
        </w:rPr>
        <w:t>,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Isaki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Lacuestaren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Un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año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, una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noche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iritsiko da,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Fantasma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Sur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proiektuak lagunduta. Proiektu horretan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Alondra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Bentleyk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Yliak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Lacuestak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berak eta Albert Comak hart</w:t>
      </w:r>
      <w:r w:rsidR="0006414D" w:rsidRPr="000A0B9E">
        <w:rPr>
          <w:rFonts w:ascii="SanukLF-Light" w:hAnsi="SanukLF-Light"/>
          <w:sz w:val="24"/>
          <w:szCs w:val="24"/>
          <w:lang w:val="eu-ES"/>
        </w:rPr>
        <w:t xml:space="preserve">u </w:t>
      </w:r>
      <w:r w:rsidRPr="000A0B9E">
        <w:rPr>
          <w:rFonts w:ascii="SanukLF-Light" w:hAnsi="SanukLF-Light"/>
          <w:sz w:val="24"/>
          <w:szCs w:val="24"/>
          <w:lang w:val="eu-ES"/>
        </w:rPr>
        <w:t>dute</w:t>
      </w:r>
      <w:r w:rsidR="0006414D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06414D" w:rsidRPr="000A0B9E">
        <w:rPr>
          <w:rFonts w:ascii="SanukLF-Light" w:hAnsi="SanukLF-Light"/>
          <w:sz w:val="24"/>
          <w:szCs w:val="24"/>
          <w:lang w:val="eu-ES"/>
        </w:rPr>
        <w:t>parte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Bentleyren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ahotsak eta doinuek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Yliaren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testura elektronikoekin eta zinemagilearekin </w:t>
      </w:r>
      <w:r w:rsidR="006C3444" w:rsidRPr="000A0B9E">
        <w:rPr>
          <w:rFonts w:ascii="SanukLF-Light" w:hAnsi="SanukLF-Light"/>
          <w:sz w:val="24"/>
          <w:szCs w:val="24"/>
          <w:lang w:val="eu-ES"/>
        </w:rPr>
        <w:t xml:space="preserve">batera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idatzitako mamuen abestiekin egiten dute topo, Albert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Coma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artista bisualarekin batera musikarekin zuzenean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elkarreragiten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duten proiekzio zinematografikoen arduraduna baita. Emaitza musika atmosferikoaren, elektronikaren,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spoken</w:t>
      </w:r>
      <w:proofErr w:type="spellEnd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word</w:t>
      </w:r>
      <w:r w:rsidRPr="000A0B9E">
        <w:rPr>
          <w:rFonts w:ascii="SanukLF-Light" w:hAnsi="SanukLF-Light"/>
          <w:sz w:val="24"/>
          <w:szCs w:val="24"/>
          <w:lang w:val="eu-ES"/>
        </w:rPr>
        <w:t>-aren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eta beste lengoaia batzuen artean mugitzen da, 2015ean Parisko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Bataclaneko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atentatuaren ondorioak jorratzen dituen istorio batekin hitz egiteko sortutako proposamen </w:t>
      </w:r>
      <w:r w:rsidR="00A34D1C" w:rsidRPr="000A0B9E">
        <w:rPr>
          <w:rFonts w:ascii="SanukLF-Light" w:hAnsi="SanukLF-Light"/>
          <w:sz w:val="24"/>
          <w:szCs w:val="24"/>
          <w:lang w:val="eu-ES"/>
        </w:rPr>
        <w:t>horretan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, gau hartan aretoan zegoen Ramón </w:t>
      </w:r>
      <w:r w:rsidR="00480DFD">
        <w:rPr>
          <w:rFonts w:ascii="SanukLF-Light" w:hAnsi="SanukLF-Light"/>
          <w:sz w:val="24"/>
          <w:szCs w:val="24"/>
          <w:lang w:val="eu-ES"/>
        </w:rPr>
        <w:t>eta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Céline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bikote gaztearen bidez.</w:t>
      </w:r>
      <w:r w:rsidR="00DD2DFC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288970FC" w14:textId="77777777" w:rsidR="001B310D" w:rsidRPr="000A0B9E" w:rsidRDefault="001B310D" w:rsidP="001B310D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06BBD9F5" w14:textId="77723A88" w:rsidR="001B310D" w:rsidRPr="000A0B9E" w:rsidRDefault="00631F96" w:rsidP="001B310D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Abenduaren 12an</w:t>
      </w:r>
      <w:r w:rsidR="00A34D1C"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,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Los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Pájaros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Alfred Hitchcocken film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ezagunenetako</w:t>
      </w:r>
      <w:r w:rsidR="00A34D1C" w:rsidRPr="000A0B9E">
        <w:rPr>
          <w:rFonts w:ascii="SanukLF-Light" w:hAnsi="SanukLF-Light"/>
          <w:sz w:val="24"/>
          <w:szCs w:val="24"/>
          <w:lang w:val="eu-ES"/>
        </w:rPr>
        <w:t>aren</w:t>
      </w:r>
      <w:proofErr w:type="spellEnd"/>
      <w:r w:rsidR="00A34D1C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txanda izango da, Iban Urizar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etnomusikologo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eta instrument</w:t>
      </w:r>
      <w:r w:rsidR="00E76537" w:rsidRPr="000A0B9E">
        <w:rPr>
          <w:rFonts w:ascii="SanukLF-Light" w:hAnsi="SanukLF-Light"/>
          <w:sz w:val="24"/>
          <w:szCs w:val="24"/>
          <w:lang w:val="eu-ES"/>
        </w:rPr>
        <w:t xml:space="preserve">u anitz jotzen dituen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gipuzkoarraren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Amorante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proiektu pertsonalaren zuzeneko </w:t>
      </w:r>
      <w:r w:rsidR="00292BDB" w:rsidRPr="000A0B9E">
        <w:rPr>
          <w:rFonts w:ascii="SanukLF-Light" w:hAnsi="SanukLF-Light"/>
          <w:sz w:val="24"/>
          <w:szCs w:val="24"/>
          <w:lang w:val="eu-ES"/>
        </w:rPr>
        <w:t>parte hartzearen eskutik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</w:t>
      </w:r>
      <w:r w:rsidR="00E76537" w:rsidRPr="000A0B9E">
        <w:rPr>
          <w:rFonts w:ascii="SanukLF-Light" w:hAnsi="SanukLF-Light"/>
          <w:sz w:val="24"/>
          <w:szCs w:val="24"/>
          <w:lang w:val="eu-ES"/>
        </w:rPr>
        <w:t>Ausarta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eta ikonoklasta, inprobisazio</w:t>
      </w:r>
      <w:r w:rsidR="00E76537" w:rsidRPr="000A0B9E">
        <w:rPr>
          <w:rFonts w:ascii="SanukLF-Light" w:hAnsi="SanukLF-Light"/>
          <w:sz w:val="24"/>
          <w:szCs w:val="24"/>
          <w:lang w:val="eu-ES"/>
        </w:rPr>
        <w:t xml:space="preserve"> zalea</w:t>
      </w:r>
      <w:r w:rsidRPr="000A0B9E">
        <w:rPr>
          <w:rFonts w:ascii="SanukLF-Light" w:hAnsi="SanukLF-Light"/>
          <w:sz w:val="24"/>
          <w:szCs w:val="24"/>
          <w:lang w:val="eu-ES"/>
        </w:rPr>
        <w:t>, beti bere tronpeta</w:t>
      </w:r>
      <w:r w:rsidR="009866FA" w:rsidRPr="000A0B9E">
        <w:rPr>
          <w:rFonts w:ascii="SanukLF-Light" w:hAnsi="SanukLF-Light"/>
          <w:sz w:val="24"/>
          <w:szCs w:val="24"/>
          <w:lang w:val="eu-ES"/>
        </w:rPr>
        <w:t xml:space="preserve"> estimatua</w:t>
      </w:r>
      <w:r w:rsidRPr="000A0B9E">
        <w:rPr>
          <w:rFonts w:ascii="SanukLF-Light" w:hAnsi="SanukLF-Light"/>
          <w:sz w:val="24"/>
          <w:szCs w:val="24"/>
          <w:lang w:val="eu-ES"/>
        </w:rPr>
        <w:t>rekin, bere nahasketa-pedalekin, bere harmonium indiarrarekin eta sintetizadore txiki batekin lagunduta, abangoardia eta mestizaje</w:t>
      </w:r>
      <w:r w:rsidR="009866FA" w:rsidRPr="000A0B9E">
        <w:rPr>
          <w:rFonts w:ascii="SanukLF-Light" w:hAnsi="SanukLF-Light"/>
          <w:sz w:val="24"/>
          <w:szCs w:val="24"/>
          <w:lang w:val="eu-ES"/>
        </w:rPr>
        <w:t xml:space="preserve"> kutsua duten </w:t>
      </w:r>
      <w:r w:rsidRPr="000A0B9E">
        <w:rPr>
          <w:rFonts w:ascii="SanukLF-Light" w:hAnsi="SanukLF-Light"/>
          <w:sz w:val="24"/>
          <w:szCs w:val="24"/>
          <w:lang w:val="eu-ES"/>
        </w:rPr>
        <w:t>konposizioei ematen die</w:t>
      </w:r>
      <w:r w:rsidR="009866FA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9866FA" w:rsidRPr="000A0B9E">
        <w:rPr>
          <w:rFonts w:ascii="SanukLF-Light" w:hAnsi="SanukLF-Light"/>
          <w:sz w:val="24"/>
          <w:szCs w:val="24"/>
          <w:lang w:val="eu-ES"/>
        </w:rPr>
        <w:t>forma</w:t>
      </w:r>
      <w:r w:rsidRPr="000A0B9E">
        <w:rPr>
          <w:rFonts w:ascii="SanukLF-Light" w:hAnsi="SanukLF-Light"/>
          <w:sz w:val="24"/>
          <w:szCs w:val="24"/>
          <w:lang w:val="eu-ES"/>
        </w:rPr>
        <w:t>; oraina, iragana eta etorkizuna</w:t>
      </w:r>
      <w:r w:rsidR="009866FA" w:rsidRPr="000A0B9E">
        <w:rPr>
          <w:rFonts w:ascii="SanukLF-Light" w:hAnsi="SanukLF-Light"/>
          <w:sz w:val="24"/>
          <w:szCs w:val="24"/>
          <w:lang w:val="eu-ES"/>
        </w:rPr>
        <w:t xml:space="preserve"> kutsukoak</w:t>
      </w:r>
      <w:r w:rsidRPr="000A0B9E">
        <w:rPr>
          <w:rFonts w:ascii="SanukLF-Light" w:hAnsi="SanukLF-Light"/>
          <w:sz w:val="24"/>
          <w:szCs w:val="24"/>
          <w:lang w:val="eu-ES"/>
        </w:rPr>
        <w:t>. Oraingoan, musika</w:t>
      </w:r>
      <w:r w:rsidR="00165662" w:rsidRPr="000A0B9E">
        <w:rPr>
          <w:rFonts w:ascii="SanukLF-Light" w:hAnsi="SanukLF-Light"/>
          <w:sz w:val="24"/>
          <w:szCs w:val="24"/>
          <w:lang w:val="eu-ES"/>
        </w:rPr>
        <w:t>ren eskutik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egingo dio aurre Hitchcocken </w:t>
      </w:r>
      <w:r w:rsidR="00165662" w:rsidRPr="000A0B9E">
        <w:rPr>
          <w:rFonts w:ascii="SanukLF-Light" w:hAnsi="SanukLF-Light"/>
          <w:sz w:val="24"/>
          <w:szCs w:val="24"/>
          <w:lang w:val="eu-ES"/>
        </w:rPr>
        <w:t>film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aren giro </w:t>
      </w:r>
      <w:r w:rsidR="00165662" w:rsidRPr="000A0B9E">
        <w:rPr>
          <w:rFonts w:ascii="SanukLF-Light" w:hAnsi="SanukLF-Light"/>
          <w:sz w:val="24"/>
          <w:szCs w:val="24"/>
          <w:lang w:val="eu-ES"/>
        </w:rPr>
        <w:t>aztoragarria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ri. Izan </w:t>
      </w:r>
      <w:r w:rsidRPr="000A0B9E">
        <w:rPr>
          <w:rFonts w:ascii="SanukLF-Light" w:hAnsi="SanukLF-Light"/>
          <w:sz w:val="24"/>
          <w:szCs w:val="24"/>
          <w:lang w:val="eu-ES"/>
        </w:rPr>
        <w:lastRenderedPageBreak/>
        <w:t xml:space="preserve">ere, soinu-banda ausart eta ameslaria du, eta </w:t>
      </w:r>
      <w:r w:rsidR="00165662" w:rsidRPr="000A0B9E">
        <w:rPr>
          <w:rFonts w:ascii="SanukLF-Light" w:hAnsi="SanukLF-Light"/>
          <w:sz w:val="24"/>
          <w:szCs w:val="24"/>
          <w:lang w:val="eu-ES"/>
        </w:rPr>
        <w:t>haren intentsitatea eta urduritasuna indartu</w:t>
      </w:r>
      <w:r w:rsidR="00165662" w:rsidRPr="000A0B9E">
        <w:rPr>
          <w:rFonts w:ascii="SanukLF-Light" w:hAnsi="SanukLF-Light"/>
          <w:sz w:val="24"/>
          <w:szCs w:val="24"/>
          <w:lang w:val="eu-ES"/>
        </w:rPr>
        <w:t xml:space="preserve">ko dituen </w:t>
      </w:r>
      <w:r w:rsidRPr="000A0B9E">
        <w:rPr>
          <w:rFonts w:ascii="SanukLF-Light" w:hAnsi="SanukLF-Light"/>
          <w:sz w:val="24"/>
          <w:szCs w:val="24"/>
          <w:lang w:val="eu-ES"/>
        </w:rPr>
        <w:t>soinu-irakurketa eskainiko dio.</w:t>
      </w:r>
    </w:p>
    <w:p w14:paraId="6FA5312A" w14:textId="77777777" w:rsidR="001B310D" w:rsidRPr="000A0B9E" w:rsidRDefault="001B310D" w:rsidP="001B310D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7B12273F" w14:textId="5A9C7DDF" w:rsidR="006528B0" w:rsidRPr="000A0B9E" w:rsidRDefault="00631F96" w:rsidP="006528B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 xml:space="preserve">Programazioa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urtarrilaren 21ean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itxiko da</w:t>
      </w:r>
      <w:r w:rsidR="00864BEB" w:rsidRPr="000A0B9E">
        <w:rPr>
          <w:rFonts w:ascii="SanukLF-Light" w:hAnsi="SanukLF-Light"/>
          <w:sz w:val="24"/>
          <w:szCs w:val="24"/>
          <w:lang w:val="eu-ES"/>
        </w:rPr>
        <w:t>,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Christina</w:t>
      </w:r>
      <w:proofErr w:type="spellEnd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Rosenvinge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eta </w:t>
      </w:r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Un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concierto</w:t>
      </w:r>
      <w:proofErr w:type="spellEnd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de </w:t>
      </w:r>
      <w:proofErr w:type="spellStart"/>
      <w:r w:rsidRPr="000A0B9E">
        <w:rPr>
          <w:rFonts w:ascii="SanukLF-Light" w:hAnsi="SanukLF-Light"/>
          <w:b/>
          <w:bCs/>
          <w:i/>
          <w:iCs/>
          <w:sz w:val="24"/>
          <w:szCs w:val="24"/>
          <w:lang w:val="eu-ES"/>
        </w:rPr>
        <w:t>cine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saio</w:t>
      </w:r>
      <w:r w:rsidR="00864BEB" w:rsidRPr="000A0B9E">
        <w:rPr>
          <w:rFonts w:ascii="SanukLF-Light" w:hAnsi="SanukLF-Light"/>
          <w:sz w:val="24"/>
          <w:szCs w:val="24"/>
          <w:lang w:val="eu-ES"/>
        </w:rPr>
        <w:t>aren eskutik</w:t>
      </w:r>
      <w:r w:rsidRPr="000A0B9E">
        <w:rPr>
          <w:rFonts w:ascii="SanukLF-Light" w:hAnsi="SanukLF-Light"/>
          <w:sz w:val="24"/>
          <w:szCs w:val="24"/>
          <w:lang w:val="eu-ES"/>
        </w:rPr>
        <w:t>. Hiru hamarkada baino gehiagoko ibilbidea</w:t>
      </w:r>
      <w:r w:rsidR="00864BEB" w:rsidRPr="000A0B9E">
        <w:rPr>
          <w:rFonts w:ascii="SanukLF-Light" w:hAnsi="SanukLF-Light"/>
          <w:sz w:val="24"/>
          <w:szCs w:val="24"/>
          <w:lang w:val="eu-ES"/>
        </w:rPr>
        <w:t xml:space="preserve"> du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Christina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Rosenvinge</w:t>
      </w:r>
      <w:r w:rsidR="00864BEB" w:rsidRPr="000A0B9E">
        <w:rPr>
          <w:rFonts w:ascii="SanukLF-Light" w:hAnsi="SanukLF-Light"/>
          <w:sz w:val="24"/>
          <w:szCs w:val="24"/>
          <w:lang w:val="eu-ES"/>
        </w:rPr>
        <w:t>k</w:t>
      </w:r>
      <w:proofErr w:type="spellEnd"/>
      <w:r w:rsidR="00864BEB" w:rsidRPr="000A0B9E">
        <w:rPr>
          <w:rFonts w:ascii="SanukLF-Light" w:hAnsi="SanukLF-Light"/>
          <w:sz w:val="24"/>
          <w:szCs w:val="24"/>
          <w:lang w:val="eu-ES"/>
        </w:rPr>
        <w:t xml:space="preserve"> eta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espainierazko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indie</w:t>
      </w:r>
      <w:r w:rsidR="00864BEB" w:rsidRPr="000A0B9E">
        <w:rPr>
          <w:rFonts w:ascii="SanukLF-Light" w:hAnsi="SanukLF-Light"/>
          <w:sz w:val="24"/>
          <w:szCs w:val="24"/>
          <w:lang w:val="eu-ES"/>
        </w:rPr>
        <w:t>-</w:t>
      </w:r>
      <w:r w:rsidRPr="000A0B9E">
        <w:rPr>
          <w:rFonts w:ascii="SanukLF-Light" w:hAnsi="SanukLF-Light"/>
          <w:sz w:val="24"/>
          <w:szCs w:val="24"/>
          <w:lang w:val="eu-ES"/>
        </w:rPr>
        <w:t>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ezinbesteko figuretako</w:t>
      </w:r>
      <w:r w:rsidR="00864BEB" w:rsidRPr="000A0B9E">
        <w:rPr>
          <w:rFonts w:ascii="SanukLF-Light" w:hAnsi="SanukLF-Light"/>
          <w:sz w:val="24"/>
          <w:szCs w:val="24"/>
          <w:lang w:val="eu-ES"/>
        </w:rPr>
        <w:t xml:space="preserve">a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bihurtu da, eta zinemarekin </w:t>
      </w:r>
      <w:r w:rsidR="0077030B" w:rsidRPr="000A0B9E">
        <w:rPr>
          <w:rFonts w:ascii="SanukLF-Light" w:hAnsi="SanukLF-Light"/>
          <w:sz w:val="24"/>
          <w:szCs w:val="24"/>
          <w:lang w:val="eu-ES"/>
        </w:rPr>
        <w:t>nahiz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antzerkiarekin ere harreman sendoa garatu du, </w:t>
      </w:r>
      <w:r w:rsidR="0077030B" w:rsidRPr="000A0B9E">
        <w:rPr>
          <w:rFonts w:ascii="SanukLF-Light" w:hAnsi="SanukLF-Light"/>
          <w:sz w:val="24"/>
          <w:szCs w:val="24"/>
          <w:lang w:val="eu-ES"/>
        </w:rPr>
        <w:t xml:space="preserve">eta </w:t>
      </w:r>
      <w:r w:rsidRPr="000A0B9E">
        <w:rPr>
          <w:rFonts w:ascii="SanukLF-Light" w:hAnsi="SanukLF-Light"/>
          <w:sz w:val="24"/>
          <w:szCs w:val="24"/>
          <w:lang w:val="eu-ES"/>
        </w:rPr>
        <w:t>aktore ibilbide interesgarria eraiki</w:t>
      </w:r>
      <w:r w:rsidR="0077030B" w:rsidRPr="000A0B9E">
        <w:rPr>
          <w:rFonts w:ascii="SanukLF-Light" w:hAnsi="SanukLF-Light"/>
          <w:sz w:val="24"/>
          <w:szCs w:val="24"/>
          <w:lang w:val="eu-ES"/>
        </w:rPr>
        <w:t xml:space="preserve"> du</w:t>
      </w:r>
      <w:r w:rsidRPr="000A0B9E">
        <w:rPr>
          <w:rFonts w:ascii="SanukLF-Light" w:hAnsi="SanukLF-Light"/>
          <w:sz w:val="24"/>
          <w:szCs w:val="24"/>
          <w:lang w:val="eu-ES"/>
        </w:rPr>
        <w:t>.</w:t>
      </w:r>
    </w:p>
    <w:p w14:paraId="33720927" w14:textId="77777777" w:rsidR="00631F96" w:rsidRPr="000A0B9E" w:rsidRDefault="00631F96" w:rsidP="006528B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5FF701AA" w14:textId="18760F56" w:rsidR="000D5C99" w:rsidRPr="000A0B9E" w:rsidRDefault="00631F96" w:rsidP="006528B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 xml:space="preserve">Pantaila handian laurogeita hamarreko hamarkadan egin zuen debuta, Penelope Cruz eta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Coque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Mallarekin batera</w:t>
      </w:r>
      <w:r w:rsidR="0077030B" w:rsidRPr="000A0B9E">
        <w:rPr>
          <w:rFonts w:ascii="SanukLF-Light" w:hAnsi="SanukLF-Light"/>
          <w:sz w:val="24"/>
          <w:szCs w:val="24"/>
          <w:lang w:val="eu-ES"/>
        </w:rPr>
        <w:t xml:space="preserve"> egin zuen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="0077030B" w:rsidRPr="000A0B9E">
        <w:rPr>
          <w:rFonts w:ascii="SanukLF-Light" w:hAnsi="SanukLF-Light"/>
          <w:i/>
          <w:iCs/>
          <w:sz w:val="24"/>
          <w:szCs w:val="24"/>
          <w:lang w:val="eu-ES"/>
        </w:rPr>
        <w:t>Todo</w:t>
      </w:r>
      <w:proofErr w:type="spellEnd"/>
      <w:r w:rsidR="0077030B"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 es </w:t>
      </w:r>
      <w:proofErr w:type="spellStart"/>
      <w:r w:rsidR="0077030B" w:rsidRPr="000A0B9E">
        <w:rPr>
          <w:rFonts w:ascii="SanukLF-Light" w:hAnsi="SanukLF-Light"/>
          <w:i/>
          <w:iCs/>
          <w:sz w:val="24"/>
          <w:szCs w:val="24"/>
          <w:lang w:val="eu-ES"/>
        </w:rPr>
        <w:t>mentira</w:t>
      </w:r>
      <w:proofErr w:type="spellEnd"/>
      <w:r w:rsidR="0077030B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sz w:val="24"/>
          <w:szCs w:val="24"/>
          <w:lang w:val="eu-ES"/>
        </w:rPr>
        <w:t>mitikoaren</w:t>
      </w:r>
      <w:r w:rsidR="0077030B" w:rsidRPr="000A0B9E">
        <w:rPr>
          <w:rFonts w:ascii="SanukLF-Light" w:hAnsi="SanukLF-Light"/>
          <w:sz w:val="24"/>
          <w:szCs w:val="24"/>
          <w:lang w:val="eu-ES"/>
        </w:rPr>
        <w:t xml:space="preserve"> eskutik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Harrezkero,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Viggo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Mortensenekin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batera aritu da </w:t>
      </w:r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La pistola de mi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hermano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filmean, </w:t>
      </w:r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Karen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filmeko protagonista izan zen, eta berrikiago parte hartu zuen Ion de Sosaren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Balearic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eta </w:t>
      </w:r>
      <w:proofErr w:type="spellStart"/>
      <w:r w:rsidR="009B024B" w:rsidRPr="000A0B9E">
        <w:rPr>
          <w:rFonts w:ascii="SanukLF-Light" w:hAnsi="SanukLF-Light"/>
          <w:sz w:val="24"/>
          <w:szCs w:val="24"/>
          <w:lang w:val="eu-ES"/>
        </w:rPr>
        <w:t>Ángeles</w:t>
      </w:r>
      <w:proofErr w:type="spellEnd"/>
      <w:r w:rsidR="009B024B" w:rsidRPr="000A0B9E">
        <w:rPr>
          <w:rFonts w:ascii="SanukLF-Light" w:hAnsi="SanukLF-Light"/>
          <w:sz w:val="24"/>
          <w:szCs w:val="24"/>
          <w:lang w:val="eu-ES"/>
        </w:rPr>
        <w:t xml:space="preserve"> González </w:t>
      </w:r>
      <w:proofErr w:type="spellStart"/>
      <w:r w:rsidR="009B024B" w:rsidRPr="000A0B9E">
        <w:rPr>
          <w:rFonts w:ascii="SanukLF-Light" w:hAnsi="SanukLF-Light"/>
          <w:sz w:val="24"/>
          <w:szCs w:val="24"/>
          <w:lang w:val="eu-ES"/>
        </w:rPr>
        <w:t>Sinde</w:t>
      </w:r>
      <w:r w:rsidRPr="000A0B9E">
        <w:rPr>
          <w:rFonts w:ascii="SanukLF-Light" w:hAnsi="SanukLF-Light"/>
          <w:sz w:val="24"/>
          <w:szCs w:val="24"/>
          <w:lang w:val="eu-ES"/>
        </w:rPr>
        <w:t>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Después</w:t>
      </w:r>
      <w:proofErr w:type="spellEnd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 de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Kim</w:t>
      </w:r>
      <w:proofErr w:type="spellEnd"/>
      <w:r w:rsidR="009B024B"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sz w:val="24"/>
          <w:szCs w:val="24"/>
          <w:lang w:val="eu-ES"/>
        </w:rPr>
        <w:t>filmetan.</w:t>
      </w:r>
      <w:r w:rsidR="000D5C99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00193FF1" w14:textId="77777777" w:rsidR="00631F96" w:rsidRPr="000A0B9E" w:rsidRDefault="00631F96" w:rsidP="006528B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2207C880" w14:textId="42490863" w:rsidR="000D5C99" w:rsidRPr="000A0B9E" w:rsidRDefault="00631F96" w:rsidP="006528B0">
      <w:pPr>
        <w:spacing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 xml:space="preserve">Kontzertu honetan,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Christinak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bere </w:t>
      </w:r>
      <w:r w:rsidR="009B024B" w:rsidRPr="000A0B9E">
        <w:rPr>
          <w:rFonts w:ascii="SanukLF-Light" w:hAnsi="SanukLF-Light"/>
          <w:sz w:val="24"/>
          <w:szCs w:val="24"/>
          <w:lang w:val="eu-ES"/>
        </w:rPr>
        <w:t xml:space="preserve">arlo </w:t>
      </w:r>
      <w:r w:rsidRPr="000A0B9E">
        <w:rPr>
          <w:rFonts w:ascii="SanukLF-Light" w:hAnsi="SanukLF-Light"/>
          <w:sz w:val="24"/>
          <w:szCs w:val="24"/>
          <w:lang w:val="eu-ES"/>
        </w:rPr>
        <w:t>zinematografi</w:t>
      </w:r>
      <w:r w:rsidR="009B024B" w:rsidRPr="000A0B9E">
        <w:rPr>
          <w:rFonts w:ascii="SanukLF-Light" w:hAnsi="SanukLF-Light"/>
          <w:sz w:val="24"/>
          <w:szCs w:val="24"/>
          <w:lang w:val="eu-ES"/>
        </w:rPr>
        <w:t>koa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errepasat</w:t>
      </w:r>
      <w:r w:rsidR="009B024B" w:rsidRPr="000A0B9E">
        <w:rPr>
          <w:rFonts w:ascii="SanukLF-Light" w:hAnsi="SanukLF-Light"/>
          <w:sz w:val="24"/>
          <w:szCs w:val="24"/>
          <w:lang w:val="eu-ES"/>
        </w:rPr>
        <w:t xml:space="preserve">uko </w:t>
      </w:r>
      <w:r w:rsidRPr="000A0B9E">
        <w:rPr>
          <w:rFonts w:ascii="SanukLF-Light" w:hAnsi="SanukLF-Light"/>
          <w:sz w:val="24"/>
          <w:szCs w:val="24"/>
          <w:lang w:val="eu-ES"/>
        </w:rPr>
        <w:t>du, soinu-bandak konposat</w:t>
      </w:r>
      <w:r w:rsidR="009B024B" w:rsidRPr="000A0B9E">
        <w:rPr>
          <w:rFonts w:ascii="SanukLF-Light" w:hAnsi="SanukLF-Light"/>
          <w:sz w:val="24"/>
          <w:szCs w:val="24"/>
          <w:lang w:val="eu-ES"/>
        </w:rPr>
        <w:t>zen egindako lana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, Amaia Mirandak (gitarra), León Sierrak (baxua eta kontrabaxua),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Charly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Bautistak (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sinteak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, txirula eta gitarra) eta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Xerach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Peñatek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(bateria) lagunduta.</w:t>
      </w:r>
      <w:r w:rsidR="00B91D20" w:rsidRPr="000A0B9E">
        <w:rPr>
          <w:rFonts w:ascii="SanukLF-Light" w:hAnsi="SanukLF-Light"/>
          <w:sz w:val="24"/>
          <w:szCs w:val="24"/>
          <w:lang w:val="eu-ES"/>
        </w:rPr>
        <w:t xml:space="preserve"> P</w:t>
      </w:r>
      <w:r w:rsidR="00B91D20" w:rsidRPr="000A0B9E">
        <w:rPr>
          <w:rFonts w:ascii="SanukLF-Light" w:hAnsi="SanukLF-Light"/>
          <w:sz w:val="24"/>
          <w:szCs w:val="24"/>
          <w:lang w:val="eu-ES"/>
        </w:rPr>
        <w:t>roposamen paregabea, musika eta zinema elkartzen dituena, denbora eta espazioa gainditzen dituen esperientziari forma emateko.</w:t>
      </w:r>
      <w:r w:rsidR="000D5C99" w:rsidRPr="000A0B9E">
        <w:rPr>
          <w:rFonts w:ascii="SanukLF-Light" w:hAnsi="SanukLF-Light"/>
          <w:sz w:val="24"/>
          <w:szCs w:val="24"/>
          <w:lang w:val="eu-ES"/>
        </w:rPr>
        <w:t> </w:t>
      </w:r>
    </w:p>
    <w:p w14:paraId="5B81AAEF" w14:textId="77777777" w:rsidR="00DD2DFC" w:rsidRPr="000A0B9E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18878312" w14:textId="2286C230" w:rsidR="00DD2DFC" w:rsidRPr="000A0B9E" w:rsidRDefault="00631F96" w:rsidP="00B34798">
      <w:pPr>
        <w:autoSpaceDE w:val="0"/>
        <w:autoSpaceDN w:val="0"/>
        <w:adjustRightInd w:val="0"/>
        <w:spacing w:line="300" w:lineRule="exact"/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</w:pPr>
      <w:r w:rsidRPr="000A0B9E"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  <w:t xml:space="preserve">Sormen prozesuak ezagutzeko topaketa </w:t>
      </w:r>
      <w:r w:rsidR="00B91D20" w:rsidRPr="000A0B9E"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  <w:t>bi</w:t>
      </w:r>
      <w:r w:rsidR="00B91D20" w:rsidRPr="000A0B9E">
        <w:rPr>
          <w:rFonts w:ascii="Sanuk-Bold" w:eastAsia="Calibri" w:hAnsi="Sanuk-Bold" w:cs="Arial"/>
          <w:b/>
          <w:bCs/>
          <w:color w:val="003366"/>
          <w:sz w:val="24"/>
          <w:szCs w:val="24"/>
          <w:lang w:val="eu-ES" w:eastAsia="en-US"/>
        </w:rPr>
        <w:t xml:space="preserve"> </w:t>
      </w:r>
    </w:p>
    <w:p w14:paraId="46EAF2C5" w14:textId="12A1FEC3" w:rsidR="00DD2DFC" w:rsidRPr="000A0B9E" w:rsidRDefault="00017DC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Dirdir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ez da </w:t>
      </w:r>
      <w:r w:rsidRPr="000A0B9E">
        <w:rPr>
          <w:rFonts w:ascii="SanukLF-Light" w:hAnsi="SanukLF-Light"/>
          <w:sz w:val="24"/>
          <w:szCs w:val="24"/>
          <w:lang w:val="eu-ES"/>
        </w:rPr>
        <w:t>emanaldi</w:t>
      </w:r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-kontzertuetara mugatuko. Programak publikoari irekitako saio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bi </w:t>
      </w:r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ere </w:t>
      </w:r>
      <w:r w:rsidR="002C53AE" w:rsidRPr="000A0B9E">
        <w:rPr>
          <w:rFonts w:ascii="SanukLF-Light" w:hAnsi="SanukLF-Light"/>
          <w:sz w:val="24"/>
          <w:szCs w:val="24"/>
          <w:lang w:val="eu-ES"/>
        </w:rPr>
        <w:t xml:space="preserve">badakartza. Saio horietan, </w:t>
      </w:r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hainbat gonbidatuk beren sorkuntza eta lan prozesuak partekatuko dituzte. Lehenengoa musika ekoizpeneko </w:t>
      </w:r>
      <w:r w:rsidR="002C53AE" w:rsidRPr="000A0B9E">
        <w:rPr>
          <w:rFonts w:ascii="SanukLF-Light" w:hAnsi="SanukLF-Light"/>
          <w:sz w:val="24"/>
          <w:szCs w:val="24"/>
          <w:lang w:val="eu-ES"/>
        </w:rPr>
        <w:t>maisu klase</w:t>
      </w:r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 bat izango da, Jon </w:t>
      </w:r>
      <w:proofErr w:type="spellStart"/>
      <w:r w:rsidR="00EC0EC5" w:rsidRPr="000A0B9E">
        <w:rPr>
          <w:rFonts w:ascii="SanukLF-Light" w:hAnsi="SanukLF-Light"/>
          <w:sz w:val="24"/>
          <w:szCs w:val="24"/>
          <w:lang w:val="eu-ES"/>
        </w:rPr>
        <w:t>Aguirrezabalagaren</w:t>
      </w:r>
      <w:proofErr w:type="spellEnd"/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 (Zabala) eskutik. Bi orduz, ekoizpenaren bideak jorratuko ditu, bai musika-proiektuetan, bai ikus-entzunezkoen arlo</w:t>
      </w:r>
      <w:r w:rsidR="002C53AE" w:rsidRPr="000A0B9E">
        <w:rPr>
          <w:rFonts w:ascii="SanukLF-Light" w:hAnsi="SanukLF-Light"/>
          <w:sz w:val="24"/>
          <w:szCs w:val="24"/>
          <w:lang w:val="eu-ES"/>
        </w:rPr>
        <w:t>ra</w:t>
      </w:r>
      <w:r w:rsidR="00EC0EC5" w:rsidRPr="000A0B9E">
        <w:rPr>
          <w:rFonts w:ascii="SanukLF-Light" w:hAnsi="SanukLF-Light"/>
          <w:sz w:val="24"/>
          <w:szCs w:val="24"/>
          <w:lang w:val="eu-ES"/>
        </w:rPr>
        <w:t xml:space="preserve">ko soinu-banden sorkuntzan. Saioak proiektu bakoitzaren berezitasunaren bilaketan eta hura lortzeko erabil daitezkeen tresnetan eta baliabideetan jarriko du arreta. </w:t>
      </w:r>
    </w:p>
    <w:p w14:paraId="3E705924" w14:textId="77777777" w:rsidR="00DD2DFC" w:rsidRPr="000A0B9E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5D09B549" w14:textId="471E6851" w:rsidR="00DD2DFC" w:rsidRPr="000A0B9E" w:rsidRDefault="00EC0EC5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>Zabal</w:t>
      </w:r>
      <w:r w:rsidR="002C53AE" w:rsidRPr="000A0B9E">
        <w:rPr>
          <w:rFonts w:ascii="SanukLF-Light" w:hAnsi="SanukLF-Light"/>
          <w:sz w:val="24"/>
          <w:szCs w:val="24"/>
          <w:lang w:val="eu-ES"/>
        </w:rPr>
        <w:t>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k ibilbide luzea du ekoizle eta konpositore </w:t>
      </w:r>
      <w:r w:rsidR="002C53AE" w:rsidRPr="000A0B9E">
        <w:rPr>
          <w:rFonts w:ascii="SanukLF-Light" w:hAnsi="SanukLF-Light"/>
          <w:sz w:val="24"/>
          <w:szCs w:val="24"/>
          <w:lang w:val="eu-ES"/>
        </w:rPr>
        <w:t>lanetan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Maspalomas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>,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 xml:space="preserve">Los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Aitas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eta </w:t>
      </w:r>
      <w:proofErr w:type="spellStart"/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Desaparecido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>lanetako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soinu-banden ekoizpenean eta nahasketan hartu du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>parte</w:t>
      </w:r>
      <w:r w:rsidRPr="000A0B9E">
        <w:rPr>
          <w:rFonts w:ascii="SanukLF-Light" w:hAnsi="SanukLF-Light"/>
          <w:sz w:val="24"/>
          <w:szCs w:val="24"/>
          <w:lang w:val="eu-ES"/>
        </w:rPr>
        <w:t>. Bakarkako ibilbidea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>ri ekin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aurretik,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We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Are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Standard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taldeko kide izan zen. Lau disko argitaratu zituen talde horrekin, eta 500 kontzertu baino gehiago eman zituen nazioartean. Gaur egun, zinemarako eta antzerkirako konposizioa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>,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="007B79F2" w:rsidRPr="000A0B9E">
        <w:rPr>
          <w:rFonts w:ascii="SanukLF-Light" w:hAnsi="SanukLF-Light"/>
          <w:sz w:val="24"/>
          <w:szCs w:val="24"/>
          <w:lang w:val="eu-ES"/>
        </w:rPr>
        <w:t xml:space="preserve">bere proiektu propioak </w:t>
      </w:r>
      <w:r w:rsidRPr="000A0B9E">
        <w:rPr>
          <w:rFonts w:ascii="SanukLF-Light" w:hAnsi="SanukLF-Light"/>
          <w:sz w:val="24"/>
          <w:szCs w:val="24"/>
          <w:lang w:val="eu-ES"/>
        </w:rPr>
        <w:t>eta beste artista batzuentzako proiektu eta ekoizpen lanak uztartzen ditu</w:t>
      </w:r>
      <w:r w:rsidR="00F500E4" w:rsidRPr="000A0B9E">
        <w:rPr>
          <w:rFonts w:ascii="SanukLF-Light" w:hAnsi="SanukLF-Light"/>
          <w:sz w:val="24"/>
          <w:szCs w:val="24"/>
          <w:lang w:val="eu-ES"/>
        </w:rPr>
        <w:t>,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Bilboko Deustu auzoko El Tigre estudiotik. </w:t>
      </w:r>
      <w:r w:rsidR="00DD2DFC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587C9FF6" w14:textId="77777777" w:rsidR="00DD2DFC" w:rsidRPr="000A0B9E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5D943898" w14:textId="5004B769" w:rsidR="00DD2DFC" w:rsidRPr="000A0B9E" w:rsidRDefault="00EC0EC5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t>Bigarren topaketa</w:t>
      </w:r>
      <w:r w:rsidR="00F500E4" w:rsidRPr="000A0B9E">
        <w:rPr>
          <w:rFonts w:ascii="SanukLF-Light" w:hAnsi="SanukLF-Light"/>
          <w:sz w:val="24"/>
          <w:szCs w:val="24"/>
          <w:lang w:val="eu-ES"/>
        </w:rPr>
        <w:t>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Isaki</w:t>
      </w:r>
      <w:proofErr w:type="spellEnd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Lacuesta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zinemagile,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ikusizko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artista eta musikaria izango d</w:t>
      </w:r>
      <w:r w:rsidR="00F500E4" w:rsidRPr="000A0B9E">
        <w:rPr>
          <w:rFonts w:ascii="SanukLF-Light" w:hAnsi="SanukLF-Light"/>
          <w:sz w:val="24"/>
          <w:szCs w:val="24"/>
          <w:lang w:val="eu-ES"/>
        </w:rPr>
        <w:t>u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protagonista, eta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zinemari, arteari eta musikari buruzko ordubeteko elkarrizketa batean hartuko du</w:t>
      </w:r>
      <w:r w:rsidR="00F500E4"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r w:rsidR="00F500E4" w:rsidRPr="000A0B9E">
        <w:rPr>
          <w:rFonts w:ascii="SanukLF-Light" w:hAnsi="SanukLF-Light"/>
          <w:b/>
          <w:bCs/>
          <w:sz w:val="24"/>
          <w:szCs w:val="24"/>
          <w:lang w:val="eu-ES"/>
        </w:rPr>
        <w:t>parte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.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Lacuestak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musika bihurtu du bere lan artistikoaren elementu nagusietako bat. Bere proiektu berrienen artean dago </w:t>
      </w:r>
      <w:r w:rsidR="000A0B9E" w:rsidRPr="000A0B9E">
        <w:rPr>
          <w:rFonts w:ascii="SanukLF-Light" w:hAnsi="SanukLF-Light"/>
          <w:i/>
          <w:iCs/>
          <w:sz w:val="24"/>
          <w:szCs w:val="24"/>
          <w:lang w:val="eu-ES"/>
        </w:rPr>
        <w:t>Segundo premio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Pol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Rodriguezekin batera zuzendua eta Granadako Los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Planetas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taldearen historian </w:t>
      </w:r>
      <w:proofErr w:type="spellStart"/>
      <w:r w:rsidR="000A0B9E" w:rsidRPr="000A0B9E">
        <w:rPr>
          <w:rFonts w:ascii="SanukLF-Light" w:hAnsi="SanukLF-Light"/>
          <w:sz w:val="24"/>
          <w:szCs w:val="24"/>
          <w:lang w:val="eu-ES"/>
        </w:rPr>
        <w:t>ardaztua</w:t>
      </w:r>
      <w:proofErr w:type="spellEnd"/>
      <w:r w:rsidR="000A0B9E" w:rsidRPr="000A0B9E">
        <w:rPr>
          <w:rFonts w:ascii="SanukLF-Light" w:hAnsi="SanukLF-Light"/>
          <w:sz w:val="24"/>
          <w:szCs w:val="24"/>
          <w:lang w:val="eu-ES"/>
        </w:rPr>
        <w:t>,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zuzendaritza onenaren Goya saria jaso zuena, eta </w:t>
      </w:r>
      <w:r w:rsidRPr="000A0B9E">
        <w:rPr>
          <w:rFonts w:ascii="SanukLF-Light" w:hAnsi="SanukLF-Light"/>
          <w:i/>
          <w:iCs/>
          <w:sz w:val="24"/>
          <w:szCs w:val="24"/>
          <w:lang w:val="eu-ES"/>
        </w:rPr>
        <w:t>Flores para Antonio</w:t>
      </w:r>
      <w:r w:rsidR="000A0B9E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dokumentala, Elena Molinarekin batera zuzendua, Antonio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Floresen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bizitza eta obrari buruz.</w:t>
      </w:r>
      <w:r w:rsidR="00DD2DFC"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5572AFFC" w14:textId="77777777" w:rsidR="00272A33" w:rsidRPr="000A0B9E" w:rsidRDefault="00272A3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5EF92588" w14:textId="727B49B4" w:rsidR="008C27D5" w:rsidRPr="000A0B9E" w:rsidRDefault="008C27D5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  <w:r w:rsidRPr="000A0B9E">
        <w:rPr>
          <w:rFonts w:ascii="SanukLF-Light" w:hAnsi="SanukLF-Light"/>
          <w:sz w:val="24"/>
          <w:szCs w:val="24"/>
          <w:lang w:val="eu-ES"/>
        </w:rPr>
        <w:lastRenderedPageBreak/>
        <w:t>Saio</w:t>
      </w:r>
      <w:r w:rsidR="000A0B9E">
        <w:rPr>
          <w:rFonts w:ascii="SanukLF-Light" w:hAnsi="SanukLF-Light"/>
          <w:sz w:val="24"/>
          <w:szCs w:val="24"/>
          <w:lang w:val="eu-ES"/>
        </w:rPr>
        <w:t xml:space="preserve"> hori</w:t>
      </w:r>
      <w:r w:rsidRPr="000A0B9E">
        <w:rPr>
          <w:rFonts w:ascii="SanukLF-Light" w:hAnsi="SanukLF-Light"/>
          <w:sz w:val="24"/>
          <w:szCs w:val="24"/>
          <w:lang w:val="eu-ES"/>
        </w:rPr>
        <w:t>eta</w:t>
      </w:r>
      <w:r w:rsidR="000A0B9E">
        <w:rPr>
          <w:rFonts w:ascii="SanukLF-Light" w:hAnsi="SanukLF-Light"/>
          <w:sz w:val="24"/>
          <w:szCs w:val="24"/>
          <w:lang w:val="eu-ES"/>
        </w:rPr>
        <w:t>ra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ko </w:t>
      </w:r>
      <w:r w:rsidR="000A0B9E">
        <w:rPr>
          <w:rFonts w:ascii="SanukLF-Light" w:hAnsi="SanukLF-Light"/>
          <w:sz w:val="24"/>
          <w:szCs w:val="24"/>
          <w:lang w:val="eu-ES"/>
        </w:rPr>
        <w:t>lekuak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doakoak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dira,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>baina beharrezkoa da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aldez aurretik </w:t>
      </w:r>
      <w:r w:rsidRPr="000A0B9E">
        <w:rPr>
          <w:rFonts w:ascii="SanukLF-Light" w:hAnsi="SanukLF-Light"/>
          <w:b/>
          <w:bCs/>
          <w:sz w:val="24"/>
          <w:szCs w:val="24"/>
          <w:lang w:val="eu-ES"/>
        </w:rPr>
        <w:t xml:space="preserve">gonbidapena </w:t>
      </w:r>
      <w:r w:rsidR="000A0B9E">
        <w:rPr>
          <w:rFonts w:ascii="SanukLF-Light" w:hAnsi="SanukLF-Light"/>
          <w:sz w:val="24"/>
          <w:szCs w:val="24"/>
          <w:lang w:val="eu-ES"/>
        </w:rPr>
        <w:t>hartzea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0A0B9E">
        <w:rPr>
          <w:rFonts w:ascii="SanukLF-Light" w:hAnsi="SanukLF-Light"/>
          <w:sz w:val="24"/>
          <w:szCs w:val="24"/>
          <w:lang w:val="eu-ES"/>
        </w:rPr>
        <w:t>ARKABIAren</w:t>
      </w:r>
      <w:proofErr w:type="spellEnd"/>
      <w:r w:rsidRPr="000A0B9E">
        <w:rPr>
          <w:rFonts w:ascii="SanukLF-Light" w:hAnsi="SanukLF-Light"/>
          <w:sz w:val="24"/>
          <w:szCs w:val="24"/>
          <w:lang w:val="eu-ES"/>
        </w:rPr>
        <w:t xml:space="preserve"> webgunean edo </w:t>
      </w:r>
      <w:r w:rsidR="00480DFD">
        <w:rPr>
          <w:rFonts w:ascii="SanukLF-Light" w:hAnsi="SanukLF-Light"/>
          <w:sz w:val="24"/>
          <w:szCs w:val="24"/>
          <w:lang w:val="eu-ES"/>
        </w:rPr>
        <w:t xml:space="preserve">bere </w:t>
      </w:r>
      <w:r w:rsidRPr="000A0B9E">
        <w:rPr>
          <w:rFonts w:ascii="SanukLF-Light" w:hAnsi="SanukLF-Light"/>
          <w:sz w:val="24"/>
          <w:szCs w:val="24"/>
          <w:lang w:val="eu-ES"/>
        </w:rPr>
        <w:t>egoitzan</w:t>
      </w:r>
      <w:r w:rsidR="00480DFD">
        <w:rPr>
          <w:rFonts w:ascii="SanukLF-Light" w:hAnsi="SanukLF-Light"/>
          <w:sz w:val="24"/>
          <w:szCs w:val="24"/>
          <w:lang w:val="eu-ES"/>
        </w:rPr>
        <w:t xml:space="preserve"> bertan.</w:t>
      </w:r>
      <w:r w:rsidRPr="000A0B9E">
        <w:rPr>
          <w:rFonts w:ascii="SanukLF-Light" w:hAnsi="SanukLF-Light"/>
          <w:sz w:val="24"/>
          <w:szCs w:val="24"/>
          <w:lang w:val="eu-ES"/>
        </w:rPr>
        <w:t xml:space="preserve"> </w:t>
      </w:r>
    </w:p>
    <w:p w14:paraId="0301D13E" w14:textId="77777777" w:rsidR="008C27D5" w:rsidRPr="000A0B9E" w:rsidRDefault="008C27D5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  <w:lang w:val="eu-ES"/>
        </w:rPr>
      </w:pPr>
    </w:p>
    <w:p w14:paraId="0229B3F2" w14:textId="6486D6AF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14E9061C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> </w:t>
      </w:r>
    </w:p>
    <w:p w14:paraId="35820145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01E2DE99" w14:textId="77777777" w:rsidR="003B4EAE" w:rsidRPr="00E66801" w:rsidRDefault="003B4EAE" w:rsidP="00B35110">
      <w:pPr>
        <w:spacing w:after="0" w:line="300" w:lineRule="exact"/>
        <w:rPr>
          <w:rFonts w:ascii="SanukLF-Light" w:hAnsi="SanukLF-Light"/>
          <w:sz w:val="24"/>
          <w:szCs w:val="24"/>
        </w:rPr>
      </w:pPr>
    </w:p>
    <w:sectPr w:rsidR="003B4EAE" w:rsidRPr="00E66801" w:rsidSect="00ED2848">
      <w:headerReference w:type="default" r:id="rId9"/>
      <w:footerReference w:type="default" r:id="rId10"/>
      <w:type w:val="continuous"/>
      <w:pgSz w:w="11906" w:h="16838"/>
      <w:pgMar w:top="1418" w:right="1416" w:bottom="1418" w:left="1418" w:header="568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F85A" w14:textId="77777777" w:rsidR="00EF5275" w:rsidRDefault="00EF5275">
      <w:r>
        <w:separator/>
      </w:r>
    </w:p>
  </w:endnote>
  <w:endnote w:type="continuationSeparator" w:id="0">
    <w:p w14:paraId="18EF90AE" w14:textId="77777777" w:rsidR="00EF5275" w:rsidRDefault="00EF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TF-Regular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-Bold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76C3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1C39790C" wp14:editId="63E57C1A">
          <wp:extent cx="5742305" cy="50800"/>
          <wp:effectExtent l="0" t="0" r="0" b="6350"/>
          <wp:docPr id="1608723024" name="Imagen 16087230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55CC1F82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12E1A40F" w14:textId="61093C8A" w:rsidR="00CB64C8" w:rsidRPr="008C27D5" w:rsidRDefault="002367E5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sz w:val="17"/>
        <w:szCs w:val="17"/>
        <w:lang w:val="it-IT"/>
      </w:rPr>
    </w:pPr>
    <w:r w:rsidRPr="008C27D5">
      <w:rPr>
        <w:rFonts w:ascii="SanukLF-Light" w:hAnsi="SanukLF-Light" w:cs="Arial"/>
        <w:b/>
        <w:sz w:val="17"/>
        <w:szCs w:val="17"/>
        <w:lang w:val="eu-ES"/>
      </w:rPr>
      <w:t>A R K A B I A</w:t>
    </w:r>
    <w:r w:rsidR="00CB64C8" w:rsidRPr="008C27D5">
      <w:rPr>
        <w:rFonts w:ascii="SanukLF-Light" w:hAnsi="SanukLF-Light" w:cs="Arial"/>
        <w:b/>
        <w:sz w:val="17"/>
        <w:szCs w:val="17"/>
        <w:lang w:val="eu-ES"/>
      </w:rPr>
      <w:t xml:space="preserve"> | </w:t>
    </w:r>
    <w:r w:rsidR="008C27D5" w:rsidRPr="008C27D5">
      <w:rPr>
        <w:rFonts w:ascii="SanukLF-Light" w:hAnsi="SanukLF-Light" w:cs="Arial"/>
        <w:sz w:val="17"/>
        <w:szCs w:val="17"/>
        <w:lang w:val="eu-ES"/>
      </w:rPr>
      <w:t>Komunikazioa</w:t>
    </w:r>
    <w:r w:rsidR="00CB64C8" w:rsidRPr="00EE008F">
      <w:rPr>
        <w:rFonts w:ascii="SanukLF-Light" w:hAnsi="SanukLF-Light" w:cs="Arial"/>
        <w:sz w:val="17"/>
        <w:szCs w:val="17"/>
        <w:lang w:val="pt-BR"/>
      </w:rPr>
      <w:t xml:space="preserve">      </w:t>
    </w:r>
    <w:r w:rsidR="00CB64C8" w:rsidRPr="00EE008F">
      <w:rPr>
        <w:rFonts w:ascii="SanukLF-Light" w:eastAsia="Arial Unicode MS" w:hAnsi="SanukLF-Light" w:cs="Arial"/>
        <w:bCs/>
        <w:color w:val="auto"/>
        <w:sz w:val="17"/>
        <w:szCs w:val="17"/>
        <w:lang w:val="x-none" w:eastAsia="x-none"/>
      </w:rPr>
      <w:t xml:space="preserve">945 064 354 </w:t>
    </w:r>
    <w:r w:rsidR="00CB64C8" w:rsidRPr="008C27D5">
      <w:rPr>
        <w:rFonts w:ascii="SanukLF-Light" w:eastAsia="Arial Unicode MS" w:hAnsi="SanukLF-Light" w:cs="Arial"/>
        <w:bCs/>
        <w:color w:val="auto"/>
        <w:sz w:val="17"/>
        <w:szCs w:val="17"/>
        <w:lang w:val="it-IT" w:eastAsia="x-none"/>
      </w:rPr>
      <w:t>/</w:t>
    </w:r>
    <w:r w:rsidR="00CB64C8" w:rsidRPr="00EE008F">
      <w:rPr>
        <w:rFonts w:ascii="SanukLF-Light" w:eastAsia="Arial Unicode MS" w:hAnsi="SanukLF-Light" w:cs="Arial"/>
        <w:bCs/>
        <w:color w:val="auto"/>
        <w:sz w:val="17"/>
        <w:szCs w:val="17"/>
        <w:lang w:val="x-none" w:eastAsia="x-none"/>
      </w:rPr>
      <w:t xml:space="preserve"> 6</w:t>
    </w:r>
    <w:r w:rsidR="0079725F" w:rsidRPr="008C27D5">
      <w:rPr>
        <w:rFonts w:ascii="SanukLF-Light" w:eastAsia="Arial Unicode MS" w:hAnsi="SanukLF-Light" w:cs="Arial"/>
        <w:bCs/>
        <w:color w:val="auto"/>
        <w:sz w:val="17"/>
        <w:szCs w:val="17"/>
        <w:lang w:val="it-IT" w:eastAsia="x-none"/>
      </w:rPr>
      <w:t>36 617 821</w:t>
    </w:r>
    <w:r w:rsidR="00CB64C8" w:rsidRPr="008C27D5">
      <w:rPr>
        <w:rFonts w:ascii="SanukLF-Light" w:eastAsia="Arial Unicode MS" w:hAnsi="SanukLF-Light" w:cs="Arial Unicode MS"/>
        <w:bCs/>
        <w:color w:val="auto"/>
        <w:sz w:val="17"/>
        <w:szCs w:val="17"/>
        <w:lang w:val="it-IT" w:eastAsia="x-none"/>
      </w:rPr>
      <w:t xml:space="preserve">    </w:t>
    </w:r>
    <w:hyperlink r:id="rId2" w:history="1">
      <w:r w:rsidR="00CB64C8" w:rsidRPr="008C27D5">
        <w:rPr>
          <w:rStyle w:val="Hipervnculo"/>
          <w:rFonts w:ascii="SanukLF-Light" w:eastAsia="Arial Unicode MS" w:hAnsi="SanukLF-Light" w:cs="Arial"/>
          <w:color w:val="auto"/>
          <w:sz w:val="17"/>
          <w:szCs w:val="17"/>
          <w:lang w:val="it-IT"/>
        </w:rPr>
        <w:t>comunicacion@fundacionvital.eus</w:t>
      </w:r>
    </w:hyperlink>
    <w:r w:rsidR="00CB64C8" w:rsidRPr="008C27D5">
      <w:rPr>
        <w:rStyle w:val="Hipervnculo"/>
        <w:rFonts w:ascii="SanukLF-Light" w:eastAsia="Arial Unicode MS" w:hAnsi="SanukLF-Light" w:cs="Arial"/>
        <w:color w:val="auto"/>
        <w:sz w:val="17"/>
        <w:szCs w:val="17"/>
        <w:u w:val="none"/>
        <w:lang w:val="it-IT"/>
      </w:rPr>
      <w:t xml:space="preserve">     </w:t>
    </w:r>
    <w:hyperlink r:id="rId3" w:history="1">
      <w:r w:rsidR="005D0309" w:rsidRPr="008C27D5">
        <w:rPr>
          <w:rStyle w:val="Hipervnculo"/>
          <w:rFonts w:ascii="SanukLF-Light" w:eastAsia="Arial Unicode MS" w:hAnsi="SanukLF-Light" w:cs="Arial"/>
          <w:sz w:val="17"/>
          <w:szCs w:val="17"/>
          <w:lang w:val="it-IT"/>
        </w:rPr>
        <w:t>www.arkabia.eus</w:t>
      </w:r>
    </w:hyperlink>
  </w:p>
  <w:p w14:paraId="25179C74" w14:textId="77777777" w:rsidR="009E6157" w:rsidRPr="008C27D5" w:rsidRDefault="009E6157" w:rsidP="00CB64C8">
    <w:pPr>
      <w:pStyle w:val="Piedep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3D88D" w14:textId="77777777" w:rsidR="00EF5275" w:rsidRDefault="00EF5275">
      <w:r>
        <w:separator/>
      </w:r>
    </w:p>
  </w:footnote>
  <w:footnote w:type="continuationSeparator" w:id="0">
    <w:p w14:paraId="237DE78E" w14:textId="77777777" w:rsidR="00EF5275" w:rsidRDefault="00EF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D48B" w14:textId="3A253FFA" w:rsidR="006B2109" w:rsidRPr="00175A49" w:rsidRDefault="00677B61" w:rsidP="002702E7">
    <w:pPr>
      <w:pStyle w:val="Encabezado"/>
      <w:ind w:left="5664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4D8F0AD" wp14:editId="07118C89">
          <wp:simplePos x="0" y="0"/>
          <wp:positionH relativeFrom="margin">
            <wp:posOffset>4084320</wp:posOffset>
          </wp:positionH>
          <wp:positionV relativeFrom="paragraph">
            <wp:posOffset>-46355</wp:posOffset>
          </wp:positionV>
          <wp:extent cx="1666875" cy="421005"/>
          <wp:effectExtent l="0" t="0" r="9525" b="0"/>
          <wp:wrapSquare wrapText="bothSides"/>
          <wp:docPr id="16529451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80126" name="Imagen 131480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40F08"/>
    <w:multiLevelType w:val="hybridMultilevel"/>
    <w:tmpl w:val="89DC59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C7F69"/>
    <w:multiLevelType w:val="multilevel"/>
    <w:tmpl w:val="753A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103A8"/>
    <w:multiLevelType w:val="multilevel"/>
    <w:tmpl w:val="FA78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F25B1"/>
    <w:multiLevelType w:val="hybridMultilevel"/>
    <w:tmpl w:val="AE2E9C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13" w15:restartNumberingAfterBreak="0">
    <w:nsid w:val="2CFE3C3C"/>
    <w:multiLevelType w:val="multilevel"/>
    <w:tmpl w:val="2A8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929AC"/>
    <w:multiLevelType w:val="multilevel"/>
    <w:tmpl w:val="A738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44577"/>
    <w:multiLevelType w:val="multilevel"/>
    <w:tmpl w:val="72C4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9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F1DF1"/>
    <w:multiLevelType w:val="hybridMultilevel"/>
    <w:tmpl w:val="CE7CF8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E3272"/>
    <w:multiLevelType w:val="hybridMultilevel"/>
    <w:tmpl w:val="A2E0E6D0"/>
    <w:lvl w:ilvl="0" w:tplc="2EACF07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011EC"/>
    <w:multiLevelType w:val="multilevel"/>
    <w:tmpl w:val="8050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4" w15:restartNumberingAfterBreak="0">
    <w:nsid w:val="4E2A74B5"/>
    <w:multiLevelType w:val="hybridMultilevel"/>
    <w:tmpl w:val="042A0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6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28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9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0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460018"/>
    <w:multiLevelType w:val="multilevel"/>
    <w:tmpl w:val="9E34A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33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61191"/>
    <w:multiLevelType w:val="hybridMultilevel"/>
    <w:tmpl w:val="49303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7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1990091976">
    <w:abstractNumId w:val="12"/>
  </w:num>
  <w:num w:numId="2" w16cid:durableId="133721281">
    <w:abstractNumId w:val="12"/>
  </w:num>
  <w:num w:numId="3" w16cid:durableId="459958728">
    <w:abstractNumId w:val="27"/>
  </w:num>
  <w:num w:numId="4" w16cid:durableId="1896696327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924268714">
    <w:abstractNumId w:val="17"/>
  </w:num>
  <w:num w:numId="6" w16cid:durableId="627054158">
    <w:abstractNumId w:val="32"/>
  </w:num>
  <w:num w:numId="7" w16cid:durableId="1412046813">
    <w:abstractNumId w:val="1"/>
  </w:num>
  <w:num w:numId="8" w16cid:durableId="1354771678">
    <w:abstractNumId w:val="25"/>
  </w:num>
  <w:num w:numId="9" w16cid:durableId="516239103">
    <w:abstractNumId w:val="23"/>
  </w:num>
  <w:num w:numId="10" w16cid:durableId="1962495095">
    <w:abstractNumId w:val="40"/>
  </w:num>
  <w:num w:numId="11" w16cid:durableId="2087610130">
    <w:abstractNumId w:val="42"/>
  </w:num>
  <w:num w:numId="12" w16cid:durableId="2069986057">
    <w:abstractNumId w:val="18"/>
  </w:num>
  <w:num w:numId="13" w16cid:durableId="627275830">
    <w:abstractNumId w:val="34"/>
  </w:num>
  <w:num w:numId="14" w16cid:durableId="1574586176">
    <w:abstractNumId w:val="3"/>
  </w:num>
  <w:num w:numId="15" w16cid:durableId="1175920414">
    <w:abstractNumId w:val="3"/>
  </w:num>
  <w:num w:numId="16" w16cid:durableId="1813912677">
    <w:abstractNumId w:val="36"/>
  </w:num>
  <w:num w:numId="17" w16cid:durableId="1021129703">
    <w:abstractNumId w:val="4"/>
  </w:num>
  <w:num w:numId="18" w16cid:durableId="882791797">
    <w:abstractNumId w:val="41"/>
  </w:num>
  <w:num w:numId="19" w16cid:durableId="1983580757">
    <w:abstractNumId w:val="33"/>
  </w:num>
  <w:num w:numId="20" w16cid:durableId="118692575">
    <w:abstractNumId w:val="38"/>
  </w:num>
  <w:num w:numId="21" w16cid:durableId="169564512">
    <w:abstractNumId w:val="10"/>
  </w:num>
  <w:num w:numId="22" w16cid:durableId="2062049730">
    <w:abstractNumId w:val="7"/>
  </w:num>
  <w:num w:numId="23" w16cid:durableId="1712530529">
    <w:abstractNumId w:val="19"/>
  </w:num>
  <w:num w:numId="24" w16cid:durableId="38820390">
    <w:abstractNumId w:val="37"/>
  </w:num>
  <w:num w:numId="25" w16cid:durableId="117376431">
    <w:abstractNumId w:val="29"/>
  </w:num>
  <w:num w:numId="26" w16cid:durableId="245068591">
    <w:abstractNumId w:val="28"/>
  </w:num>
  <w:num w:numId="27" w16cid:durableId="1548644327">
    <w:abstractNumId w:val="26"/>
  </w:num>
  <w:num w:numId="28" w16cid:durableId="252202545">
    <w:abstractNumId w:val="14"/>
  </w:num>
  <w:num w:numId="29" w16cid:durableId="458687832">
    <w:abstractNumId w:val="30"/>
  </w:num>
  <w:num w:numId="30" w16cid:durableId="1679578972">
    <w:abstractNumId w:val="2"/>
  </w:num>
  <w:num w:numId="31" w16cid:durableId="280453741">
    <w:abstractNumId w:val="39"/>
  </w:num>
  <w:num w:numId="32" w16cid:durableId="337118645">
    <w:abstractNumId w:val="5"/>
  </w:num>
  <w:num w:numId="33" w16cid:durableId="965430400">
    <w:abstractNumId w:val="13"/>
  </w:num>
  <w:num w:numId="34" w16cid:durableId="339435430">
    <w:abstractNumId w:val="16"/>
  </w:num>
  <w:num w:numId="35" w16cid:durableId="1987665502">
    <w:abstractNumId w:val="31"/>
  </w:num>
  <w:num w:numId="36" w16cid:durableId="1016077667">
    <w:abstractNumId w:val="15"/>
  </w:num>
  <w:num w:numId="37" w16cid:durableId="1872574687">
    <w:abstractNumId w:val="22"/>
  </w:num>
  <w:num w:numId="38" w16cid:durableId="3107208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4312532">
    <w:abstractNumId w:val="24"/>
  </w:num>
  <w:num w:numId="40" w16cid:durableId="1684555196">
    <w:abstractNumId w:val="9"/>
  </w:num>
  <w:num w:numId="41" w16cid:durableId="741029030">
    <w:abstractNumId w:val="6"/>
  </w:num>
  <w:num w:numId="42" w16cid:durableId="568003942">
    <w:abstractNumId w:val="8"/>
  </w:num>
  <w:num w:numId="43" w16cid:durableId="1625035570">
    <w:abstractNumId w:val="35"/>
  </w:num>
  <w:num w:numId="44" w16cid:durableId="384447460">
    <w:abstractNumId w:val="20"/>
  </w:num>
  <w:num w:numId="45" w16cid:durableId="19323979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07E9"/>
    <w:rsid w:val="00000EFB"/>
    <w:rsid w:val="00002CC0"/>
    <w:rsid w:val="0000370B"/>
    <w:rsid w:val="00003F20"/>
    <w:rsid w:val="00005E98"/>
    <w:rsid w:val="00006F12"/>
    <w:rsid w:val="00011D30"/>
    <w:rsid w:val="00014CE8"/>
    <w:rsid w:val="00017691"/>
    <w:rsid w:val="00017DC3"/>
    <w:rsid w:val="00024144"/>
    <w:rsid w:val="00027818"/>
    <w:rsid w:val="00027908"/>
    <w:rsid w:val="00032A2C"/>
    <w:rsid w:val="000340AB"/>
    <w:rsid w:val="00034F34"/>
    <w:rsid w:val="00036C62"/>
    <w:rsid w:val="0004043A"/>
    <w:rsid w:val="00041101"/>
    <w:rsid w:val="00041802"/>
    <w:rsid w:val="00047A48"/>
    <w:rsid w:val="00053299"/>
    <w:rsid w:val="0005729F"/>
    <w:rsid w:val="000617EA"/>
    <w:rsid w:val="000623EC"/>
    <w:rsid w:val="0006311F"/>
    <w:rsid w:val="0006414D"/>
    <w:rsid w:val="00067F9B"/>
    <w:rsid w:val="00075827"/>
    <w:rsid w:val="00075F7B"/>
    <w:rsid w:val="000770F9"/>
    <w:rsid w:val="00083F50"/>
    <w:rsid w:val="0009144B"/>
    <w:rsid w:val="00092388"/>
    <w:rsid w:val="000962BF"/>
    <w:rsid w:val="000A02C2"/>
    <w:rsid w:val="000A0B9E"/>
    <w:rsid w:val="000A26E1"/>
    <w:rsid w:val="000A320B"/>
    <w:rsid w:val="000A3EF1"/>
    <w:rsid w:val="000A61F4"/>
    <w:rsid w:val="000B19E6"/>
    <w:rsid w:val="000B24FA"/>
    <w:rsid w:val="000B3348"/>
    <w:rsid w:val="000B3E2D"/>
    <w:rsid w:val="000B7553"/>
    <w:rsid w:val="000B7987"/>
    <w:rsid w:val="000B7CE9"/>
    <w:rsid w:val="000C089F"/>
    <w:rsid w:val="000C2AE3"/>
    <w:rsid w:val="000C3773"/>
    <w:rsid w:val="000C660A"/>
    <w:rsid w:val="000C7A3A"/>
    <w:rsid w:val="000D1E1C"/>
    <w:rsid w:val="000D35F0"/>
    <w:rsid w:val="000D5C99"/>
    <w:rsid w:val="000D6941"/>
    <w:rsid w:val="000D7129"/>
    <w:rsid w:val="000E02ED"/>
    <w:rsid w:val="000E15FD"/>
    <w:rsid w:val="000E3DC6"/>
    <w:rsid w:val="000E5A5B"/>
    <w:rsid w:val="000F1900"/>
    <w:rsid w:val="000F21FD"/>
    <w:rsid w:val="000F68BE"/>
    <w:rsid w:val="000F6984"/>
    <w:rsid w:val="00101EE6"/>
    <w:rsid w:val="00102A6A"/>
    <w:rsid w:val="001078F0"/>
    <w:rsid w:val="0011049F"/>
    <w:rsid w:val="00110CBD"/>
    <w:rsid w:val="00114484"/>
    <w:rsid w:val="00114518"/>
    <w:rsid w:val="00114A6E"/>
    <w:rsid w:val="00114E13"/>
    <w:rsid w:val="00117539"/>
    <w:rsid w:val="00125F77"/>
    <w:rsid w:val="00133D62"/>
    <w:rsid w:val="00135718"/>
    <w:rsid w:val="001401CB"/>
    <w:rsid w:val="001434AA"/>
    <w:rsid w:val="0014480F"/>
    <w:rsid w:val="001549E2"/>
    <w:rsid w:val="00157044"/>
    <w:rsid w:val="001575D0"/>
    <w:rsid w:val="001623D8"/>
    <w:rsid w:val="0016425A"/>
    <w:rsid w:val="00165662"/>
    <w:rsid w:val="00170BC3"/>
    <w:rsid w:val="00170E74"/>
    <w:rsid w:val="00175331"/>
    <w:rsid w:val="00175A49"/>
    <w:rsid w:val="00180A5E"/>
    <w:rsid w:val="00184A18"/>
    <w:rsid w:val="00185D23"/>
    <w:rsid w:val="00187EC0"/>
    <w:rsid w:val="00187F7F"/>
    <w:rsid w:val="00191656"/>
    <w:rsid w:val="001923AC"/>
    <w:rsid w:val="00193334"/>
    <w:rsid w:val="001A22DB"/>
    <w:rsid w:val="001A43C2"/>
    <w:rsid w:val="001A50F9"/>
    <w:rsid w:val="001A55FE"/>
    <w:rsid w:val="001A77A1"/>
    <w:rsid w:val="001B036C"/>
    <w:rsid w:val="001B19A5"/>
    <w:rsid w:val="001B310D"/>
    <w:rsid w:val="001B4B8F"/>
    <w:rsid w:val="001C147F"/>
    <w:rsid w:val="001C2247"/>
    <w:rsid w:val="001C26B3"/>
    <w:rsid w:val="001C2A17"/>
    <w:rsid w:val="001C329C"/>
    <w:rsid w:val="001C3DA9"/>
    <w:rsid w:val="001C61E6"/>
    <w:rsid w:val="001D04A7"/>
    <w:rsid w:val="001D0F9F"/>
    <w:rsid w:val="001D4794"/>
    <w:rsid w:val="001D5C5C"/>
    <w:rsid w:val="001E21E1"/>
    <w:rsid w:val="001E2B70"/>
    <w:rsid w:val="001E4BC1"/>
    <w:rsid w:val="001E5E49"/>
    <w:rsid w:val="001E7ED5"/>
    <w:rsid w:val="001F1250"/>
    <w:rsid w:val="001F1DFC"/>
    <w:rsid w:val="001F2A2A"/>
    <w:rsid w:val="001F2AFE"/>
    <w:rsid w:val="001F4513"/>
    <w:rsid w:val="001F69CB"/>
    <w:rsid w:val="001F73BD"/>
    <w:rsid w:val="0020586A"/>
    <w:rsid w:val="00207601"/>
    <w:rsid w:val="0021034D"/>
    <w:rsid w:val="0021267A"/>
    <w:rsid w:val="00217E46"/>
    <w:rsid w:val="00221577"/>
    <w:rsid w:val="00222C60"/>
    <w:rsid w:val="0023012F"/>
    <w:rsid w:val="002316E7"/>
    <w:rsid w:val="002367E5"/>
    <w:rsid w:val="002412C7"/>
    <w:rsid w:val="00241D4D"/>
    <w:rsid w:val="00245AA6"/>
    <w:rsid w:val="002479D1"/>
    <w:rsid w:val="002522C9"/>
    <w:rsid w:val="00256536"/>
    <w:rsid w:val="00256A8C"/>
    <w:rsid w:val="00256CE1"/>
    <w:rsid w:val="00257750"/>
    <w:rsid w:val="0026790C"/>
    <w:rsid w:val="00267DD9"/>
    <w:rsid w:val="002702E7"/>
    <w:rsid w:val="00272A33"/>
    <w:rsid w:val="00272D0C"/>
    <w:rsid w:val="002732BE"/>
    <w:rsid w:val="00273F91"/>
    <w:rsid w:val="002743F9"/>
    <w:rsid w:val="00274453"/>
    <w:rsid w:val="00275383"/>
    <w:rsid w:val="0028015F"/>
    <w:rsid w:val="002810F0"/>
    <w:rsid w:val="00282621"/>
    <w:rsid w:val="00282DE8"/>
    <w:rsid w:val="00284B33"/>
    <w:rsid w:val="00292BDB"/>
    <w:rsid w:val="00296065"/>
    <w:rsid w:val="002A6E76"/>
    <w:rsid w:val="002A7E1E"/>
    <w:rsid w:val="002B10F0"/>
    <w:rsid w:val="002B1B00"/>
    <w:rsid w:val="002B3456"/>
    <w:rsid w:val="002B6452"/>
    <w:rsid w:val="002B7AFC"/>
    <w:rsid w:val="002C53AE"/>
    <w:rsid w:val="002C67A5"/>
    <w:rsid w:val="002C774B"/>
    <w:rsid w:val="002D38B7"/>
    <w:rsid w:val="002D557F"/>
    <w:rsid w:val="002D5BF7"/>
    <w:rsid w:val="002D5D77"/>
    <w:rsid w:val="002E2D49"/>
    <w:rsid w:val="002E5D32"/>
    <w:rsid w:val="002F384D"/>
    <w:rsid w:val="002F45BA"/>
    <w:rsid w:val="002F79BC"/>
    <w:rsid w:val="003000D8"/>
    <w:rsid w:val="00300B85"/>
    <w:rsid w:val="00301D12"/>
    <w:rsid w:val="003023B2"/>
    <w:rsid w:val="00306331"/>
    <w:rsid w:val="003066D8"/>
    <w:rsid w:val="00307882"/>
    <w:rsid w:val="00310275"/>
    <w:rsid w:val="00313558"/>
    <w:rsid w:val="00320593"/>
    <w:rsid w:val="00322053"/>
    <w:rsid w:val="00323A28"/>
    <w:rsid w:val="00323F2B"/>
    <w:rsid w:val="003261C2"/>
    <w:rsid w:val="00326618"/>
    <w:rsid w:val="003270B9"/>
    <w:rsid w:val="003328DB"/>
    <w:rsid w:val="00333DD9"/>
    <w:rsid w:val="00334798"/>
    <w:rsid w:val="00335E04"/>
    <w:rsid w:val="003364A9"/>
    <w:rsid w:val="00336732"/>
    <w:rsid w:val="00337B6D"/>
    <w:rsid w:val="003417D2"/>
    <w:rsid w:val="00342969"/>
    <w:rsid w:val="003454F0"/>
    <w:rsid w:val="003469A5"/>
    <w:rsid w:val="00346E6C"/>
    <w:rsid w:val="00350FD4"/>
    <w:rsid w:val="00357251"/>
    <w:rsid w:val="00361972"/>
    <w:rsid w:val="00367BA3"/>
    <w:rsid w:val="00367E76"/>
    <w:rsid w:val="00371747"/>
    <w:rsid w:val="003721F3"/>
    <w:rsid w:val="003728B0"/>
    <w:rsid w:val="00373A1C"/>
    <w:rsid w:val="0037463F"/>
    <w:rsid w:val="00376054"/>
    <w:rsid w:val="0038155B"/>
    <w:rsid w:val="00381D0B"/>
    <w:rsid w:val="00384271"/>
    <w:rsid w:val="00392E25"/>
    <w:rsid w:val="00393709"/>
    <w:rsid w:val="00394C18"/>
    <w:rsid w:val="003A5B1E"/>
    <w:rsid w:val="003A61CB"/>
    <w:rsid w:val="003A7038"/>
    <w:rsid w:val="003B1FB7"/>
    <w:rsid w:val="003B22E6"/>
    <w:rsid w:val="003B29B9"/>
    <w:rsid w:val="003B4427"/>
    <w:rsid w:val="003B4A09"/>
    <w:rsid w:val="003B4EAE"/>
    <w:rsid w:val="003C0820"/>
    <w:rsid w:val="003C34A7"/>
    <w:rsid w:val="003C68DA"/>
    <w:rsid w:val="003C768C"/>
    <w:rsid w:val="003D0A1D"/>
    <w:rsid w:val="003D1528"/>
    <w:rsid w:val="003D2C29"/>
    <w:rsid w:val="003D2D8A"/>
    <w:rsid w:val="003D45DC"/>
    <w:rsid w:val="003D4A24"/>
    <w:rsid w:val="003D4D29"/>
    <w:rsid w:val="003D511C"/>
    <w:rsid w:val="003D611D"/>
    <w:rsid w:val="003D670A"/>
    <w:rsid w:val="003E2116"/>
    <w:rsid w:val="003E33A8"/>
    <w:rsid w:val="003E4AD9"/>
    <w:rsid w:val="003E5BF2"/>
    <w:rsid w:val="003F0F67"/>
    <w:rsid w:val="003F11B0"/>
    <w:rsid w:val="003F1CB0"/>
    <w:rsid w:val="003F20DE"/>
    <w:rsid w:val="003F242A"/>
    <w:rsid w:val="003F34CF"/>
    <w:rsid w:val="003F69CF"/>
    <w:rsid w:val="003F76ED"/>
    <w:rsid w:val="003F78E4"/>
    <w:rsid w:val="003F7AAE"/>
    <w:rsid w:val="00400B1E"/>
    <w:rsid w:val="00403DFE"/>
    <w:rsid w:val="00405D15"/>
    <w:rsid w:val="004064C8"/>
    <w:rsid w:val="004126DB"/>
    <w:rsid w:val="00413F09"/>
    <w:rsid w:val="00414ECA"/>
    <w:rsid w:val="00420C7B"/>
    <w:rsid w:val="00421A20"/>
    <w:rsid w:val="00421BAF"/>
    <w:rsid w:val="00423ECF"/>
    <w:rsid w:val="0042499D"/>
    <w:rsid w:val="00433984"/>
    <w:rsid w:val="004350CD"/>
    <w:rsid w:val="00437CAA"/>
    <w:rsid w:val="00443C7F"/>
    <w:rsid w:val="00444B65"/>
    <w:rsid w:val="004451FE"/>
    <w:rsid w:val="0044571B"/>
    <w:rsid w:val="00451D38"/>
    <w:rsid w:val="004553C1"/>
    <w:rsid w:val="0045680D"/>
    <w:rsid w:val="004576D7"/>
    <w:rsid w:val="00457D33"/>
    <w:rsid w:val="00460267"/>
    <w:rsid w:val="00460AEA"/>
    <w:rsid w:val="00463A0E"/>
    <w:rsid w:val="00464440"/>
    <w:rsid w:val="00465860"/>
    <w:rsid w:val="00465B3D"/>
    <w:rsid w:val="00467695"/>
    <w:rsid w:val="0047166E"/>
    <w:rsid w:val="004720FB"/>
    <w:rsid w:val="0047234A"/>
    <w:rsid w:val="004727C1"/>
    <w:rsid w:val="00473353"/>
    <w:rsid w:val="00476627"/>
    <w:rsid w:val="00476B88"/>
    <w:rsid w:val="00477BAD"/>
    <w:rsid w:val="00480DFD"/>
    <w:rsid w:val="0048640A"/>
    <w:rsid w:val="004869C3"/>
    <w:rsid w:val="004922A1"/>
    <w:rsid w:val="004934D0"/>
    <w:rsid w:val="0049612F"/>
    <w:rsid w:val="00497F4E"/>
    <w:rsid w:val="004A154A"/>
    <w:rsid w:val="004A1F47"/>
    <w:rsid w:val="004A27E6"/>
    <w:rsid w:val="004B1F90"/>
    <w:rsid w:val="004B26F8"/>
    <w:rsid w:val="004B645F"/>
    <w:rsid w:val="004C2969"/>
    <w:rsid w:val="004C2B9F"/>
    <w:rsid w:val="004C34A3"/>
    <w:rsid w:val="004C4E18"/>
    <w:rsid w:val="004C6053"/>
    <w:rsid w:val="004D190A"/>
    <w:rsid w:val="004D2034"/>
    <w:rsid w:val="004D27AF"/>
    <w:rsid w:val="004D55DD"/>
    <w:rsid w:val="004E02F1"/>
    <w:rsid w:val="004E034D"/>
    <w:rsid w:val="004E07E7"/>
    <w:rsid w:val="004E1300"/>
    <w:rsid w:val="004E1B52"/>
    <w:rsid w:val="004E3121"/>
    <w:rsid w:val="004E44E0"/>
    <w:rsid w:val="004F2AD8"/>
    <w:rsid w:val="004F59AD"/>
    <w:rsid w:val="004F7030"/>
    <w:rsid w:val="005010B7"/>
    <w:rsid w:val="00503DE2"/>
    <w:rsid w:val="00505001"/>
    <w:rsid w:val="005058C2"/>
    <w:rsid w:val="00510606"/>
    <w:rsid w:val="00510CE3"/>
    <w:rsid w:val="00513A4B"/>
    <w:rsid w:val="00514F44"/>
    <w:rsid w:val="00522A54"/>
    <w:rsid w:val="00525F20"/>
    <w:rsid w:val="00526120"/>
    <w:rsid w:val="005306B4"/>
    <w:rsid w:val="005332EF"/>
    <w:rsid w:val="005343FA"/>
    <w:rsid w:val="00534F0B"/>
    <w:rsid w:val="0054020E"/>
    <w:rsid w:val="00540A1E"/>
    <w:rsid w:val="00542035"/>
    <w:rsid w:val="00547ACC"/>
    <w:rsid w:val="0055158E"/>
    <w:rsid w:val="00553100"/>
    <w:rsid w:val="00555F80"/>
    <w:rsid w:val="00556621"/>
    <w:rsid w:val="00561EB7"/>
    <w:rsid w:val="005653DE"/>
    <w:rsid w:val="00565B3F"/>
    <w:rsid w:val="00566CFD"/>
    <w:rsid w:val="0056716A"/>
    <w:rsid w:val="00567849"/>
    <w:rsid w:val="00571875"/>
    <w:rsid w:val="005812A3"/>
    <w:rsid w:val="00581467"/>
    <w:rsid w:val="00581939"/>
    <w:rsid w:val="005819F5"/>
    <w:rsid w:val="005820A2"/>
    <w:rsid w:val="0059095E"/>
    <w:rsid w:val="00592A91"/>
    <w:rsid w:val="00593B31"/>
    <w:rsid w:val="00594518"/>
    <w:rsid w:val="0059546B"/>
    <w:rsid w:val="005A1388"/>
    <w:rsid w:val="005A1810"/>
    <w:rsid w:val="005A2CB0"/>
    <w:rsid w:val="005A335E"/>
    <w:rsid w:val="005A37FE"/>
    <w:rsid w:val="005A56A6"/>
    <w:rsid w:val="005A5AF9"/>
    <w:rsid w:val="005A6A2A"/>
    <w:rsid w:val="005B1175"/>
    <w:rsid w:val="005B34F3"/>
    <w:rsid w:val="005B41A7"/>
    <w:rsid w:val="005B6D7E"/>
    <w:rsid w:val="005C064C"/>
    <w:rsid w:val="005C6E8B"/>
    <w:rsid w:val="005D0309"/>
    <w:rsid w:val="005D036C"/>
    <w:rsid w:val="005D3FE8"/>
    <w:rsid w:val="005D4F33"/>
    <w:rsid w:val="005D582A"/>
    <w:rsid w:val="005D5A1B"/>
    <w:rsid w:val="005E227C"/>
    <w:rsid w:val="005E4A14"/>
    <w:rsid w:val="005E6D5E"/>
    <w:rsid w:val="005F1530"/>
    <w:rsid w:val="005F63B9"/>
    <w:rsid w:val="00600E2C"/>
    <w:rsid w:val="00601186"/>
    <w:rsid w:val="00604141"/>
    <w:rsid w:val="00606BB4"/>
    <w:rsid w:val="00606E05"/>
    <w:rsid w:val="006104FC"/>
    <w:rsid w:val="0061058D"/>
    <w:rsid w:val="00612815"/>
    <w:rsid w:val="00613651"/>
    <w:rsid w:val="00616C35"/>
    <w:rsid w:val="006173CC"/>
    <w:rsid w:val="00622142"/>
    <w:rsid w:val="00630134"/>
    <w:rsid w:val="00631BCE"/>
    <w:rsid w:val="00631BFF"/>
    <w:rsid w:val="00631F96"/>
    <w:rsid w:val="00634B10"/>
    <w:rsid w:val="00635EB1"/>
    <w:rsid w:val="00636033"/>
    <w:rsid w:val="00636F33"/>
    <w:rsid w:val="00642739"/>
    <w:rsid w:val="00642C7C"/>
    <w:rsid w:val="0064323D"/>
    <w:rsid w:val="0064458C"/>
    <w:rsid w:val="00645D2F"/>
    <w:rsid w:val="00647BED"/>
    <w:rsid w:val="006528B0"/>
    <w:rsid w:val="00655595"/>
    <w:rsid w:val="00655EA6"/>
    <w:rsid w:val="006612DD"/>
    <w:rsid w:val="00666926"/>
    <w:rsid w:val="00671BCD"/>
    <w:rsid w:val="006752AC"/>
    <w:rsid w:val="00675D31"/>
    <w:rsid w:val="00676701"/>
    <w:rsid w:val="00676924"/>
    <w:rsid w:val="00676C7F"/>
    <w:rsid w:val="00677B61"/>
    <w:rsid w:val="00682B6F"/>
    <w:rsid w:val="00685A97"/>
    <w:rsid w:val="00685EB1"/>
    <w:rsid w:val="006906CB"/>
    <w:rsid w:val="006908FF"/>
    <w:rsid w:val="00690D08"/>
    <w:rsid w:val="00693353"/>
    <w:rsid w:val="006968DC"/>
    <w:rsid w:val="006975CF"/>
    <w:rsid w:val="006A04C7"/>
    <w:rsid w:val="006A0B5B"/>
    <w:rsid w:val="006A3087"/>
    <w:rsid w:val="006A31DE"/>
    <w:rsid w:val="006A4EC9"/>
    <w:rsid w:val="006A5869"/>
    <w:rsid w:val="006A6459"/>
    <w:rsid w:val="006B0D1A"/>
    <w:rsid w:val="006B2109"/>
    <w:rsid w:val="006B5259"/>
    <w:rsid w:val="006B5486"/>
    <w:rsid w:val="006C3444"/>
    <w:rsid w:val="006C48F8"/>
    <w:rsid w:val="006C48FB"/>
    <w:rsid w:val="006D0975"/>
    <w:rsid w:val="006D2499"/>
    <w:rsid w:val="006D5A8C"/>
    <w:rsid w:val="006D79D4"/>
    <w:rsid w:val="006E312F"/>
    <w:rsid w:val="006E3F17"/>
    <w:rsid w:val="006E5D74"/>
    <w:rsid w:val="006E7843"/>
    <w:rsid w:val="006F22CB"/>
    <w:rsid w:val="006F279A"/>
    <w:rsid w:val="006F73C3"/>
    <w:rsid w:val="00700769"/>
    <w:rsid w:val="00702A28"/>
    <w:rsid w:val="00706BB4"/>
    <w:rsid w:val="007077B7"/>
    <w:rsid w:val="00712E80"/>
    <w:rsid w:val="007205AA"/>
    <w:rsid w:val="0072074F"/>
    <w:rsid w:val="00723035"/>
    <w:rsid w:val="0072324A"/>
    <w:rsid w:val="00730313"/>
    <w:rsid w:val="007313A5"/>
    <w:rsid w:val="00731FE9"/>
    <w:rsid w:val="00733084"/>
    <w:rsid w:val="00735151"/>
    <w:rsid w:val="00736284"/>
    <w:rsid w:val="007413A1"/>
    <w:rsid w:val="00743E22"/>
    <w:rsid w:val="007444DA"/>
    <w:rsid w:val="0074461F"/>
    <w:rsid w:val="00744910"/>
    <w:rsid w:val="00745D17"/>
    <w:rsid w:val="007464AE"/>
    <w:rsid w:val="0074737E"/>
    <w:rsid w:val="007478F3"/>
    <w:rsid w:val="007500AD"/>
    <w:rsid w:val="0075446D"/>
    <w:rsid w:val="00754E00"/>
    <w:rsid w:val="007624F6"/>
    <w:rsid w:val="007670CB"/>
    <w:rsid w:val="0077030B"/>
    <w:rsid w:val="0077420C"/>
    <w:rsid w:val="0077497B"/>
    <w:rsid w:val="00775E29"/>
    <w:rsid w:val="007775A6"/>
    <w:rsid w:val="00780EE9"/>
    <w:rsid w:val="0078190E"/>
    <w:rsid w:val="00781AE4"/>
    <w:rsid w:val="0078433F"/>
    <w:rsid w:val="007903CC"/>
    <w:rsid w:val="007907FE"/>
    <w:rsid w:val="00790CF2"/>
    <w:rsid w:val="00795CC1"/>
    <w:rsid w:val="0079725F"/>
    <w:rsid w:val="007977D0"/>
    <w:rsid w:val="00797D02"/>
    <w:rsid w:val="007A2DD5"/>
    <w:rsid w:val="007A316A"/>
    <w:rsid w:val="007A449E"/>
    <w:rsid w:val="007A4C48"/>
    <w:rsid w:val="007B026B"/>
    <w:rsid w:val="007B2C72"/>
    <w:rsid w:val="007B4809"/>
    <w:rsid w:val="007B6759"/>
    <w:rsid w:val="007B6BA1"/>
    <w:rsid w:val="007B702C"/>
    <w:rsid w:val="007B79F2"/>
    <w:rsid w:val="007C1ECA"/>
    <w:rsid w:val="007C44EF"/>
    <w:rsid w:val="007C4F85"/>
    <w:rsid w:val="007C6237"/>
    <w:rsid w:val="007C6D0C"/>
    <w:rsid w:val="007D2F16"/>
    <w:rsid w:val="007D4CC6"/>
    <w:rsid w:val="007D4E43"/>
    <w:rsid w:val="007D6265"/>
    <w:rsid w:val="007D63E1"/>
    <w:rsid w:val="007E165C"/>
    <w:rsid w:val="007E46B9"/>
    <w:rsid w:val="007E7332"/>
    <w:rsid w:val="007E7FA4"/>
    <w:rsid w:val="007F0EF2"/>
    <w:rsid w:val="007F1D34"/>
    <w:rsid w:val="007F2F57"/>
    <w:rsid w:val="007F326D"/>
    <w:rsid w:val="007F35D7"/>
    <w:rsid w:val="007F53AF"/>
    <w:rsid w:val="007F54D9"/>
    <w:rsid w:val="007F5B68"/>
    <w:rsid w:val="00800769"/>
    <w:rsid w:val="00800E5A"/>
    <w:rsid w:val="00801919"/>
    <w:rsid w:val="00804E9C"/>
    <w:rsid w:val="00805701"/>
    <w:rsid w:val="00806064"/>
    <w:rsid w:val="00806C4F"/>
    <w:rsid w:val="008070A2"/>
    <w:rsid w:val="008073F9"/>
    <w:rsid w:val="00813AF4"/>
    <w:rsid w:val="00817E78"/>
    <w:rsid w:val="00825641"/>
    <w:rsid w:val="0082703B"/>
    <w:rsid w:val="00830342"/>
    <w:rsid w:val="008334FD"/>
    <w:rsid w:val="0083591B"/>
    <w:rsid w:val="00837C89"/>
    <w:rsid w:val="00840308"/>
    <w:rsid w:val="00841898"/>
    <w:rsid w:val="00843A92"/>
    <w:rsid w:val="00843AC6"/>
    <w:rsid w:val="00845C99"/>
    <w:rsid w:val="00850E53"/>
    <w:rsid w:val="0085364C"/>
    <w:rsid w:val="00853739"/>
    <w:rsid w:val="008543CB"/>
    <w:rsid w:val="00857929"/>
    <w:rsid w:val="008600BC"/>
    <w:rsid w:val="0086034E"/>
    <w:rsid w:val="00861387"/>
    <w:rsid w:val="00863649"/>
    <w:rsid w:val="00863ED2"/>
    <w:rsid w:val="00864BEB"/>
    <w:rsid w:val="00867031"/>
    <w:rsid w:val="008729A3"/>
    <w:rsid w:val="00873637"/>
    <w:rsid w:val="00874B93"/>
    <w:rsid w:val="008759F2"/>
    <w:rsid w:val="00876788"/>
    <w:rsid w:val="008767B4"/>
    <w:rsid w:val="00883006"/>
    <w:rsid w:val="00883777"/>
    <w:rsid w:val="00885576"/>
    <w:rsid w:val="00885A49"/>
    <w:rsid w:val="0089106A"/>
    <w:rsid w:val="00891EB2"/>
    <w:rsid w:val="0089228B"/>
    <w:rsid w:val="00895CE0"/>
    <w:rsid w:val="00895CFB"/>
    <w:rsid w:val="008961E1"/>
    <w:rsid w:val="00896213"/>
    <w:rsid w:val="008976AC"/>
    <w:rsid w:val="00897AA2"/>
    <w:rsid w:val="00897B1F"/>
    <w:rsid w:val="008A236A"/>
    <w:rsid w:val="008A5E06"/>
    <w:rsid w:val="008B1723"/>
    <w:rsid w:val="008B236D"/>
    <w:rsid w:val="008B4A85"/>
    <w:rsid w:val="008B576B"/>
    <w:rsid w:val="008B78E9"/>
    <w:rsid w:val="008C10F5"/>
    <w:rsid w:val="008C1D7B"/>
    <w:rsid w:val="008C27D5"/>
    <w:rsid w:val="008C2D11"/>
    <w:rsid w:val="008C34E7"/>
    <w:rsid w:val="008C4D15"/>
    <w:rsid w:val="008C75FC"/>
    <w:rsid w:val="008C7A6E"/>
    <w:rsid w:val="008D0C91"/>
    <w:rsid w:val="008D0E5C"/>
    <w:rsid w:val="008D106E"/>
    <w:rsid w:val="008D2BDA"/>
    <w:rsid w:val="008D4E06"/>
    <w:rsid w:val="008D5A64"/>
    <w:rsid w:val="008D74FF"/>
    <w:rsid w:val="008E20DC"/>
    <w:rsid w:val="008E3993"/>
    <w:rsid w:val="008E41BF"/>
    <w:rsid w:val="008E728F"/>
    <w:rsid w:val="008F0E09"/>
    <w:rsid w:val="008F3A25"/>
    <w:rsid w:val="008F3D15"/>
    <w:rsid w:val="008F6955"/>
    <w:rsid w:val="009025E1"/>
    <w:rsid w:val="0090326F"/>
    <w:rsid w:val="0090336C"/>
    <w:rsid w:val="0090337B"/>
    <w:rsid w:val="00903D34"/>
    <w:rsid w:val="00904BAD"/>
    <w:rsid w:val="00906316"/>
    <w:rsid w:val="00906B84"/>
    <w:rsid w:val="009079CC"/>
    <w:rsid w:val="00911678"/>
    <w:rsid w:val="0091301A"/>
    <w:rsid w:val="009131AA"/>
    <w:rsid w:val="009139E2"/>
    <w:rsid w:val="009152D5"/>
    <w:rsid w:val="00916EE1"/>
    <w:rsid w:val="00920C1B"/>
    <w:rsid w:val="00930380"/>
    <w:rsid w:val="009347CB"/>
    <w:rsid w:val="00936C9F"/>
    <w:rsid w:val="00936DB7"/>
    <w:rsid w:val="00937DCF"/>
    <w:rsid w:val="00941313"/>
    <w:rsid w:val="009416E5"/>
    <w:rsid w:val="00941D23"/>
    <w:rsid w:val="00942848"/>
    <w:rsid w:val="009450F7"/>
    <w:rsid w:val="009528B9"/>
    <w:rsid w:val="00956DD0"/>
    <w:rsid w:val="00961323"/>
    <w:rsid w:val="009614CB"/>
    <w:rsid w:val="009618B6"/>
    <w:rsid w:val="0096214A"/>
    <w:rsid w:val="00962CC2"/>
    <w:rsid w:val="00963A80"/>
    <w:rsid w:val="00964EEE"/>
    <w:rsid w:val="009658C5"/>
    <w:rsid w:val="00965DAC"/>
    <w:rsid w:val="00966C56"/>
    <w:rsid w:val="009706B5"/>
    <w:rsid w:val="00976ACA"/>
    <w:rsid w:val="00977EB1"/>
    <w:rsid w:val="00982AF6"/>
    <w:rsid w:val="009866FA"/>
    <w:rsid w:val="00986F2A"/>
    <w:rsid w:val="009922EA"/>
    <w:rsid w:val="009927C3"/>
    <w:rsid w:val="00992D75"/>
    <w:rsid w:val="0099671E"/>
    <w:rsid w:val="0099737E"/>
    <w:rsid w:val="009A106D"/>
    <w:rsid w:val="009A4410"/>
    <w:rsid w:val="009A57BC"/>
    <w:rsid w:val="009A617D"/>
    <w:rsid w:val="009A7536"/>
    <w:rsid w:val="009B024B"/>
    <w:rsid w:val="009B0AC9"/>
    <w:rsid w:val="009B3238"/>
    <w:rsid w:val="009B44CB"/>
    <w:rsid w:val="009B46EE"/>
    <w:rsid w:val="009B6033"/>
    <w:rsid w:val="009B69D0"/>
    <w:rsid w:val="009C0812"/>
    <w:rsid w:val="009C09F6"/>
    <w:rsid w:val="009C0B82"/>
    <w:rsid w:val="009C0CED"/>
    <w:rsid w:val="009C13AD"/>
    <w:rsid w:val="009C17E5"/>
    <w:rsid w:val="009C5406"/>
    <w:rsid w:val="009C6D4C"/>
    <w:rsid w:val="009D0729"/>
    <w:rsid w:val="009D17FB"/>
    <w:rsid w:val="009D2100"/>
    <w:rsid w:val="009D2C51"/>
    <w:rsid w:val="009D56BE"/>
    <w:rsid w:val="009D6688"/>
    <w:rsid w:val="009D7AD7"/>
    <w:rsid w:val="009E3427"/>
    <w:rsid w:val="009E52AB"/>
    <w:rsid w:val="009E54FD"/>
    <w:rsid w:val="009E59F7"/>
    <w:rsid w:val="009E5C9B"/>
    <w:rsid w:val="009E5ED4"/>
    <w:rsid w:val="009E6157"/>
    <w:rsid w:val="009E7AC1"/>
    <w:rsid w:val="009F163F"/>
    <w:rsid w:val="009F48BB"/>
    <w:rsid w:val="009F4D02"/>
    <w:rsid w:val="009F520D"/>
    <w:rsid w:val="009F7446"/>
    <w:rsid w:val="00A017FC"/>
    <w:rsid w:val="00A046BE"/>
    <w:rsid w:val="00A04B6A"/>
    <w:rsid w:val="00A0542E"/>
    <w:rsid w:val="00A10765"/>
    <w:rsid w:val="00A14C64"/>
    <w:rsid w:val="00A14F5F"/>
    <w:rsid w:val="00A20000"/>
    <w:rsid w:val="00A23762"/>
    <w:rsid w:val="00A23CE1"/>
    <w:rsid w:val="00A26BC5"/>
    <w:rsid w:val="00A3390B"/>
    <w:rsid w:val="00A34D1C"/>
    <w:rsid w:val="00A371CA"/>
    <w:rsid w:val="00A4243C"/>
    <w:rsid w:val="00A43F4D"/>
    <w:rsid w:val="00A50B97"/>
    <w:rsid w:val="00A53342"/>
    <w:rsid w:val="00A534A8"/>
    <w:rsid w:val="00A5569B"/>
    <w:rsid w:val="00A61C1A"/>
    <w:rsid w:val="00A64C0D"/>
    <w:rsid w:val="00A67763"/>
    <w:rsid w:val="00A719D5"/>
    <w:rsid w:val="00A71D7C"/>
    <w:rsid w:val="00A724A3"/>
    <w:rsid w:val="00A75928"/>
    <w:rsid w:val="00A83FAF"/>
    <w:rsid w:val="00A84465"/>
    <w:rsid w:val="00A845DF"/>
    <w:rsid w:val="00A85182"/>
    <w:rsid w:val="00A9063A"/>
    <w:rsid w:val="00A91B03"/>
    <w:rsid w:val="00A97AF0"/>
    <w:rsid w:val="00A97B3A"/>
    <w:rsid w:val="00AA410C"/>
    <w:rsid w:val="00AA67C2"/>
    <w:rsid w:val="00AA70A0"/>
    <w:rsid w:val="00AA70C6"/>
    <w:rsid w:val="00AB083E"/>
    <w:rsid w:val="00AB1437"/>
    <w:rsid w:val="00AB1EFA"/>
    <w:rsid w:val="00AB65D0"/>
    <w:rsid w:val="00AC133D"/>
    <w:rsid w:val="00AC1A65"/>
    <w:rsid w:val="00AC3F25"/>
    <w:rsid w:val="00AC4F92"/>
    <w:rsid w:val="00AC7A32"/>
    <w:rsid w:val="00AD18AA"/>
    <w:rsid w:val="00AD641E"/>
    <w:rsid w:val="00AE0227"/>
    <w:rsid w:val="00AE1168"/>
    <w:rsid w:val="00AE305B"/>
    <w:rsid w:val="00AE4604"/>
    <w:rsid w:val="00AE4BCA"/>
    <w:rsid w:val="00AE5A8B"/>
    <w:rsid w:val="00AE7DA4"/>
    <w:rsid w:val="00AF039D"/>
    <w:rsid w:val="00AF59D6"/>
    <w:rsid w:val="00AF5D2E"/>
    <w:rsid w:val="00AF67AE"/>
    <w:rsid w:val="00AF705C"/>
    <w:rsid w:val="00AF79F4"/>
    <w:rsid w:val="00AF7CEC"/>
    <w:rsid w:val="00B02083"/>
    <w:rsid w:val="00B1305B"/>
    <w:rsid w:val="00B14A7C"/>
    <w:rsid w:val="00B17761"/>
    <w:rsid w:val="00B17E7D"/>
    <w:rsid w:val="00B20960"/>
    <w:rsid w:val="00B25915"/>
    <w:rsid w:val="00B3039D"/>
    <w:rsid w:val="00B339D9"/>
    <w:rsid w:val="00B34798"/>
    <w:rsid w:val="00B35110"/>
    <w:rsid w:val="00B361C1"/>
    <w:rsid w:val="00B36F40"/>
    <w:rsid w:val="00B411C8"/>
    <w:rsid w:val="00B416DD"/>
    <w:rsid w:val="00B462F5"/>
    <w:rsid w:val="00B50451"/>
    <w:rsid w:val="00B52CFE"/>
    <w:rsid w:val="00B54C23"/>
    <w:rsid w:val="00B578B0"/>
    <w:rsid w:val="00B607C7"/>
    <w:rsid w:val="00B6120E"/>
    <w:rsid w:val="00B64897"/>
    <w:rsid w:val="00B64F45"/>
    <w:rsid w:val="00B65CF5"/>
    <w:rsid w:val="00B67881"/>
    <w:rsid w:val="00B70035"/>
    <w:rsid w:val="00B72D69"/>
    <w:rsid w:val="00B75E12"/>
    <w:rsid w:val="00B77890"/>
    <w:rsid w:val="00B83E3B"/>
    <w:rsid w:val="00B8702D"/>
    <w:rsid w:val="00B87053"/>
    <w:rsid w:val="00B90E53"/>
    <w:rsid w:val="00B91D20"/>
    <w:rsid w:val="00B93695"/>
    <w:rsid w:val="00B96809"/>
    <w:rsid w:val="00B96A1B"/>
    <w:rsid w:val="00BA1178"/>
    <w:rsid w:val="00BA1F50"/>
    <w:rsid w:val="00BA30D6"/>
    <w:rsid w:val="00BA3C3B"/>
    <w:rsid w:val="00BB1756"/>
    <w:rsid w:val="00BB45C5"/>
    <w:rsid w:val="00BB648B"/>
    <w:rsid w:val="00BC5551"/>
    <w:rsid w:val="00BC6690"/>
    <w:rsid w:val="00BC66AE"/>
    <w:rsid w:val="00BC6870"/>
    <w:rsid w:val="00BD2418"/>
    <w:rsid w:val="00BD32E6"/>
    <w:rsid w:val="00BD4967"/>
    <w:rsid w:val="00BD76D4"/>
    <w:rsid w:val="00BE17FD"/>
    <w:rsid w:val="00BE4F73"/>
    <w:rsid w:val="00BE7B96"/>
    <w:rsid w:val="00BF0B9D"/>
    <w:rsid w:val="00BF10A0"/>
    <w:rsid w:val="00BF18D6"/>
    <w:rsid w:val="00BF3773"/>
    <w:rsid w:val="00BF3854"/>
    <w:rsid w:val="00C00623"/>
    <w:rsid w:val="00C01FC9"/>
    <w:rsid w:val="00C02C75"/>
    <w:rsid w:val="00C0377C"/>
    <w:rsid w:val="00C11502"/>
    <w:rsid w:val="00C125CD"/>
    <w:rsid w:val="00C12930"/>
    <w:rsid w:val="00C12EEA"/>
    <w:rsid w:val="00C1376D"/>
    <w:rsid w:val="00C159C2"/>
    <w:rsid w:val="00C15C2F"/>
    <w:rsid w:val="00C15CFC"/>
    <w:rsid w:val="00C16B1D"/>
    <w:rsid w:val="00C16B5A"/>
    <w:rsid w:val="00C1768E"/>
    <w:rsid w:val="00C24DF6"/>
    <w:rsid w:val="00C25480"/>
    <w:rsid w:val="00C27C4F"/>
    <w:rsid w:val="00C32FB2"/>
    <w:rsid w:val="00C33D0E"/>
    <w:rsid w:val="00C34820"/>
    <w:rsid w:val="00C35979"/>
    <w:rsid w:val="00C37BC7"/>
    <w:rsid w:val="00C40987"/>
    <w:rsid w:val="00C5570E"/>
    <w:rsid w:val="00C55EC4"/>
    <w:rsid w:val="00C6111B"/>
    <w:rsid w:val="00C612F2"/>
    <w:rsid w:val="00C61B80"/>
    <w:rsid w:val="00C65E05"/>
    <w:rsid w:val="00C722B2"/>
    <w:rsid w:val="00C72E24"/>
    <w:rsid w:val="00C846CB"/>
    <w:rsid w:val="00C87631"/>
    <w:rsid w:val="00C9189D"/>
    <w:rsid w:val="00C935DA"/>
    <w:rsid w:val="00C93921"/>
    <w:rsid w:val="00C951FB"/>
    <w:rsid w:val="00CA08AD"/>
    <w:rsid w:val="00CA0DA9"/>
    <w:rsid w:val="00CA1666"/>
    <w:rsid w:val="00CA2929"/>
    <w:rsid w:val="00CA5F73"/>
    <w:rsid w:val="00CA6A79"/>
    <w:rsid w:val="00CB22A2"/>
    <w:rsid w:val="00CB4FA0"/>
    <w:rsid w:val="00CB59F5"/>
    <w:rsid w:val="00CB64C8"/>
    <w:rsid w:val="00CB677F"/>
    <w:rsid w:val="00CC08FB"/>
    <w:rsid w:val="00CC730A"/>
    <w:rsid w:val="00CC77CE"/>
    <w:rsid w:val="00CD2802"/>
    <w:rsid w:val="00CE215C"/>
    <w:rsid w:val="00CE3769"/>
    <w:rsid w:val="00CE3DCD"/>
    <w:rsid w:val="00CE711D"/>
    <w:rsid w:val="00CF3DDD"/>
    <w:rsid w:val="00CF607C"/>
    <w:rsid w:val="00CF77D2"/>
    <w:rsid w:val="00D01872"/>
    <w:rsid w:val="00D0282C"/>
    <w:rsid w:val="00D03FA1"/>
    <w:rsid w:val="00D05B4B"/>
    <w:rsid w:val="00D0731C"/>
    <w:rsid w:val="00D10E30"/>
    <w:rsid w:val="00D114BB"/>
    <w:rsid w:val="00D120A4"/>
    <w:rsid w:val="00D12DD3"/>
    <w:rsid w:val="00D1348D"/>
    <w:rsid w:val="00D14623"/>
    <w:rsid w:val="00D1596A"/>
    <w:rsid w:val="00D22857"/>
    <w:rsid w:val="00D252FB"/>
    <w:rsid w:val="00D253B6"/>
    <w:rsid w:val="00D2555C"/>
    <w:rsid w:val="00D31BDD"/>
    <w:rsid w:val="00D33EB1"/>
    <w:rsid w:val="00D409CF"/>
    <w:rsid w:val="00D41370"/>
    <w:rsid w:val="00D41739"/>
    <w:rsid w:val="00D467D7"/>
    <w:rsid w:val="00D501DF"/>
    <w:rsid w:val="00D50FE6"/>
    <w:rsid w:val="00D5111F"/>
    <w:rsid w:val="00D516FF"/>
    <w:rsid w:val="00D5294A"/>
    <w:rsid w:val="00D52993"/>
    <w:rsid w:val="00D55C46"/>
    <w:rsid w:val="00D571D6"/>
    <w:rsid w:val="00D57DA6"/>
    <w:rsid w:val="00D645A9"/>
    <w:rsid w:val="00D67092"/>
    <w:rsid w:val="00D671D9"/>
    <w:rsid w:val="00D74F74"/>
    <w:rsid w:val="00D7648B"/>
    <w:rsid w:val="00D76F6B"/>
    <w:rsid w:val="00D8044B"/>
    <w:rsid w:val="00D82B7C"/>
    <w:rsid w:val="00D8626F"/>
    <w:rsid w:val="00D867E0"/>
    <w:rsid w:val="00D87FEB"/>
    <w:rsid w:val="00D91242"/>
    <w:rsid w:val="00D934D3"/>
    <w:rsid w:val="00DA0DFB"/>
    <w:rsid w:val="00DA2459"/>
    <w:rsid w:val="00DA3C69"/>
    <w:rsid w:val="00DA74B9"/>
    <w:rsid w:val="00DB06CF"/>
    <w:rsid w:val="00DB187D"/>
    <w:rsid w:val="00DD2DFC"/>
    <w:rsid w:val="00DD339C"/>
    <w:rsid w:val="00DD615A"/>
    <w:rsid w:val="00DD6C9B"/>
    <w:rsid w:val="00DE2059"/>
    <w:rsid w:val="00DE545D"/>
    <w:rsid w:val="00DE5BAC"/>
    <w:rsid w:val="00DE694C"/>
    <w:rsid w:val="00DF1189"/>
    <w:rsid w:val="00DF3E25"/>
    <w:rsid w:val="00E00F9A"/>
    <w:rsid w:val="00E01FB3"/>
    <w:rsid w:val="00E02328"/>
    <w:rsid w:val="00E039BF"/>
    <w:rsid w:val="00E03D27"/>
    <w:rsid w:val="00E054A0"/>
    <w:rsid w:val="00E0661F"/>
    <w:rsid w:val="00E1006C"/>
    <w:rsid w:val="00E12904"/>
    <w:rsid w:val="00E14D80"/>
    <w:rsid w:val="00E165CF"/>
    <w:rsid w:val="00E17776"/>
    <w:rsid w:val="00E22C71"/>
    <w:rsid w:val="00E235CB"/>
    <w:rsid w:val="00E27877"/>
    <w:rsid w:val="00E30A8E"/>
    <w:rsid w:val="00E310A9"/>
    <w:rsid w:val="00E3179B"/>
    <w:rsid w:val="00E34CC7"/>
    <w:rsid w:val="00E35576"/>
    <w:rsid w:val="00E364AA"/>
    <w:rsid w:val="00E36F23"/>
    <w:rsid w:val="00E372E1"/>
    <w:rsid w:val="00E41754"/>
    <w:rsid w:val="00E439E5"/>
    <w:rsid w:val="00E4686A"/>
    <w:rsid w:val="00E46CEE"/>
    <w:rsid w:val="00E533D7"/>
    <w:rsid w:val="00E53760"/>
    <w:rsid w:val="00E57320"/>
    <w:rsid w:val="00E60CF9"/>
    <w:rsid w:val="00E61218"/>
    <w:rsid w:val="00E62D6F"/>
    <w:rsid w:val="00E66801"/>
    <w:rsid w:val="00E73DB6"/>
    <w:rsid w:val="00E76537"/>
    <w:rsid w:val="00E77AF6"/>
    <w:rsid w:val="00E8225B"/>
    <w:rsid w:val="00E85E63"/>
    <w:rsid w:val="00E86AC6"/>
    <w:rsid w:val="00E91564"/>
    <w:rsid w:val="00E9545A"/>
    <w:rsid w:val="00E96AD0"/>
    <w:rsid w:val="00EA10F5"/>
    <w:rsid w:val="00EA1B49"/>
    <w:rsid w:val="00EA2548"/>
    <w:rsid w:val="00EA3FC2"/>
    <w:rsid w:val="00EB624D"/>
    <w:rsid w:val="00EC0EC5"/>
    <w:rsid w:val="00EC1888"/>
    <w:rsid w:val="00EC2A54"/>
    <w:rsid w:val="00EC6588"/>
    <w:rsid w:val="00ED2848"/>
    <w:rsid w:val="00ED4102"/>
    <w:rsid w:val="00ED562E"/>
    <w:rsid w:val="00ED64EF"/>
    <w:rsid w:val="00ED755D"/>
    <w:rsid w:val="00EE008F"/>
    <w:rsid w:val="00EE0E27"/>
    <w:rsid w:val="00EE2308"/>
    <w:rsid w:val="00EE3405"/>
    <w:rsid w:val="00EE35FF"/>
    <w:rsid w:val="00EE39CF"/>
    <w:rsid w:val="00EE40FA"/>
    <w:rsid w:val="00EE4DE8"/>
    <w:rsid w:val="00EE74D6"/>
    <w:rsid w:val="00EE7E49"/>
    <w:rsid w:val="00EF1802"/>
    <w:rsid w:val="00EF1CF6"/>
    <w:rsid w:val="00EF25B5"/>
    <w:rsid w:val="00EF2B7A"/>
    <w:rsid w:val="00EF4044"/>
    <w:rsid w:val="00EF5275"/>
    <w:rsid w:val="00EF75F3"/>
    <w:rsid w:val="00F01CE9"/>
    <w:rsid w:val="00F03939"/>
    <w:rsid w:val="00F0726F"/>
    <w:rsid w:val="00F10121"/>
    <w:rsid w:val="00F117E3"/>
    <w:rsid w:val="00F24205"/>
    <w:rsid w:val="00F26C9A"/>
    <w:rsid w:val="00F26FE7"/>
    <w:rsid w:val="00F3058C"/>
    <w:rsid w:val="00F30A29"/>
    <w:rsid w:val="00F32332"/>
    <w:rsid w:val="00F33741"/>
    <w:rsid w:val="00F3402A"/>
    <w:rsid w:val="00F35093"/>
    <w:rsid w:val="00F36259"/>
    <w:rsid w:val="00F3708F"/>
    <w:rsid w:val="00F432E2"/>
    <w:rsid w:val="00F43790"/>
    <w:rsid w:val="00F46634"/>
    <w:rsid w:val="00F500E4"/>
    <w:rsid w:val="00F52AB0"/>
    <w:rsid w:val="00F53607"/>
    <w:rsid w:val="00F53EC4"/>
    <w:rsid w:val="00F56D8C"/>
    <w:rsid w:val="00F6293B"/>
    <w:rsid w:val="00F6361E"/>
    <w:rsid w:val="00F6790B"/>
    <w:rsid w:val="00F71D2D"/>
    <w:rsid w:val="00F71F10"/>
    <w:rsid w:val="00F73105"/>
    <w:rsid w:val="00F7673F"/>
    <w:rsid w:val="00F83F56"/>
    <w:rsid w:val="00F85A86"/>
    <w:rsid w:val="00F952DE"/>
    <w:rsid w:val="00F9629B"/>
    <w:rsid w:val="00FA018B"/>
    <w:rsid w:val="00FA09AF"/>
    <w:rsid w:val="00FA4A37"/>
    <w:rsid w:val="00FA4ACF"/>
    <w:rsid w:val="00FA6804"/>
    <w:rsid w:val="00FA6E25"/>
    <w:rsid w:val="00FB1954"/>
    <w:rsid w:val="00FB22A7"/>
    <w:rsid w:val="00FB36CA"/>
    <w:rsid w:val="00FB5135"/>
    <w:rsid w:val="00FB5375"/>
    <w:rsid w:val="00FB60D8"/>
    <w:rsid w:val="00FB6D1E"/>
    <w:rsid w:val="00FC020A"/>
    <w:rsid w:val="00FC2EB9"/>
    <w:rsid w:val="00FC6C0F"/>
    <w:rsid w:val="00FC73CE"/>
    <w:rsid w:val="00FD4B4C"/>
    <w:rsid w:val="00FD65B8"/>
    <w:rsid w:val="00FE2BC8"/>
    <w:rsid w:val="00FE3EBB"/>
    <w:rsid w:val="00FE60A1"/>
    <w:rsid w:val="00FE7BDD"/>
    <w:rsid w:val="00FF038E"/>
    <w:rsid w:val="00FF1F51"/>
    <w:rsid w:val="00FF2732"/>
    <w:rsid w:val="00FF56D2"/>
    <w:rsid w:val="00FF5826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B6C0D"/>
  <w15:docId w15:val="{0079DF63-12B9-44AA-A029-CD2B22D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1C2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3000D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12904"/>
    <w:rPr>
      <w:i/>
      <w:iCs/>
    </w:rPr>
  </w:style>
  <w:style w:type="character" w:styleId="Fuerte">
    <w:name w:val="Strong"/>
    <w:basedOn w:val="Fuentedeprrafopredeter"/>
    <w:uiPriority w:val="22"/>
    <w:qFormat/>
    <w:rsid w:val="00E12904"/>
    <w:rPr>
      <w:b/>
      <w:bCs/>
    </w:rPr>
  </w:style>
  <w:style w:type="paragraph" w:customStyle="1" w:styleId="Default">
    <w:name w:val="Default"/>
    <w:rsid w:val="00CB59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68DA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6D0C"/>
    <w:rPr>
      <w:color w:val="605E5C"/>
      <w:shd w:val="clear" w:color="auto" w:fill="E1DFDD"/>
    </w:rPr>
  </w:style>
  <w:style w:type="character" w:customStyle="1" w:styleId="stylemarkdownhilighted2cp-h">
    <w:name w:val="style__markdownhilighted___2cp-h"/>
    <w:basedOn w:val="Fuentedeprrafopredeter"/>
    <w:rsid w:val="00631BFF"/>
  </w:style>
  <w:style w:type="character" w:styleId="Refdecomentario">
    <w:name w:val="annotation reference"/>
    <w:basedOn w:val="Fuentedeprrafopredeter"/>
    <w:semiHidden/>
    <w:unhideWhenUsed/>
    <w:rsid w:val="009F520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F520D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9F520D"/>
    <w:rPr>
      <w:rFonts w:ascii="Trebuchet MS" w:hAnsi="Trebuchet MS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F52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F520D"/>
    <w:rPr>
      <w:rFonts w:ascii="Trebuchet MS" w:hAnsi="Trebuchet MS"/>
      <w:b/>
      <w:bCs/>
      <w:color w:val="00000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F520D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36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kabia.e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kabia.eus" TargetMode="External"/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2AEE-6D69-4173-A0EF-C60E1892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76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jasone astola elorriaga</cp:lastModifiedBy>
  <cp:revision>6</cp:revision>
  <cp:lastPrinted>2025-12-15T21:56:00Z</cp:lastPrinted>
  <dcterms:created xsi:type="dcterms:W3CDTF">2026-09-07T16:13:00Z</dcterms:created>
  <dcterms:modified xsi:type="dcterms:W3CDTF">2026-09-08T06:50:00Z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