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64BFF93E" w:rsidR="003D4D29" w:rsidRPr="00FD4A82" w:rsidRDefault="00AE5FCD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FD4A82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FD4A82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FDAC705" w14:textId="19186D5C" w:rsidR="00184956" w:rsidRPr="00FD4A82" w:rsidRDefault="00100904" w:rsidP="00E11DFD">
      <w:pPr>
        <w:pStyle w:val="Textosinformato"/>
        <w:ind w:right="-142"/>
        <w:jc w:val="center"/>
        <w:rPr>
          <w:rStyle w:val="Ninguno"/>
          <w:rFonts w:ascii="Calibri" w:hAnsi="Calibri" w:cs="Calibri"/>
          <w:b/>
          <w:bCs/>
          <w:spacing w:val="-6"/>
          <w:sz w:val="38"/>
          <w:szCs w:val="38"/>
          <w:lang w:val="eu-ES"/>
        </w:rPr>
      </w:pPr>
      <w:r w:rsidRPr="00FD4A82">
        <w:rPr>
          <w:rStyle w:val="Ninguno"/>
          <w:rFonts w:ascii="Sanuk-Medium" w:eastAsia="Sanuk-Medium" w:hAnsi="Sanuk-Medium" w:cs="Sanuk-Medium"/>
          <w:color w:val="003366"/>
          <w:spacing w:val="-6"/>
          <w:sz w:val="38"/>
          <w:szCs w:val="38"/>
          <w:u w:color="003366"/>
          <w:lang w:val="eu-ES"/>
        </w:rPr>
        <w:t xml:space="preserve"> </w:t>
      </w:r>
      <w:r w:rsidR="00874335" w:rsidRPr="00FD4A82">
        <w:rPr>
          <w:rStyle w:val="Ninguno"/>
          <w:rFonts w:ascii="Sanuk-Medium" w:eastAsia="Sanuk-Medium" w:hAnsi="Sanuk-Medium" w:cs="Sanuk-Medium"/>
          <w:color w:val="003366"/>
          <w:spacing w:val="-6"/>
          <w:sz w:val="38"/>
          <w:szCs w:val="38"/>
          <w:u w:color="003366"/>
          <w:lang w:val="eu-ES"/>
        </w:rPr>
        <w:t>“Vital Araban zehar” ekimenak magia, antzerkia eta musika</w:t>
      </w:r>
      <w:r w:rsidR="00E44C3A" w:rsidRPr="00FD4A82">
        <w:rPr>
          <w:rStyle w:val="Ninguno"/>
          <w:rFonts w:ascii="Sanuk-Medium" w:eastAsia="Sanuk-Medium" w:hAnsi="Sanuk-Medium" w:cs="Sanuk-Medium"/>
          <w:color w:val="003366"/>
          <w:spacing w:val="-6"/>
          <w:sz w:val="38"/>
          <w:szCs w:val="38"/>
          <w:u w:color="003366"/>
          <w:lang w:val="eu-ES"/>
        </w:rPr>
        <w:t xml:space="preserve"> asteburua programatu</w:t>
      </w:r>
      <w:r w:rsidR="00874335" w:rsidRPr="00FD4A82">
        <w:rPr>
          <w:rStyle w:val="Ninguno"/>
          <w:rFonts w:ascii="Sanuk-Medium" w:eastAsia="Sanuk-Medium" w:hAnsi="Sanuk-Medium" w:cs="Sanuk-Medium"/>
          <w:color w:val="003366"/>
          <w:spacing w:val="-6"/>
          <w:sz w:val="38"/>
          <w:szCs w:val="38"/>
          <w:u w:color="003366"/>
          <w:lang w:val="eu-ES"/>
        </w:rPr>
        <w:t xml:space="preserve"> du Arabako bost herritan        </w:t>
      </w:r>
      <w:r w:rsidR="00E44C3A" w:rsidRPr="00FD4A82">
        <w:rPr>
          <w:rStyle w:val="Ninguno"/>
          <w:rFonts w:ascii="Sanuk-Medium" w:eastAsia="Sanuk-Medium" w:hAnsi="Sanuk-Medium" w:cs="Sanuk-Medium"/>
          <w:color w:val="003366"/>
          <w:sz w:val="38"/>
          <w:szCs w:val="38"/>
          <w:u w:color="003366"/>
          <w:lang w:val="eu-ES"/>
        </w:rPr>
        <w:t xml:space="preserve"> </w:t>
      </w:r>
    </w:p>
    <w:p w14:paraId="1711EB7A" w14:textId="77777777" w:rsidR="00184956" w:rsidRPr="00FD4A82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u-ES"/>
        </w:rPr>
      </w:pPr>
    </w:p>
    <w:p w14:paraId="7B20B882" w14:textId="3332CBC1" w:rsidR="0049669D" w:rsidRPr="00FD4A82" w:rsidRDefault="00184956" w:rsidP="0049669D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  <w:lang w:val="eu-ES"/>
        </w:rPr>
      </w:pPr>
      <w:r w:rsidRPr="00FD4A82">
        <w:rPr>
          <w:rStyle w:val="Ninguno"/>
          <w:rFonts w:ascii="Sanuk-Medium" w:eastAsia="Sanuk-Medium" w:hAnsi="Sanuk-Medium" w:cs="Sanuk-Medium"/>
          <w:color w:val="003366"/>
          <w:u w:color="003366"/>
          <w:lang w:val="eu-ES"/>
        </w:rPr>
        <w:t>•</w:t>
      </w:r>
      <w:r w:rsidRPr="00FD4A82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E44C3A" w:rsidRPr="00FD4A82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Arluzea, Onraita, </w:t>
      </w:r>
      <w:proofErr w:type="spellStart"/>
      <w:r w:rsidR="00E44C3A" w:rsidRPr="00FD4A82">
        <w:rPr>
          <w:rFonts w:ascii="SanukLF-Light" w:hAnsi="SanukLF-Light" w:cs="Arial"/>
          <w:b/>
          <w:spacing w:val="-4"/>
          <w:sz w:val="24"/>
          <w:szCs w:val="24"/>
          <w:lang w:val="eu-ES"/>
        </w:rPr>
        <w:t>Lukiano</w:t>
      </w:r>
      <w:proofErr w:type="spellEnd"/>
      <w:r w:rsidR="00E44C3A" w:rsidRPr="00FD4A82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, Berantevilla eta Araian izango dira emanaldiak    </w:t>
      </w:r>
      <w:r w:rsidR="0049669D" w:rsidRPr="00FD4A82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 </w:t>
      </w:r>
    </w:p>
    <w:p w14:paraId="2D1C226F" w14:textId="26FE2ED9" w:rsidR="00184956" w:rsidRPr="00FD4A82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lang w:val="eu-ES"/>
        </w:rPr>
      </w:pPr>
    </w:p>
    <w:p w14:paraId="1D1C961A" w14:textId="01F3E4CB" w:rsidR="004F2439" w:rsidRPr="00FD4A82" w:rsidRDefault="0018495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</w:pPr>
      <w:r w:rsidRPr="00FD4A82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Vitoria-Gasteiz, 202</w:t>
      </w:r>
      <w:r w:rsidR="00FE2D5A" w:rsidRPr="00FD4A82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6</w:t>
      </w:r>
      <w:r w:rsidR="00AE5FCD" w:rsidRPr="00FD4A82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ko ekainak 25</w:t>
      </w:r>
      <w:r w:rsidRPr="00FD4A82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.-</w:t>
      </w:r>
      <w:r w:rsidR="00AD3F34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1D15A5" w:rsidRPr="00FD4A82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”</w:t>
      </w:r>
      <w:r w:rsidR="00CD0418" w:rsidRPr="00FD4A82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Vital Araban</w:t>
      </w:r>
      <w:r w:rsidR="001D15A5" w:rsidRPr="00FD4A82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 zehar”</w:t>
      </w:r>
      <w:r w:rsidR="00CD0418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, udako hilabeteetan gure lurraldeko eta Trebiñuko herrietara kultur</w:t>
      </w:r>
      <w:r w:rsidR="001D15A5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a</w:t>
      </w:r>
      <w:r w:rsidR="00CD0418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jarduerak eramateko</w:t>
      </w:r>
      <w:r w:rsidR="001D15A5" w:rsidRPr="00FD4A82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 </w:t>
      </w:r>
      <w:r w:rsidR="001D15A5" w:rsidRPr="00FD4A82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Vital Fundazioaren</w:t>
      </w:r>
      <w:r w:rsidR="001D15A5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programa</w:t>
      </w:r>
      <w:r w:rsidR="00CD0418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, </w:t>
      </w:r>
      <w:r w:rsidR="001D15A5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ez da geldit</w:t>
      </w:r>
      <w:r w:rsidR="001D15A5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u</w:t>
      </w:r>
      <w:r w:rsidR="001D15A5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, bero-bolada </w:t>
      </w:r>
      <w:r w:rsidR="001D15A5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izan arren</w:t>
      </w:r>
      <w:r w:rsidR="00CD0418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. Asteburu honetan Arluzea, Onraita, </w:t>
      </w:r>
      <w:proofErr w:type="spellStart"/>
      <w:r w:rsidR="00CD0418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Lukiano</w:t>
      </w:r>
      <w:proofErr w:type="spellEnd"/>
      <w:r w:rsidR="00CD0418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, Berantevilla eta Araiako bisitariak animatuko ditu </w:t>
      </w:r>
      <w:r w:rsidR="00CD499C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gustu guztietarako</w:t>
      </w:r>
      <w:r w:rsidR="00CD499C" w:rsidRPr="00FD4A82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 </w:t>
      </w:r>
      <w:r w:rsidR="00CD0418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antzerki eta musika emanaldien</w:t>
      </w:r>
      <w:r w:rsidR="00CD499C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bidez.</w:t>
      </w:r>
      <w:r w:rsidR="00CD0418" w:rsidRPr="00FD4A82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</w:t>
      </w:r>
    </w:p>
    <w:p w14:paraId="463A6843" w14:textId="77777777" w:rsidR="009C2E9C" w:rsidRPr="00FD4A82" w:rsidRDefault="009C2E9C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</w:p>
    <w:p w14:paraId="46F51414" w14:textId="1CBF5F44" w:rsidR="00491E10" w:rsidRPr="00FD4A82" w:rsidRDefault="00CD0418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  <w:r w:rsidRPr="00FD4A82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Larunbateko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programazioa 18:00etan hasiko da, </w:t>
      </w:r>
      <w:r w:rsidRPr="00FD4A82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Arluzeako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gizarte etxean, </w:t>
      </w:r>
      <w:proofErr w:type="spellStart"/>
      <w:r w:rsidRPr="00FD4A82">
        <w:rPr>
          <w:rStyle w:val="Ninguno"/>
          <w:rFonts w:ascii="SanukLF-Light" w:hAnsi="SanukLF-Light"/>
          <w:b/>
          <w:i/>
          <w:iCs/>
          <w:spacing w:val="-2"/>
          <w:sz w:val="24"/>
          <w:szCs w:val="24"/>
          <w:lang w:val="eu-ES"/>
        </w:rPr>
        <w:t>Txirriski</w:t>
      </w:r>
      <w:proofErr w:type="spellEnd"/>
      <w:r w:rsidRPr="00FD4A82">
        <w:rPr>
          <w:rStyle w:val="Ninguno"/>
          <w:rFonts w:ascii="SanukLF-Light" w:hAnsi="SanukLF-Light"/>
          <w:b/>
          <w:i/>
          <w:iCs/>
          <w:spacing w:val="-2"/>
          <w:sz w:val="24"/>
          <w:szCs w:val="24"/>
          <w:lang w:val="eu-ES"/>
        </w:rPr>
        <w:t xml:space="preserve"> </w:t>
      </w:r>
      <w:proofErr w:type="spellStart"/>
      <w:r w:rsidRPr="00FD4A82">
        <w:rPr>
          <w:rStyle w:val="Ninguno"/>
          <w:rFonts w:ascii="SanukLF-Light" w:hAnsi="SanukLF-Light"/>
          <w:b/>
          <w:i/>
          <w:iCs/>
          <w:spacing w:val="-2"/>
          <w:sz w:val="24"/>
          <w:szCs w:val="24"/>
          <w:lang w:val="eu-ES"/>
        </w:rPr>
        <w:t>Mirriskiren</w:t>
      </w:r>
      <w:proofErr w:type="spellEnd"/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CD499C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eskutik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. </w:t>
      </w:r>
      <w:proofErr w:type="spellStart"/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Goyo</w:t>
      </w:r>
      <w:proofErr w:type="spellEnd"/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mago ospetsua ilusionista </w:t>
      </w:r>
      <w:r w:rsidR="00A3615E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oso-oso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523623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atsegina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 </w:t>
      </w:r>
      <w:proofErr w:type="spellStart"/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despistatu</w:t>
      </w:r>
      <w:r w:rsidR="00A3615E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</w:t>
      </w:r>
      <w:proofErr w:type="spellEnd"/>
      <w:r w:rsidR="00A3615E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izango da eta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bere trikimailuak aurrera atera daitezen</w:t>
      </w:r>
      <w:r w:rsidR="00A3615E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ikusleen </w:t>
      </w:r>
      <w:r w:rsidR="00523623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argitasuna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araoak eta etengabeko laguntza beharko ditu. Ilusionismoa eta umore bisuala uztartzen dituen ikuskizuna da, haur</w:t>
      </w:r>
      <w:r w:rsidR="00523623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rek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523623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nahiz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helduek irribarrea ahotik ezabatu ez dezaten diseinatua. Ordu berean, </w:t>
      </w:r>
      <w:r w:rsidRPr="00FD4A82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Onraita</w:t>
      </w:r>
      <w:r w:rsidR="00CD499C" w:rsidRPr="00FD4A82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ko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gizarte etxean, </w:t>
      </w:r>
      <w:r w:rsidRPr="00FD4A82">
        <w:rPr>
          <w:rStyle w:val="Ninguno"/>
          <w:rFonts w:ascii="SanukLF-Light" w:hAnsi="SanukLF-Light"/>
          <w:b/>
          <w:i/>
          <w:iCs/>
          <w:spacing w:val="-2"/>
          <w:sz w:val="24"/>
          <w:szCs w:val="24"/>
          <w:lang w:val="eu-ES"/>
        </w:rPr>
        <w:t>Ongi Etorri Paradisura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ikuskizunaz gozat</w:t>
      </w:r>
      <w:r w:rsidR="00CD499C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zeko aukera iz</w:t>
      </w:r>
      <w:r w:rsidR="00B83FB6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an</w:t>
      </w:r>
      <w:r w:rsidR="00CD499C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go da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hitza, musika eta paradisuaren ideiari buruzko hausnarketa nahasten dituen ikuskizuna. Bere proposamenak irudimenarekin </w:t>
      </w:r>
      <w:r w:rsidR="00B83FB6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jolasten du</w:t>
      </w:r>
      <w:r w:rsidR="00B83FB6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baita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gure paradisua irudikatzen duen lekuari, uneari edo emozioari buruz</w:t>
      </w:r>
      <w:r w:rsidR="00B83FB6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ko </w:t>
      </w:r>
      <w:r w:rsidR="00B83FB6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galderekin</w:t>
      </w:r>
      <w:r w:rsidR="00B83FB6"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ere</w:t>
      </w:r>
      <w:r w:rsidRPr="00FD4A8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.</w:t>
      </w:r>
    </w:p>
    <w:p w14:paraId="26BD6116" w14:textId="77777777" w:rsidR="00CD0418" w:rsidRPr="00FD4A82" w:rsidRDefault="00CD0418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69CC903E" w14:textId="200D05FD" w:rsidR="001E42EB" w:rsidRPr="00FD4A82" w:rsidRDefault="00CD0418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sz w:val="24"/>
          <w:szCs w:val="24"/>
          <w:lang w:val="eu-ES"/>
        </w:rPr>
      </w:pPr>
      <w:proofErr w:type="spellStart"/>
      <w:r w:rsidRPr="00FD4A82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Lukianok</w:t>
      </w:r>
      <w:proofErr w:type="spellEnd"/>
      <w:r w:rsidRPr="00FD4A82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r w:rsidRPr="00FD4A82">
        <w:rPr>
          <w:rStyle w:val="Ninguno"/>
          <w:rFonts w:ascii="SanukLF-Light" w:hAnsi="SanukLF-Light"/>
          <w:sz w:val="24"/>
          <w:szCs w:val="24"/>
          <w:lang w:val="eu-ES"/>
        </w:rPr>
        <w:t xml:space="preserve">ere antzerkiaren aldeko apustua egin du, eta 18:30ean, plaza </w:t>
      </w:r>
      <w:r w:rsidRPr="00FD4A82">
        <w:rPr>
          <w:rStyle w:val="Ninguno"/>
          <w:rFonts w:ascii="SanukLF-Light" w:hAnsi="SanukLF-Light"/>
          <w:b/>
          <w:bCs/>
          <w:i/>
          <w:iCs/>
          <w:sz w:val="24"/>
          <w:szCs w:val="24"/>
          <w:lang w:val="eu-ES"/>
        </w:rPr>
        <w:t xml:space="preserve">La </w:t>
      </w:r>
      <w:proofErr w:type="spellStart"/>
      <w:r w:rsidRPr="00FD4A82">
        <w:rPr>
          <w:rStyle w:val="Ninguno"/>
          <w:rFonts w:ascii="SanukLF-Light" w:hAnsi="SanukLF-Light"/>
          <w:b/>
          <w:bCs/>
          <w:i/>
          <w:iCs/>
          <w:sz w:val="24"/>
          <w:szCs w:val="24"/>
          <w:lang w:val="eu-ES"/>
        </w:rPr>
        <w:t>llegada</w:t>
      </w:r>
      <w:proofErr w:type="spellEnd"/>
      <w:r w:rsidRPr="00FD4A82">
        <w:rPr>
          <w:rStyle w:val="Ninguno"/>
          <w:rFonts w:ascii="SanukLF-Light" w:hAnsi="SanukLF-Light"/>
          <w:sz w:val="24"/>
          <w:szCs w:val="24"/>
          <w:lang w:val="eu-ES"/>
        </w:rPr>
        <w:t xml:space="preserve"> antzezlanerako agertoki bihurtuko da. Koilara Teatroren </w:t>
      </w:r>
      <w:r w:rsidR="00EB1F48" w:rsidRPr="00FD4A82">
        <w:rPr>
          <w:rStyle w:val="Ninguno"/>
          <w:rFonts w:ascii="SanukLF-Light" w:hAnsi="SanukLF-Light"/>
          <w:sz w:val="24"/>
          <w:szCs w:val="24"/>
          <w:lang w:val="eu-ES"/>
        </w:rPr>
        <w:t xml:space="preserve">barrez lehertzeko </w:t>
      </w:r>
      <w:r w:rsidRPr="00FD4A82">
        <w:rPr>
          <w:rStyle w:val="Ninguno"/>
          <w:rFonts w:ascii="SanukLF-Light" w:hAnsi="SanukLF-Light"/>
          <w:sz w:val="24"/>
          <w:szCs w:val="24"/>
          <w:lang w:val="eu-ES"/>
        </w:rPr>
        <w:t>proposamena da</w:t>
      </w:r>
      <w:r w:rsidR="00EB1F48" w:rsidRPr="00FD4A82">
        <w:rPr>
          <w:rStyle w:val="Ninguno"/>
          <w:rFonts w:ascii="SanukLF-Light" w:hAnsi="SanukLF-Light"/>
          <w:sz w:val="24"/>
          <w:szCs w:val="24"/>
          <w:lang w:val="eu-ES"/>
        </w:rPr>
        <w:t xml:space="preserve">. Bertan, </w:t>
      </w:r>
      <w:r w:rsidRPr="00FD4A82">
        <w:rPr>
          <w:rStyle w:val="Ninguno"/>
          <w:rFonts w:ascii="SanukLF-Light" w:hAnsi="SanukLF-Light"/>
          <w:sz w:val="24"/>
          <w:szCs w:val="24"/>
          <w:lang w:val="eu-ES"/>
        </w:rPr>
        <w:t xml:space="preserve">irratiko </w:t>
      </w:r>
      <w:proofErr w:type="spellStart"/>
      <w:r w:rsidRPr="00FD4A82">
        <w:rPr>
          <w:rStyle w:val="Ninguno"/>
          <w:rFonts w:ascii="SanukLF-Light" w:hAnsi="SanukLF-Light"/>
          <w:sz w:val="24"/>
          <w:szCs w:val="24"/>
          <w:lang w:val="eu-ES"/>
        </w:rPr>
        <w:t>erreportari</w:t>
      </w:r>
      <w:proofErr w:type="spellEnd"/>
      <w:r w:rsidRPr="00FD4A82">
        <w:rPr>
          <w:rStyle w:val="Ninguno"/>
          <w:rFonts w:ascii="SanukLF-Light" w:hAnsi="SanukLF-Light"/>
          <w:sz w:val="24"/>
          <w:szCs w:val="24"/>
          <w:lang w:val="eu-ES"/>
        </w:rPr>
        <w:t xml:space="preserve"> zoro </w:t>
      </w:r>
      <w:r w:rsidR="00EB1F48" w:rsidRPr="00FD4A82">
        <w:rPr>
          <w:rStyle w:val="Ninguno"/>
          <w:rFonts w:ascii="SanukLF-Light" w:hAnsi="SanukLF-Light"/>
          <w:sz w:val="24"/>
          <w:szCs w:val="24"/>
          <w:lang w:val="eu-ES"/>
        </w:rPr>
        <w:t>bi</w:t>
      </w:r>
      <w:r w:rsidR="00EB1F48" w:rsidRPr="00FD4A82">
        <w:rPr>
          <w:rStyle w:val="Ninguno"/>
          <w:rFonts w:ascii="SanukLF-Light" w:hAnsi="SanukLF-Light"/>
          <w:sz w:val="24"/>
          <w:szCs w:val="24"/>
          <w:lang w:val="eu-ES"/>
        </w:rPr>
        <w:t xml:space="preserve">k </w:t>
      </w:r>
      <w:r w:rsidRPr="00FD4A82">
        <w:rPr>
          <w:rStyle w:val="Ninguno"/>
          <w:rFonts w:ascii="SanukLF-Light" w:hAnsi="SanukLF-Light"/>
          <w:sz w:val="24"/>
          <w:szCs w:val="24"/>
          <w:lang w:val="eu-ES"/>
        </w:rPr>
        <w:t xml:space="preserve">begiztatze </w:t>
      </w:r>
      <w:proofErr w:type="spellStart"/>
      <w:r w:rsidRPr="00FD4A82">
        <w:rPr>
          <w:rStyle w:val="Ninguno"/>
          <w:rFonts w:ascii="SanukLF-Light" w:hAnsi="SanukLF-Light"/>
          <w:sz w:val="24"/>
          <w:szCs w:val="24"/>
          <w:lang w:val="eu-ES"/>
        </w:rPr>
        <w:t>intergalaktiko</w:t>
      </w:r>
      <w:proofErr w:type="spellEnd"/>
      <w:r w:rsidRPr="00FD4A82">
        <w:rPr>
          <w:rStyle w:val="Ninguno"/>
          <w:rFonts w:ascii="SanukLF-Light" w:hAnsi="SanukLF-Light"/>
          <w:sz w:val="24"/>
          <w:szCs w:val="24"/>
          <w:lang w:val="eu-ES"/>
        </w:rPr>
        <w:t xml:space="preserve"> bat zuzenean eman</w:t>
      </w:r>
      <w:r w:rsidR="00EB1F48" w:rsidRPr="00FD4A82">
        <w:rPr>
          <w:rStyle w:val="Ninguno"/>
          <w:rFonts w:ascii="SanukLF-Light" w:hAnsi="SanukLF-Light"/>
          <w:sz w:val="24"/>
          <w:szCs w:val="24"/>
          <w:lang w:val="eu-ES"/>
        </w:rPr>
        <w:t>go</w:t>
      </w:r>
      <w:r w:rsidRPr="00FD4A82">
        <w:rPr>
          <w:rStyle w:val="Ninguno"/>
          <w:rFonts w:ascii="SanukLF-Light" w:hAnsi="SanukLF-Light"/>
          <w:sz w:val="24"/>
          <w:szCs w:val="24"/>
          <w:lang w:val="eu-ES"/>
        </w:rPr>
        <w:t xml:space="preserve"> dute. Clown garaikidearen, antzerki fisikoaren eta umore absurduaren konbinazioa, adin guztietarako egokia</w:t>
      </w:r>
      <w:r w:rsidR="00916C5B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. </w:t>
      </w:r>
    </w:p>
    <w:p w14:paraId="67C0735E" w14:textId="77777777" w:rsidR="00BF4699" w:rsidRPr="00FD4A82" w:rsidRDefault="00BF4699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5D16C00D" w14:textId="597ADF87" w:rsidR="00BF4699" w:rsidRPr="00FD4A82" w:rsidRDefault="00CD0418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FD4A82">
        <w:rPr>
          <w:rStyle w:val="Ninguno"/>
          <w:rFonts w:ascii="SanukLF-Light" w:hAnsi="SanukLF-Light"/>
          <w:b/>
          <w:sz w:val="24"/>
          <w:szCs w:val="24"/>
          <w:lang w:val="eu-ES"/>
        </w:rPr>
        <w:t>Aldakan Beltzen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musikak agurtuko du eguna, 20:30ean, </w:t>
      </w:r>
      <w:r w:rsidRPr="00FD4A82">
        <w:rPr>
          <w:rStyle w:val="Ninguno"/>
          <w:rFonts w:ascii="SanukLF-Light" w:hAnsi="SanukLF-Light"/>
          <w:b/>
          <w:sz w:val="24"/>
          <w:szCs w:val="24"/>
          <w:lang w:val="eu-ES"/>
        </w:rPr>
        <w:t>Berantevillako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plazan. </w:t>
      </w:r>
      <w:proofErr w:type="spellStart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Txato</w:t>
      </w:r>
      <w:proofErr w:type="spellEnd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Martín (ahotsa), Pablo Ramos (saxoa), </w:t>
      </w:r>
      <w:proofErr w:type="spellStart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Marcio</w:t>
      </w:r>
      <w:proofErr w:type="spellEnd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Padoan</w:t>
      </w:r>
      <w:proofErr w:type="spellEnd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(gitarra), Jimmy Bidaurreta (teklatua), Sergio López de Landatxe (conga</w:t>
      </w:r>
      <w:r w:rsidR="00043A4A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k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) eta Ibai </w:t>
      </w:r>
      <w:proofErr w:type="spellStart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Encina</w:t>
      </w:r>
      <w:proofErr w:type="spellEnd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(bateria) musikariek osatutako talde</w:t>
      </w:r>
      <w:r w:rsidR="00043A4A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horrek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musika </w:t>
      </w:r>
      <w:proofErr w:type="spellStart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afrolatinoa</w:t>
      </w:r>
      <w:proofErr w:type="spellEnd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jotzen du. Bere erreferente nagusien artean </w:t>
      </w:r>
      <w:proofErr w:type="spellStart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cumbia</w:t>
      </w:r>
      <w:proofErr w:type="spellEnd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funk, </w:t>
      </w:r>
      <w:proofErr w:type="spellStart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afrobeat</w:t>
      </w:r>
      <w:proofErr w:type="spellEnd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</w:t>
      </w:r>
      <w:r w:rsidR="00DC1BCE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sanba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</w:t>
      </w:r>
      <w:proofErr w:type="spellStart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songo</w:t>
      </w:r>
      <w:proofErr w:type="spellEnd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gospel edo swing erritmoak ditu, eta bere errepertorioak mezu </w:t>
      </w:r>
      <w:r w:rsidR="00DC1BCE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askea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eta kutsakorra helarazten du.</w:t>
      </w:r>
    </w:p>
    <w:p w14:paraId="2D525C6A" w14:textId="77777777" w:rsidR="00FD4A82" w:rsidRPr="00FD4A82" w:rsidRDefault="00FD4A82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/>
          <w:sz w:val="24"/>
          <w:szCs w:val="24"/>
          <w:lang w:val="eu-ES"/>
        </w:rPr>
      </w:pPr>
    </w:p>
    <w:p w14:paraId="72539035" w14:textId="2024580B" w:rsidR="0049669D" w:rsidRPr="00FD4A82" w:rsidRDefault="00CD0418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FD4A82">
        <w:rPr>
          <w:rStyle w:val="Ninguno"/>
          <w:rFonts w:ascii="SanukLF-Light" w:hAnsi="SanukLF-Light"/>
          <w:b/>
          <w:sz w:val="24"/>
          <w:szCs w:val="24"/>
          <w:lang w:val="eu-ES"/>
        </w:rPr>
        <w:t>Igandean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</w:t>
      </w:r>
      <w:r w:rsidRPr="00FD4A82">
        <w:rPr>
          <w:rStyle w:val="Ninguno"/>
          <w:rFonts w:ascii="SanukLF-Light" w:hAnsi="SanukLF-Light"/>
          <w:b/>
          <w:sz w:val="24"/>
          <w:szCs w:val="24"/>
          <w:lang w:val="eu-ES"/>
        </w:rPr>
        <w:t xml:space="preserve">Gasteiz </w:t>
      </w:r>
      <w:proofErr w:type="spellStart"/>
      <w:r w:rsidRPr="00FD4A82">
        <w:rPr>
          <w:rStyle w:val="Ninguno"/>
          <w:rFonts w:ascii="SanukLF-Light" w:hAnsi="SanukLF-Light"/>
          <w:b/>
          <w:sz w:val="24"/>
          <w:szCs w:val="24"/>
          <w:lang w:val="eu-ES"/>
        </w:rPr>
        <w:t>big</w:t>
      </w:r>
      <w:proofErr w:type="spellEnd"/>
      <w:r w:rsidRPr="00FD4A82">
        <w:rPr>
          <w:rStyle w:val="Ninguno"/>
          <w:rFonts w:ascii="SanukLF-Light" w:hAnsi="SanukLF-Light"/>
          <w:b/>
          <w:sz w:val="24"/>
          <w:szCs w:val="24"/>
          <w:lang w:val="eu-ES"/>
        </w:rPr>
        <w:t xml:space="preserve"> </w:t>
      </w:r>
      <w:proofErr w:type="spellStart"/>
      <w:r w:rsidRPr="00FD4A82">
        <w:rPr>
          <w:rStyle w:val="Ninguno"/>
          <w:rFonts w:ascii="SanukLF-Light" w:hAnsi="SanukLF-Light"/>
          <w:b/>
          <w:sz w:val="24"/>
          <w:szCs w:val="24"/>
          <w:lang w:val="eu-ES"/>
        </w:rPr>
        <w:t>band</w:t>
      </w:r>
      <w:proofErr w:type="spellEnd"/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taldea izango da protagonista, </w:t>
      </w:r>
      <w:r w:rsidRPr="00FD4A82">
        <w:rPr>
          <w:rStyle w:val="Ninguno"/>
          <w:rFonts w:ascii="SanukLF-Light" w:hAnsi="SanukLF-Light"/>
          <w:b/>
          <w:sz w:val="24"/>
          <w:szCs w:val="24"/>
          <w:lang w:val="eu-ES"/>
        </w:rPr>
        <w:t>Araiako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DC1BCE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herriko plazan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eskainiko duen emanaldiaren</w:t>
      </w:r>
      <w:r w:rsidR="00DC1BCE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eskutik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(13:30</w:t>
      </w:r>
      <w:r w:rsidR="00DC1BCE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ean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). Jazz, swing eta musika garaikideko errepertorioan espezializatutako Euskadiko erreferentziazko musika </w:t>
      </w:r>
      <w:r w:rsidR="00DC1BCE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talde hori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050E87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20 instrumentista profesionalek osatzen dute</w:t>
      </w:r>
      <w:r w:rsidR="00050E87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eta 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benetako dantza</w:t>
      </w:r>
      <w:r w:rsidR="00FD4A82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eginarazteko 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makina</w:t>
      </w:r>
      <w:r w:rsidR="00FD4A82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k ziren talde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FD4A82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horien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050E87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hasierako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garaiko espiritua aldarrikatzen dute. Talde klasiko handien tradizioa eta egungo proposamenak uztartzen ditu</w:t>
      </w:r>
      <w:r w:rsidR="00FD4A82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zte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jazzaren eta </w:t>
      </w:r>
      <w:r w:rsidR="00050E87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askotariko</w:t>
      </w:r>
      <w:r w:rsidR="00050E87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publikorentza</w:t>
      </w:r>
      <w:r w:rsidR="00050E87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ko 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zuzeneko musikaren dibulgazioaren aldeko apustua</w:t>
      </w:r>
      <w:r w:rsidR="00050E87"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egin baitute</w:t>
      </w: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.</w:t>
      </w:r>
    </w:p>
    <w:p w14:paraId="3C0C3DEA" w14:textId="77777777" w:rsidR="00FD4A82" w:rsidRPr="00FD4A82" w:rsidRDefault="00FD4A82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04C5836E" w14:textId="77777777" w:rsidR="00874335" w:rsidRPr="00FD4A82" w:rsidRDefault="00874335" w:rsidP="00874335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FD4A82">
        <w:rPr>
          <w:rStyle w:val="Ninguno"/>
          <w:rFonts w:ascii="SanukLF-Light" w:hAnsi="SanukLF-Light"/>
          <w:bCs/>
          <w:sz w:val="24"/>
          <w:szCs w:val="24"/>
          <w:lang w:val="eu-ES"/>
        </w:rPr>
        <w:t>“Vital Araban zehar” ekimenaren XXII. edizioak 103 kultura jarduera eramango ditu aurten Arabako sei kuadrillatako 49 udalerritako 68 herritara (Vitoria-Gasteiz izan ezik) eta Trebiñuko beste hirutara. Musika taldeen 55 kontzertu, 38 antzerki-emanaldi, 5 abesbatza-errezitaldi eta 5 dantza-erakustaldi izango dira ikusgai guztira, bertako artisten eskutik.</w:t>
      </w:r>
    </w:p>
    <w:p w14:paraId="47F78948" w14:textId="77777777" w:rsidR="00874335" w:rsidRDefault="00874335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p w14:paraId="6DA30E7F" w14:textId="77777777" w:rsidR="00874335" w:rsidRDefault="00874335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sectPr w:rsidR="00874335" w:rsidSect="00C3418E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DAE3" w14:textId="77777777" w:rsidR="00F618E5" w:rsidRDefault="00F618E5">
      <w:r>
        <w:separator/>
      </w:r>
    </w:p>
  </w:endnote>
  <w:endnote w:type="continuationSeparator" w:id="0">
    <w:p w14:paraId="25E80336" w14:textId="77777777" w:rsidR="00F618E5" w:rsidRDefault="00F6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CC"/>
    <w:family w:val="auto"/>
    <w:pitch w:val="variable"/>
    <w:sig w:usb0="8000020B" w:usb1="10000048" w:usb2="00000000" w:usb3="00000000" w:csb0="00000004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5E726F6F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AE5FCD">
      <w:rPr>
        <w:rFonts w:ascii="SanukLF-Light" w:hAnsi="SanukLF-Light" w:cs="Arial"/>
        <w:b/>
        <w:szCs w:val="16"/>
        <w:lang w:val="eu-ES"/>
      </w:rPr>
      <w:t>Vital</w:t>
    </w:r>
    <w:r w:rsidR="00AE5FCD" w:rsidRPr="00AE5FCD">
      <w:rPr>
        <w:rFonts w:ascii="SanukLF-Light" w:hAnsi="SanukLF-Light" w:cs="Arial"/>
        <w:b/>
        <w:szCs w:val="16"/>
        <w:lang w:val="eu-ES"/>
      </w:rPr>
      <w:t xml:space="preserve"> Fundazioa</w:t>
    </w:r>
    <w:r w:rsidRPr="00AE5FCD">
      <w:rPr>
        <w:rFonts w:ascii="SanukLF-Light" w:hAnsi="SanukLF-Light" w:cs="Arial"/>
        <w:b/>
        <w:szCs w:val="16"/>
        <w:lang w:val="eu-ES"/>
      </w:rPr>
      <w:t xml:space="preserve"> | </w:t>
    </w:r>
    <w:r w:rsidR="00AE5FCD" w:rsidRPr="00AE5FCD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3A8D" w14:textId="77777777" w:rsidR="00F618E5" w:rsidRDefault="00F618E5">
      <w:r>
        <w:separator/>
      </w:r>
    </w:p>
  </w:footnote>
  <w:footnote w:type="continuationSeparator" w:id="0">
    <w:p w14:paraId="7563DAA4" w14:textId="77777777" w:rsidR="00F618E5" w:rsidRDefault="00F6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789621532">
    <w:abstractNumId w:val="15"/>
  </w:num>
  <w:num w:numId="2" w16cid:durableId="909388513">
    <w:abstractNumId w:val="15"/>
  </w:num>
  <w:num w:numId="3" w16cid:durableId="1928344452">
    <w:abstractNumId w:val="29"/>
  </w:num>
  <w:num w:numId="4" w16cid:durableId="108757635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51795867">
    <w:abstractNumId w:val="20"/>
  </w:num>
  <w:num w:numId="6" w16cid:durableId="13577487">
    <w:abstractNumId w:val="34"/>
  </w:num>
  <w:num w:numId="7" w16cid:durableId="775254549">
    <w:abstractNumId w:val="1"/>
  </w:num>
  <w:num w:numId="8" w16cid:durableId="1015814475">
    <w:abstractNumId w:val="27"/>
  </w:num>
  <w:num w:numId="9" w16cid:durableId="583105161">
    <w:abstractNumId w:val="25"/>
  </w:num>
  <w:num w:numId="10" w16cid:durableId="1387219616">
    <w:abstractNumId w:val="41"/>
  </w:num>
  <w:num w:numId="11" w16cid:durableId="1835603474">
    <w:abstractNumId w:val="43"/>
  </w:num>
  <w:num w:numId="12" w16cid:durableId="1609922930">
    <w:abstractNumId w:val="21"/>
  </w:num>
  <w:num w:numId="13" w16cid:durableId="1315262477">
    <w:abstractNumId w:val="36"/>
  </w:num>
  <w:num w:numId="14" w16cid:durableId="544022376">
    <w:abstractNumId w:val="3"/>
  </w:num>
  <w:num w:numId="15" w16cid:durableId="65232333">
    <w:abstractNumId w:val="3"/>
  </w:num>
  <w:num w:numId="16" w16cid:durableId="1244802407">
    <w:abstractNumId w:val="37"/>
  </w:num>
  <w:num w:numId="17" w16cid:durableId="594286750">
    <w:abstractNumId w:val="5"/>
  </w:num>
  <w:num w:numId="18" w16cid:durableId="1354459530">
    <w:abstractNumId w:val="42"/>
  </w:num>
  <w:num w:numId="19" w16cid:durableId="556404841">
    <w:abstractNumId w:val="35"/>
  </w:num>
  <w:num w:numId="20" w16cid:durableId="245577093">
    <w:abstractNumId w:val="39"/>
  </w:num>
  <w:num w:numId="21" w16cid:durableId="473832857">
    <w:abstractNumId w:val="9"/>
  </w:num>
  <w:num w:numId="22" w16cid:durableId="718822352">
    <w:abstractNumId w:val="7"/>
  </w:num>
  <w:num w:numId="23" w16cid:durableId="1541162212">
    <w:abstractNumId w:val="22"/>
  </w:num>
  <w:num w:numId="24" w16cid:durableId="547303414">
    <w:abstractNumId w:val="38"/>
  </w:num>
  <w:num w:numId="25" w16cid:durableId="144783363">
    <w:abstractNumId w:val="31"/>
  </w:num>
  <w:num w:numId="26" w16cid:durableId="1879119428">
    <w:abstractNumId w:val="30"/>
  </w:num>
  <w:num w:numId="27" w16cid:durableId="1744833628">
    <w:abstractNumId w:val="28"/>
  </w:num>
  <w:num w:numId="28" w16cid:durableId="358706536">
    <w:abstractNumId w:val="17"/>
  </w:num>
  <w:num w:numId="29" w16cid:durableId="53509732">
    <w:abstractNumId w:val="32"/>
  </w:num>
  <w:num w:numId="30" w16cid:durableId="651524371">
    <w:abstractNumId w:val="2"/>
  </w:num>
  <w:num w:numId="31" w16cid:durableId="324818554">
    <w:abstractNumId w:val="40"/>
  </w:num>
  <w:num w:numId="32" w16cid:durableId="1242525952">
    <w:abstractNumId w:val="6"/>
  </w:num>
  <w:num w:numId="33" w16cid:durableId="1545943338">
    <w:abstractNumId w:val="16"/>
  </w:num>
  <w:num w:numId="34" w16cid:durableId="1543204177">
    <w:abstractNumId w:val="19"/>
  </w:num>
  <w:num w:numId="35" w16cid:durableId="222831504">
    <w:abstractNumId w:val="33"/>
  </w:num>
  <w:num w:numId="36" w16cid:durableId="1249845319">
    <w:abstractNumId w:val="18"/>
  </w:num>
  <w:num w:numId="37" w16cid:durableId="1757092370">
    <w:abstractNumId w:val="23"/>
  </w:num>
  <w:num w:numId="38" w16cid:durableId="1626695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83544676">
    <w:abstractNumId w:val="26"/>
  </w:num>
  <w:num w:numId="40" w16cid:durableId="1337147544">
    <w:abstractNumId w:val="8"/>
  </w:num>
  <w:num w:numId="41" w16cid:durableId="1891919820">
    <w:abstractNumId w:val="11"/>
  </w:num>
  <w:num w:numId="42" w16cid:durableId="2122454783">
    <w:abstractNumId w:val="12"/>
  </w:num>
  <w:num w:numId="43" w16cid:durableId="291524818">
    <w:abstractNumId w:val="24"/>
  </w:num>
  <w:num w:numId="44" w16cid:durableId="60568871">
    <w:abstractNumId w:val="10"/>
  </w:num>
  <w:num w:numId="45" w16cid:durableId="1808473796">
    <w:abstractNumId w:val="13"/>
  </w:num>
  <w:num w:numId="46" w16cid:durableId="1165824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F20"/>
    <w:rsid w:val="00005E98"/>
    <w:rsid w:val="00006F12"/>
    <w:rsid w:val="00014CE8"/>
    <w:rsid w:val="00017691"/>
    <w:rsid w:val="00023267"/>
    <w:rsid w:val="00032013"/>
    <w:rsid w:val="00032A2C"/>
    <w:rsid w:val="00034F34"/>
    <w:rsid w:val="0004043A"/>
    <w:rsid w:val="00041101"/>
    <w:rsid w:val="00043A4A"/>
    <w:rsid w:val="00047A48"/>
    <w:rsid w:val="00050E87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131D"/>
    <w:rsid w:val="00175331"/>
    <w:rsid w:val="00175A49"/>
    <w:rsid w:val="00184956"/>
    <w:rsid w:val="00184A18"/>
    <w:rsid w:val="00185D23"/>
    <w:rsid w:val="00187EC0"/>
    <w:rsid w:val="00187F7F"/>
    <w:rsid w:val="0019090B"/>
    <w:rsid w:val="00191656"/>
    <w:rsid w:val="00193334"/>
    <w:rsid w:val="001A2E20"/>
    <w:rsid w:val="001A43C2"/>
    <w:rsid w:val="001A50F9"/>
    <w:rsid w:val="001A55FE"/>
    <w:rsid w:val="001A77A1"/>
    <w:rsid w:val="001B036C"/>
    <w:rsid w:val="001B0477"/>
    <w:rsid w:val="001B19A5"/>
    <w:rsid w:val="001B4B8F"/>
    <w:rsid w:val="001C147F"/>
    <w:rsid w:val="001C2247"/>
    <w:rsid w:val="001C329C"/>
    <w:rsid w:val="001C3DA9"/>
    <w:rsid w:val="001C61E6"/>
    <w:rsid w:val="001D0F9F"/>
    <w:rsid w:val="001D15A5"/>
    <w:rsid w:val="001D4794"/>
    <w:rsid w:val="001D5C5C"/>
    <w:rsid w:val="001D6BF7"/>
    <w:rsid w:val="001E21E1"/>
    <w:rsid w:val="001E2B70"/>
    <w:rsid w:val="001E42EB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3678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48DE"/>
    <w:rsid w:val="00367BA3"/>
    <w:rsid w:val="00371747"/>
    <w:rsid w:val="003721F3"/>
    <w:rsid w:val="00373A1C"/>
    <w:rsid w:val="0037463F"/>
    <w:rsid w:val="00376054"/>
    <w:rsid w:val="0038155B"/>
    <w:rsid w:val="00383C8C"/>
    <w:rsid w:val="00386B7A"/>
    <w:rsid w:val="00392E25"/>
    <w:rsid w:val="00393709"/>
    <w:rsid w:val="00395845"/>
    <w:rsid w:val="003A5B1E"/>
    <w:rsid w:val="003A61CB"/>
    <w:rsid w:val="003A7038"/>
    <w:rsid w:val="003A74C2"/>
    <w:rsid w:val="003B1FB7"/>
    <w:rsid w:val="003B22E6"/>
    <w:rsid w:val="003B29B9"/>
    <w:rsid w:val="003B4427"/>
    <w:rsid w:val="003B4A09"/>
    <w:rsid w:val="003C0820"/>
    <w:rsid w:val="003C08D0"/>
    <w:rsid w:val="003C33A5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375CF"/>
    <w:rsid w:val="00444B65"/>
    <w:rsid w:val="004451FE"/>
    <w:rsid w:val="0044571B"/>
    <w:rsid w:val="00451D38"/>
    <w:rsid w:val="004576D7"/>
    <w:rsid w:val="00457D33"/>
    <w:rsid w:val="00460AEA"/>
    <w:rsid w:val="00460C20"/>
    <w:rsid w:val="00463A0E"/>
    <w:rsid w:val="00463E77"/>
    <w:rsid w:val="00464440"/>
    <w:rsid w:val="004645F2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69C3"/>
    <w:rsid w:val="00491E10"/>
    <w:rsid w:val="004922A1"/>
    <w:rsid w:val="004934D0"/>
    <w:rsid w:val="0049612F"/>
    <w:rsid w:val="0049669D"/>
    <w:rsid w:val="00497F4E"/>
    <w:rsid w:val="004A154A"/>
    <w:rsid w:val="004A1F47"/>
    <w:rsid w:val="004A2425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439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1449"/>
    <w:rsid w:val="00513A4B"/>
    <w:rsid w:val="00514F44"/>
    <w:rsid w:val="0052228B"/>
    <w:rsid w:val="00522A54"/>
    <w:rsid w:val="00523623"/>
    <w:rsid w:val="005306B4"/>
    <w:rsid w:val="005332EF"/>
    <w:rsid w:val="005343FA"/>
    <w:rsid w:val="00534F0B"/>
    <w:rsid w:val="00535A9C"/>
    <w:rsid w:val="0054020E"/>
    <w:rsid w:val="00540237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2C66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694C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613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5F7F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63B4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D27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3912"/>
    <w:rsid w:val="00867031"/>
    <w:rsid w:val="0086739B"/>
    <w:rsid w:val="00873637"/>
    <w:rsid w:val="00873BC7"/>
    <w:rsid w:val="00874335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5DCF"/>
    <w:rsid w:val="00906316"/>
    <w:rsid w:val="00906B84"/>
    <w:rsid w:val="009079CC"/>
    <w:rsid w:val="00911678"/>
    <w:rsid w:val="0091301A"/>
    <w:rsid w:val="009131AA"/>
    <w:rsid w:val="009139E2"/>
    <w:rsid w:val="009152D5"/>
    <w:rsid w:val="00916C5B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6F2A"/>
    <w:rsid w:val="00991C0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2E9C"/>
    <w:rsid w:val="009C6D4C"/>
    <w:rsid w:val="009C797D"/>
    <w:rsid w:val="009D0729"/>
    <w:rsid w:val="009D2100"/>
    <w:rsid w:val="009D2C51"/>
    <w:rsid w:val="009D499D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3615E"/>
    <w:rsid w:val="00A36385"/>
    <w:rsid w:val="00A4243C"/>
    <w:rsid w:val="00A5054F"/>
    <w:rsid w:val="00A50B97"/>
    <w:rsid w:val="00A50E86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E5FCD"/>
    <w:rsid w:val="00AF039D"/>
    <w:rsid w:val="00AF23E1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83E3B"/>
    <w:rsid w:val="00B83FB6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5C66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F73"/>
    <w:rsid w:val="00BE7B96"/>
    <w:rsid w:val="00BF0B9D"/>
    <w:rsid w:val="00BF10A0"/>
    <w:rsid w:val="00BF18D6"/>
    <w:rsid w:val="00BF3854"/>
    <w:rsid w:val="00BF4699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673E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87B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77CE"/>
    <w:rsid w:val="00CD0418"/>
    <w:rsid w:val="00CD2802"/>
    <w:rsid w:val="00CD499C"/>
    <w:rsid w:val="00CE34D6"/>
    <w:rsid w:val="00CE3DCD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C69"/>
    <w:rsid w:val="00DA4C4B"/>
    <w:rsid w:val="00DA74B9"/>
    <w:rsid w:val="00DB06CF"/>
    <w:rsid w:val="00DB187D"/>
    <w:rsid w:val="00DB4D01"/>
    <w:rsid w:val="00DC1828"/>
    <w:rsid w:val="00DC1BCE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DF593D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4C3A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B1F48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18E5"/>
    <w:rsid w:val="00F6293B"/>
    <w:rsid w:val="00F64BA3"/>
    <w:rsid w:val="00F6790B"/>
    <w:rsid w:val="00F71D2D"/>
    <w:rsid w:val="00F73105"/>
    <w:rsid w:val="00F75957"/>
    <w:rsid w:val="00F7673F"/>
    <w:rsid w:val="00F80E16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60D8"/>
    <w:rsid w:val="00FC020A"/>
    <w:rsid w:val="00FC52FC"/>
    <w:rsid w:val="00FC6C0F"/>
    <w:rsid w:val="00FC73CE"/>
    <w:rsid w:val="00FD05B6"/>
    <w:rsid w:val="00FD3DE6"/>
    <w:rsid w:val="00FD4A82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F139E-09D7-4BAB-AB7D-2CF5E172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2020-07-03T08:04:00Z</cp:lastPrinted>
  <dcterms:created xsi:type="dcterms:W3CDTF">2026-06-24T12:07:00Z</dcterms:created>
  <dcterms:modified xsi:type="dcterms:W3CDTF">2026-06-24T17:04:00Z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