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318C3077" w:rsidR="003D4D29" w:rsidRPr="00CB41DE" w:rsidRDefault="00CB41DE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CB41DE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CB41DE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06FB2FC" w14:textId="4E3EBE7F" w:rsidR="00510CE3" w:rsidRPr="00CB41DE" w:rsidRDefault="00FA335D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  <w:proofErr w:type="spellStart"/>
      <w:r w:rsidRPr="00CB41DE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ARKABIA</w:t>
      </w:r>
      <w:r w:rsidR="00CB41DE" w:rsidRPr="00CB41DE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n</w:t>
      </w:r>
      <w:proofErr w:type="spellEnd"/>
      <w:r w:rsidR="00CB41DE" w:rsidRPr="00CB41DE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izango da, irailaren 4an</w:t>
      </w:r>
    </w:p>
    <w:p w14:paraId="4FD507BF" w14:textId="565F0B8C" w:rsidR="00510CE3" w:rsidRPr="00CB41DE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CB41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2551619A" w14:textId="630E8D68" w:rsidR="0063041B" w:rsidRPr="00B357BB" w:rsidRDefault="00CB41DE" w:rsidP="00C3418E">
      <w:pPr>
        <w:autoSpaceDE w:val="0"/>
        <w:autoSpaceDN w:val="0"/>
        <w:adjustRightInd w:val="0"/>
        <w:spacing w:after="0" w:line="276" w:lineRule="auto"/>
        <w:jc w:val="center"/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</w:pPr>
      <w:proofErr w:type="spellStart"/>
      <w:r w:rsidRPr="00B357BB">
        <w:rPr>
          <w:rFonts w:ascii="Sanuk-Medium" w:eastAsia="Calibri" w:hAnsi="Sanuk-Medium" w:cstheme="minorHAnsi"/>
          <w:i/>
          <w:iCs/>
          <w:color w:val="003366"/>
          <w:sz w:val="36"/>
          <w:szCs w:val="36"/>
          <w:lang w:val="eu-ES" w:eastAsia="en-US"/>
        </w:rPr>
        <w:t>Diva</w:t>
      </w:r>
      <w:proofErr w:type="spellEnd"/>
      <w:r w:rsidRPr="00B357BB">
        <w:rPr>
          <w:rFonts w:ascii="Sanuk-Medium" w:eastAsia="Calibri" w:hAnsi="Sanuk-Medium" w:cstheme="minorHAnsi"/>
          <w:i/>
          <w:iCs/>
          <w:color w:val="003366"/>
          <w:sz w:val="36"/>
          <w:szCs w:val="36"/>
          <w:lang w:val="eu-ES" w:eastAsia="en-US"/>
        </w:rPr>
        <w:t xml:space="preserve"> de barrio</w:t>
      </w:r>
      <w:r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 xml:space="preserve"> lana</w:t>
      </w:r>
      <w:r w:rsidRPr="00CB41DE"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 xml:space="preserve">k sare sozialen itxurazko zoriona </w:t>
      </w:r>
      <w:r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>dakar</w:t>
      </w:r>
      <w:r w:rsidRPr="00CB41DE"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 xml:space="preserve"> </w:t>
      </w:r>
      <w:r w:rsidRPr="00B357BB"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>Vital Fundazioaren Berdintasun Ziklora</w:t>
      </w:r>
    </w:p>
    <w:p w14:paraId="6D9F3984" w14:textId="77777777" w:rsidR="00AE3BB9" w:rsidRPr="00B357BB" w:rsidRDefault="00AE3BB9" w:rsidP="00AE3BB9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b/>
          <w:color w:val="0000FF"/>
          <w:sz w:val="32"/>
          <w:szCs w:val="32"/>
          <w:lang w:val="eu-ES"/>
        </w:rPr>
      </w:pPr>
    </w:p>
    <w:p w14:paraId="535BF898" w14:textId="3F603C43" w:rsidR="00312B38" w:rsidRPr="00EB7EA6" w:rsidRDefault="00AE3BB9" w:rsidP="004E6FD7">
      <w:pPr>
        <w:autoSpaceDE w:val="0"/>
        <w:autoSpaceDN w:val="0"/>
        <w:adjustRightInd w:val="0"/>
        <w:spacing w:after="0" w:line="320" w:lineRule="exact"/>
        <w:ind w:left="708"/>
        <w:rPr>
          <w:rFonts w:ascii="SanukLF-Light" w:hAnsi="SanukLF-Light" w:cs="Arial"/>
          <w:b/>
          <w:color w:val="C62128"/>
          <w:sz w:val="32"/>
          <w:szCs w:val="32"/>
          <w:lang w:val="eu-ES"/>
        </w:rPr>
      </w:pPr>
      <w:r w:rsidRPr="00B357BB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4E6FD7" w:rsidRPr="00B357BB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 </w:t>
      </w:r>
      <w:r w:rsidR="00B357BB" w:rsidRPr="00B357BB">
        <w:rPr>
          <w:rFonts w:ascii="SanukLF-Light" w:hAnsi="SanukLF-Light" w:cs="Arial"/>
          <w:b/>
          <w:spacing w:val="-6"/>
          <w:sz w:val="24"/>
          <w:szCs w:val="24"/>
          <w:lang w:val="eu-ES"/>
        </w:rPr>
        <w:t xml:space="preserve">Isabel Rey aktore eta komikoaren bakarrizketak benetako lotura besteen </w:t>
      </w:r>
      <w:r w:rsidR="00EB7EA6">
        <w:rPr>
          <w:rFonts w:ascii="SanukLF-Light" w:hAnsi="SanukLF-Light" w:cs="Arial"/>
          <w:b/>
          <w:spacing w:val="-6"/>
          <w:sz w:val="24"/>
          <w:szCs w:val="24"/>
          <w:lang w:val="eu-ES"/>
        </w:rPr>
        <w:t>lagunartea</w:t>
      </w:r>
      <w:r w:rsidR="00B357BB" w:rsidRPr="00B357BB">
        <w:rPr>
          <w:rFonts w:ascii="SanukLF-Light" w:hAnsi="SanukLF-Light" w:cs="Arial"/>
          <w:b/>
          <w:spacing w:val="-6"/>
          <w:sz w:val="24"/>
          <w:szCs w:val="24"/>
          <w:lang w:val="eu-ES"/>
        </w:rPr>
        <w:t>n zegoenean gogorat</w:t>
      </w:r>
      <w:r w:rsidR="00B357BB">
        <w:rPr>
          <w:rFonts w:ascii="SanukLF-Light" w:hAnsi="SanukLF-Light" w:cs="Arial"/>
          <w:b/>
          <w:spacing w:val="-6"/>
          <w:sz w:val="24"/>
          <w:szCs w:val="24"/>
          <w:lang w:val="eu-ES"/>
        </w:rPr>
        <w:t>uko</w:t>
      </w:r>
      <w:r w:rsidR="00B357BB" w:rsidRPr="00B357BB">
        <w:rPr>
          <w:rFonts w:ascii="SanukLF-Light" w:hAnsi="SanukLF-Light" w:cs="Arial"/>
          <w:b/>
          <w:spacing w:val="-6"/>
          <w:sz w:val="24"/>
          <w:szCs w:val="24"/>
          <w:lang w:val="eu-ES"/>
        </w:rPr>
        <w:t xml:space="preserve"> du</w:t>
      </w:r>
      <w:r w:rsidR="00B357BB" w:rsidRPr="00EB7EA6">
        <w:rPr>
          <w:rFonts w:ascii="SanukLF-Light" w:hAnsi="SanukLF-Light" w:cs="Arial"/>
          <w:b/>
          <w:spacing w:val="-6"/>
          <w:sz w:val="24"/>
          <w:szCs w:val="24"/>
          <w:lang w:val="eu-ES"/>
        </w:rPr>
        <w:t xml:space="preserve">, </w:t>
      </w:r>
      <w:r w:rsidR="00B357BB" w:rsidRPr="00B357BB">
        <w:rPr>
          <w:rFonts w:ascii="SanukLF-Light" w:hAnsi="SanukLF-Light" w:cs="Arial"/>
          <w:b/>
          <w:spacing w:val="-6"/>
          <w:sz w:val="24"/>
          <w:szCs w:val="24"/>
          <w:lang w:val="eu-ES"/>
        </w:rPr>
        <w:t>bere bizipenen bidez</w:t>
      </w:r>
    </w:p>
    <w:p w14:paraId="33E9B927" w14:textId="77777777" w:rsidR="00AE3BB9" w:rsidRPr="00EB7EA6" w:rsidRDefault="00AE3BB9" w:rsidP="00AE3BB9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1756A1B8" w14:textId="0F2E258C" w:rsidR="00656FC1" w:rsidRPr="003C62FC" w:rsidRDefault="00510CE3" w:rsidP="00656FC1">
      <w:pPr>
        <w:autoSpaceDE w:val="0"/>
        <w:autoSpaceDN w:val="0"/>
        <w:adjustRightInd w:val="0"/>
        <w:spacing w:after="0" w:line="32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F3540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FA335D" w:rsidRPr="00F3540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2026</w:t>
      </w:r>
      <w:r w:rsidR="00CB41DE" w:rsidRPr="00F3540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ekainak 3</w:t>
      </w:r>
      <w:r w:rsidRPr="00F3540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FB56D0" w:rsidRPr="00F3540F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Diva</w:t>
      </w:r>
      <w:proofErr w:type="spellEnd"/>
      <w:r w:rsidR="00FB56D0" w:rsidRPr="00F3540F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 xml:space="preserve"> de barrio</w:t>
      </w:r>
      <w:r w:rsid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da </w:t>
      </w:r>
      <w:r w:rsidR="00F3540F" w:rsidRPr="00EB000A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Vital Fundazioaren Berdintasun </w:t>
      </w:r>
      <w:r w:rsidR="00EB000A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Z</w:t>
      </w:r>
      <w:r w:rsidR="00F3540F" w:rsidRPr="00EB000A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ikloaren</w:t>
      </w:r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hurrengo hitzorduaren izena, eta irailaren 4an izango da ikusgai, 19:30ean, </w:t>
      </w:r>
      <w:proofErr w:type="spellStart"/>
      <w:r w:rsidR="00F3540F" w:rsidRPr="00EB000A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ARKABIAn</w:t>
      </w:r>
      <w:proofErr w:type="spellEnd"/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 Isabel Rey aktore eta komikoaren bakarrizketa da, eta 85 minututan zehar egungo errealitate bati egin</w:t>
      </w:r>
      <w:r w:rsidR="00E5783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go</w:t>
      </w:r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dio</w:t>
      </w:r>
      <w:r w:rsidR="00E5783D" w:rsidRPr="00E5783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E5783D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aurre</w:t>
      </w:r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: “sare sozialetan </w:t>
      </w:r>
      <w:r w:rsidR="00E5783D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itxura</w:t>
      </w:r>
      <w:r w:rsidR="00E5783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 egin eta</w:t>
      </w:r>
      <w:r w:rsidR="00E5783D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zoriont</w:t>
      </w:r>
      <w:r w:rsidR="00E5783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su ematen dugun</w:t>
      </w:r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munduan bizi gara, baina barrutik, batzuetan, telenobela batek baino drama gehiago </w:t>
      </w:r>
      <w:r w:rsidR="003C62F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daramagu</w:t>
      </w:r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”. Sarrerak gaur jarriko dira salgai (12 €) www.fundacionvital.eus webgunean edo aurrez aurre </w:t>
      </w:r>
      <w:proofErr w:type="spellStart"/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ARKABIAn</w:t>
      </w:r>
      <w:proofErr w:type="spellEnd"/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astelehenetik igandera</w:t>
      </w:r>
      <w:r w:rsidR="003C62F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</w:t>
      </w:r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11:00etatik 14:00etara eta 17:00etatik 20:00etara (astearteetan itxita)</w:t>
      </w:r>
      <w:r w:rsidR="003C62F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  <w:r w:rsidR="00F3540F" w:rsidRPr="00F3540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61E07878" w14:textId="77777777" w:rsidR="00697795" w:rsidRPr="00F069BE" w:rsidRDefault="00697795" w:rsidP="0056678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AAE4131" w14:textId="284976AA" w:rsidR="00C11D76" w:rsidRPr="00123B97" w:rsidRDefault="00EB000A" w:rsidP="0056678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Nostalgiaz eta umorez betetako ikuskizuna da, publikoari garai onak </w:t>
      </w:r>
      <w:r w:rsidR="003C62F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berriro biziaraziko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dizkiona. 2000</w:t>
      </w:r>
      <w:r w:rsidR="003C62F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hamarkadako benetako ukitua</w:t>
      </w:r>
      <w:r w:rsidR="003C62F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 ikuskizunak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estilo lotsagabea</w:t>
      </w:r>
      <w:r w:rsidR="00F565B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B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ere bizipenen bidez, Isabel </w:t>
      </w:r>
      <w:proofErr w:type="spellStart"/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Reyk</w:t>
      </w:r>
      <w:proofErr w:type="spellEnd"/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lehen</w:t>
      </w:r>
      <w:r w:rsidR="00F565B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engo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sare sozialak ia nabarmentzen ez ziren </w:t>
      </w:r>
      <w:r w:rsidR="00F565B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egunak </w:t>
      </w:r>
      <w:r w:rsidR="00F565B8"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ekarri</w:t>
      </w:r>
      <w:r w:rsidR="00F565B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</w:t>
      </w:r>
      <w:r w:rsidR="00F565B8"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ditu gogora</w:t>
      </w:r>
      <w:r w:rsidR="00F565B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benetako lotura besteen </w:t>
      </w:r>
      <w:r w:rsidR="00F565B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lagunartean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zegoen</w:t>
      </w:r>
      <w:r w:rsidR="00F565B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eko</w:t>
      </w:r>
      <w:proofErr w:type="spellEnd"/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069B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sasoia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</w:t>
      </w:r>
      <w:r w:rsidR="002D1F9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Espontaneoa</w:t>
      </w:r>
      <w:r w:rsidR="00D446B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da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iragazkirik gabe</w:t>
      </w:r>
      <w:r w:rsidR="002D1F9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r w:rsidR="002D1F93" w:rsidRPr="002D1F9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desarmatzen duen naturaltasuna</w:t>
      </w:r>
      <w:r w:rsidR="00D446B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aktoreak</w:t>
      </w:r>
      <w:r w:rsidR="00D446B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B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ere bizitzako pasadizorik onenak partekat</w:t>
      </w:r>
      <w:r w:rsidR="00D446B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uko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ditu</w:t>
      </w:r>
      <w:r w:rsidR="00D446B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publikoarekin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algaraka barre eragi</w:t>
      </w:r>
      <w:r w:rsidR="00D446B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ngo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duten xehetasun-mailan kontatuta. </w:t>
      </w:r>
      <w:proofErr w:type="spellStart"/>
      <w:r w:rsidRPr="00123B9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Diva</w:t>
      </w:r>
      <w:proofErr w:type="spellEnd"/>
      <w:r w:rsidRPr="00123B9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de barrio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123B9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lana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ren amaiera musikala da</w:t>
      </w:r>
      <w:r w:rsidR="00123B9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“gehiagorako gogoz utziko zaitu”.</w:t>
      </w:r>
    </w:p>
    <w:p w14:paraId="5A07BABF" w14:textId="77777777" w:rsidR="00C11D76" w:rsidRPr="00123B97" w:rsidRDefault="00C11D76" w:rsidP="0056678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4D22F5A" w14:textId="37DF10C3" w:rsidR="00EB000A" w:rsidRDefault="00EB000A" w:rsidP="00EB000A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Isabel Rey (Madril, 1993) espainiar aktore eta </w:t>
      </w:r>
      <w:r w:rsidR="00123B97" w:rsidRPr="00123B9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stand-</w:t>
      </w:r>
      <w:proofErr w:type="spellStart"/>
      <w:r w:rsidR="00123B97" w:rsidRPr="00123B9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up</w:t>
      </w:r>
      <w:proofErr w:type="spellEnd"/>
      <w:r w:rsidR="00123B97" w:rsidRPr="00123B9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komikoa da, </w:t>
      </w:r>
      <w:r w:rsidR="00EB4D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bere 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umore garratzagatik</w:t>
      </w:r>
      <w:r w:rsidR="00EB4D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ezaguna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iragazkirik gabe</w:t>
      </w:r>
      <w:r w:rsidR="00EB4D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koa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nostalgia, auzoa eta ahalduntzea nahasten dituen </w:t>
      </w:r>
      <w:r w:rsidR="00EB4D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“</w:t>
      </w:r>
      <w:proofErr w:type="spellStart"/>
      <w:r w:rsidR="00EB4D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txoni</w:t>
      </w:r>
      <w:proofErr w:type="spellEnd"/>
      <w:r w:rsidR="00EB4D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” no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rtasun sendo</w:t>
      </w:r>
      <w:r w:rsidR="00EB4D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koa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Motor istripu baten ondoren </w:t>
      </w:r>
      <w:r w:rsidR="00715F7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eutsi</w:t>
      </w:r>
      <w:r w:rsidR="00EB4D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zion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bere ibilbide artistikoa</w:t>
      </w:r>
      <w:r w:rsidR="00EB4D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ri</w:t>
      </w:r>
      <w:r w:rsidR="00715F7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 izan ere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="00715F7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istripuak 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bere bizitza </w:t>
      </w:r>
      <w:proofErr w:type="spellStart"/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birplantea</w:t>
      </w:r>
      <w:r w:rsidR="00715F7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razi</w:t>
      </w:r>
      <w:proofErr w:type="spellEnd"/>
      <w:r w:rsidR="00715F7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zion eta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interpretazioari eki</w:t>
      </w:r>
      <w:r w:rsidR="00715F7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tea erabaki zuen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Antzerkiko irakasle batek esan zion: “Badakizu zu komedia zarela, ezta?”, eta ordutik ez </w:t>
      </w:r>
      <w:r w:rsidR="00715F7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da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gelditu.</w:t>
      </w:r>
    </w:p>
    <w:p w14:paraId="75610A73" w14:textId="77777777" w:rsidR="00123B97" w:rsidRPr="00EB000A" w:rsidRDefault="00123B97" w:rsidP="00EB000A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74CA6E8" w14:textId="03A4D44F" w:rsidR="00C11D76" w:rsidRPr="003872D3" w:rsidRDefault="003872D3" w:rsidP="0056678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</w:t>
      </w:r>
      <w:r w:rsidR="00EB000A"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nprobisazioa (</w:t>
      </w:r>
      <w:proofErr w:type="spellStart"/>
      <w:r w:rsidR="00EB000A" w:rsidRPr="00715F7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crowdwork</w:t>
      </w:r>
      <w:proofErr w:type="spellEnd"/>
      <w:r w:rsidR="00EB000A"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), publikoarekiko hurbiltasuna eta pretentsiorik gabeko jarrera d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ir</w:t>
      </w:r>
      <w:r w:rsidR="00EB000A"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3872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ere estiloa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ren ezaugarriak</w:t>
      </w:r>
      <w:r w:rsidR="00EB000A"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r w:rsidR="00EB000A"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egungo komediaren 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alorrean</w:t>
      </w:r>
      <w:r w:rsidR="00EB000A"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ahots fresko eta desberdin bihurtu du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te</w:t>
      </w:r>
      <w:r w:rsidR="00EB000A"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3C531A8E" w14:textId="77777777" w:rsidR="00566785" w:rsidRPr="003872D3" w:rsidRDefault="00566785" w:rsidP="0056678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5F0470E" w14:textId="0D9CCE75" w:rsidR="00C11D76" w:rsidRPr="0072703E" w:rsidRDefault="00EB000A" w:rsidP="00312B38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proofErr w:type="spellStart"/>
      <w:r w:rsidRPr="003872D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Diva</w:t>
      </w:r>
      <w:proofErr w:type="spellEnd"/>
      <w:r w:rsidRPr="003872D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de barrio</w:t>
      </w:r>
      <w:r w:rsidR="003872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lana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ren</w:t>
      </w:r>
      <w:r w:rsidR="003872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eskutik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auzoko pop kultura eta umorez egindako kritika soziala, aretoak bete ditu 2025ean hasi zuen biran. Kritikaren arabera, “Isabel </w:t>
      </w:r>
      <w:proofErr w:type="spellStart"/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Reyk</w:t>
      </w:r>
      <w:proofErr w:type="spellEnd"/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barre </w:t>
      </w:r>
      <w:r w:rsidR="0072703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eragiteaz gain, 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konplexurik gabe ospatzen du </w:t>
      </w:r>
      <w:r w:rsidR="0072703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zer garen</w:t>
      </w:r>
      <w:r w:rsidRPr="00EB000A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”.</w:t>
      </w:r>
    </w:p>
    <w:sectPr w:rsidR="00C11D76" w:rsidRPr="0072703E" w:rsidSect="002448B1">
      <w:headerReference w:type="default" r:id="rId8"/>
      <w:footerReference w:type="default" r:id="rId9"/>
      <w:pgSz w:w="11906" w:h="16838"/>
      <w:pgMar w:top="1418" w:right="1416" w:bottom="2269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9F9F" w14:textId="77777777" w:rsidR="00932D79" w:rsidRDefault="00932D79">
      <w:r>
        <w:separator/>
      </w:r>
    </w:p>
  </w:endnote>
  <w:endnote w:type="continuationSeparator" w:id="0">
    <w:p w14:paraId="282CCD8B" w14:textId="77777777" w:rsidR="00932D79" w:rsidRDefault="0093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524477926" name="Imagen 5244779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31B161F7" w:rsidR="00CB64C8" w:rsidRPr="00CB41D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CB41DE">
      <w:rPr>
        <w:rFonts w:ascii="SanukLF-Light" w:hAnsi="SanukLF-Light" w:cs="Arial"/>
        <w:b/>
        <w:szCs w:val="16"/>
        <w:lang w:val="eu-ES"/>
      </w:rPr>
      <w:t>Vital</w:t>
    </w:r>
    <w:r w:rsidR="00CB41DE" w:rsidRPr="00CB41DE">
      <w:rPr>
        <w:rFonts w:ascii="SanukLF-Light" w:hAnsi="SanukLF-Light" w:cs="Arial"/>
        <w:b/>
        <w:szCs w:val="16"/>
        <w:lang w:val="eu-ES"/>
      </w:rPr>
      <w:t xml:space="preserve"> Fundazioa</w:t>
    </w:r>
    <w:r w:rsidRPr="00CB41DE">
      <w:rPr>
        <w:rFonts w:ascii="SanukLF-Light" w:hAnsi="SanukLF-Light" w:cs="Arial"/>
        <w:b/>
        <w:szCs w:val="16"/>
        <w:lang w:val="eu-ES"/>
      </w:rPr>
      <w:t xml:space="preserve"> | </w:t>
    </w:r>
    <w:r w:rsidR="00CB41DE" w:rsidRPr="00CB41DE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CB41DE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CB41DE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CB41DE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CB41DE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CB41DE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CB41DE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CB41DE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292C" w14:textId="77777777" w:rsidR="00932D79" w:rsidRDefault="00932D79">
      <w:r>
        <w:separator/>
      </w:r>
    </w:p>
  </w:footnote>
  <w:footnote w:type="continuationSeparator" w:id="0">
    <w:p w14:paraId="26545C6C" w14:textId="77777777" w:rsidR="00932D79" w:rsidRDefault="0093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47F018FE">
          <wp:simplePos x="0" y="0"/>
          <wp:positionH relativeFrom="margin">
            <wp:posOffset>4097020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89380803" name="Imagen 89380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659357922">
    <w:abstractNumId w:val="15"/>
  </w:num>
  <w:num w:numId="2" w16cid:durableId="740254874">
    <w:abstractNumId w:val="15"/>
  </w:num>
  <w:num w:numId="3" w16cid:durableId="1234848908">
    <w:abstractNumId w:val="29"/>
  </w:num>
  <w:num w:numId="4" w16cid:durableId="16983271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84832667">
    <w:abstractNumId w:val="20"/>
  </w:num>
  <w:num w:numId="6" w16cid:durableId="884440663">
    <w:abstractNumId w:val="34"/>
  </w:num>
  <w:num w:numId="7" w16cid:durableId="7756877">
    <w:abstractNumId w:val="1"/>
  </w:num>
  <w:num w:numId="8" w16cid:durableId="548490731">
    <w:abstractNumId w:val="27"/>
  </w:num>
  <w:num w:numId="9" w16cid:durableId="367684502">
    <w:abstractNumId w:val="25"/>
  </w:num>
  <w:num w:numId="10" w16cid:durableId="1898276991">
    <w:abstractNumId w:val="41"/>
  </w:num>
  <w:num w:numId="11" w16cid:durableId="816604768">
    <w:abstractNumId w:val="43"/>
  </w:num>
  <w:num w:numId="12" w16cid:durableId="1757706131">
    <w:abstractNumId w:val="21"/>
  </w:num>
  <w:num w:numId="13" w16cid:durableId="796072190">
    <w:abstractNumId w:val="36"/>
  </w:num>
  <w:num w:numId="14" w16cid:durableId="119761379">
    <w:abstractNumId w:val="3"/>
  </w:num>
  <w:num w:numId="15" w16cid:durableId="104232212">
    <w:abstractNumId w:val="3"/>
  </w:num>
  <w:num w:numId="16" w16cid:durableId="1647473610">
    <w:abstractNumId w:val="37"/>
  </w:num>
  <w:num w:numId="17" w16cid:durableId="395518996">
    <w:abstractNumId w:val="5"/>
  </w:num>
  <w:num w:numId="18" w16cid:durableId="491140297">
    <w:abstractNumId w:val="42"/>
  </w:num>
  <w:num w:numId="19" w16cid:durableId="2004579741">
    <w:abstractNumId w:val="35"/>
  </w:num>
  <w:num w:numId="20" w16cid:durableId="1638947517">
    <w:abstractNumId w:val="39"/>
  </w:num>
  <w:num w:numId="21" w16cid:durableId="2055696108">
    <w:abstractNumId w:val="9"/>
  </w:num>
  <w:num w:numId="22" w16cid:durableId="1867448322">
    <w:abstractNumId w:val="7"/>
  </w:num>
  <w:num w:numId="23" w16cid:durableId="988902395">
    <w:abstractNumId w:val="22"/>
  </w:num>
  <w:num w:numId="24" w16cid:durableId="2056076383">
    <w:abstractNumId w:val="38"/>
  </w:num>
  <w:num w:numId="25" w16cid:durableId="719210640">
    <w:abstractNumId w:val="31"/>
  </w:num>
  <w:num w:numId="26" w16cid:durableId="1204051426">
    <w:abstractNumId w:val="30"/>
  </w:num>
  <w:num w:numId="27" w16cid:durableId="1033000769">
    <w:abstractNumId w:val="28"/>
  </w:num>
  <w:num w:numId="28" w16cid:durableId="199511762">
    <w:abstractNumId w:val="17"/>
  </w:num>
  <w:num w:numId="29" w16cid:durableId="7879143">
    <w:abstractNumId w:val="32"/>
  </w:num>
  <w:num w:numId="30" w16cid:durableId="1958098594">
    <w:abstractNumId w:val="2"/>
  </w:num>
  <w:num w:numId="31" w16cid:durableId="1633554030">
    <w:abstractNumId w:val="40"/>
  </w:num>
  <w:num w:numId="32" w16cid:durableId="1598171642">
    <w:abstractNumId w:val="6"/>
  </w:num>
  <w:num w:numId="33" w16cid:durableId="1529755361">
    <w:abstractNumId w:val="16"/>
  </w:num>
  <w:num w:numId="34" w16cid:durableId="247734983">
    <w:abstractNumId w:val="19"/>
  </w:num>
  <w:num w:numId="35" w16cid:durableId="1180848326">
    <w:abstractNumId w:val="33"/>
  </w:num>
  <w:num w:numId="36" w16cid:durableId="975069408">
    <w:abstractNumId w:val="18"/>
  </w:num>
  <w:num w:numId="37" w16cid:durableId="1498106663">
    <w:abstractNumId w:val="23"/>
  </w:num>
  <w:num w:numId="38" w16cid:durableId="14706361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8260470">
    <w:abstractNumId w:val="26"/>
  </w:num>
  <w:num w:numId="40" w16cid:durableId="1477800144">
    <w:abstractNumId w:val="8"/>
  </w:num>
  <w:num w:numId="41" w16cid:durableId="412822732">
    <w:abstractNumId w:val="11"/>
  </w:num>
  <w:num w:numId="42" w16cid:durableId="310641421">
    <w:abstractNumId w:val="12"/>
  </w:num>
  <w:num w:numId="43" w16cid:durableId="1143039037">
    <w:abstractNumId w:val="24"/>
  </w:num>
  <w:num w:numId="44" w16cid:durableId="2110079740">
    <w:abstractNumId w:val="10"/>
  </w:num>
  <w:num w:numId="45" w16cid:durableId="572861894">
    <w:abstractNumId w:val="13"/>
  </w:num>
  <w:num w:numId="46" w16cid:durableId="1754812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013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B9D"/>
    <w:rsid w:val="00114E13"/>
    <w:rsid w:val="00117539"/>
    <w:rsid w:val="00123B97"/>
    <w:rsid w:val="00125F77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77658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48B1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1F93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2B38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6C07"/>
    <w:rsid w:val="00367BA3"/>
    <w:rsid w:val="00371747"/>
    <w:rsid w:val="003721F3"/>
    <w:rsid w:val="00373A1C"/>
    <w:rsid w:val="0037463F"/>
    <w:rsid w:val="00376054"/>
    <w:rsid w:val="0038155B"/>
    <w:rsid w:val="003872D3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2FC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357DE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E6FD7"/>
    <w:rsid w:val="004F2AD8"/>
    <w:rsid w:val="004F59AD"/>
    <w:rsid w:val="004F6BE6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3780"/>
    <w:rsid w:val="00554E0E"/>
    <w:rsid w:val="00555F80"/>
    <w:rsid w:val="00556621"/>
    <w:rsid w:val="00561EB7"/>
    <w:rsid w:val="00562F79"/>
    <w:rsid w:val="00563E21"/>
    <w:rsid w:val="00565B3F"/>
    <w:rsid w:val="00566785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3CEC"/>
    <w:rsid w:val="005C6E8B"/>
    <w:rsid w:val="005D3FE8"/>
    <w:rsid w:val="005D4E8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041B"/>
    <w:rsid w:val="00631BCE"/>
    <w:rsid w:val="00631BFF"/>
    <w:rsid w:val="00634B10"/>
    <w:rsid w:val="00635EB1"/>
    <w:rsid w:val="00636033"/>
    <w:rsid w:val="0064102A"/>
    <w:rsid w:val="00642739"/>
    <w:rsid w:val="0064323D"/>
    <w:rsid w:val="0064786C"/>
    <w:rsid w:val="00650F47"/>
    <w:rsid w:val="00655595"/>
    <w:rsid w:val="00656FC1"/>
    <w:rsid w:val="006612DD"/>
    <w:rsid w:val="006638E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15F74"/>
    <w:rsid w:val="0072074F"/>
    <w:rsid w:val="0072324A"/>
    <w:rsid w:val="0072703E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3917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6CF1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47E"/>
    <w:rsid w:val="00817E78"/>
    <w:rsid w:val="00825641"/>
    <w:rsid w:val="0082703B"/>
    <w:rsid w:val="00830342"/>
    <w:rsid w:val="00831BBE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3C7F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2D79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700F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080F"/>
    <w:rsid w:val="00A91B03"/>
    <w:rsid w:val="00A948EA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3D89"/>
    <w:rsid w:val="00B14A7C"/>
    <w:rsid w:val="00B17E7D"/>
    <w:rsid w:val="00B20960"/>
    <w:rsid w:val="00B25915"/>
    <w:rsid w:val="00B3039D"/>
    <w:rsid w:val="00B339D9"/>
    <w:rsid w:val="00B357BB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1D76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722B2"/>
    <w:rsid w:val="00C72E24"/>
    <w:rsid w:val="00C855A6"/>
    <w:rsid w:val="00C87631"/>
    <w:rsid w:val="00C9189D"/>
    <w:rsid w:val="00C935DA"/>
    <w:rsid w:val="00C951FB"/>
    <w:rsid w:val="00CA08AD"/>
    <w:rsid w:val="00CA1666"/>
    <w:rsid w:val="00CA2929"/>
    <w:rsid w:val="00CA6A79"/>
    <w:rsid w:val="00CA7B13"/>
    <w:rsid w:val="00CB22A2"/>
    <w:rsid w:val="00CB41DE"/>
    <w:rsid w:val="00CB4FA0"/>
    <w:rsid w:val="00CB59F5"/>
    <w:rsid w:val="00CB64C8"/>
    <w:rsid w:val="00CB7AD4"/>
    <w:rsid w:val="00CC08FB"/>
    <w:rsid w:val="00CC77CE"/>
    <w:rsid w:val="00CD2802"/>
    <w:rsid w:val="00CE3DCD"/>
    <w:rsid w:val="00CF3DDD"/>
    <w:rsid w:val="00CF607C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46BE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A0DFB"/>
    <w:rsid w:val="00DA2459"/>
    <w:rsid w:val="00DA3C69"/>
    <w:rsid w:val="00DA4B2D"/>
    <w:rsid w:val="00DA74B9"/>
    <w:rsid w:val="00DB06CF"/>
    <w:rsid w:val="00DB187D"/>
    <w:rsid w:val="00DD6C9B"/>
    <w:rsid w:val="00DE2059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5783D"/>
    <w:rsid w:val="00E60CF9"/>
    <w:rsid w:val="00E61218"/>
    <w:rsid w:val="00E73DB6"/>
    <w:rsid w:val="00E77AF6"/>
    <w:rsid w:val="00E81C0F"/>
    <w:rsid w:val="00E8225B"/>
    <w:rsid w:val="00E9039E"/>
    <w:rsid w:val="00E91564"/>
    <w:rsid w:val="00E96AD0"/>
    <w:rsid w:val="00EA1B49"/>
    <w:rsid w:val="00EA2548"/>
    <w:rsid w:val="00EB000A"/>
    <w:rsid w:val="00EB4DD7"/>
    <w:rsid w:val="00EB624D"/>
    <w:rsid w:val="00EB7EA6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069BE"/>
    <w:rsid w:val="00F10121"/>
    <w:rsid w:val="00F117E3"/>
    <w:rsid w:val="00F24205"/>
    <w:rsid w:val="00F26C9A"/>
    <w:rsid w:val="00F26FE7"/>
    <w:rsid w:val="00F30A29"/>
    <w:rsid w:val="00F33741"/>
    <w:rsid w:val="00F35093"/>
    <w:rsid w:val="00F3540F"/>
    <w:rsid w:val="00F36259"/>
    <w:rsid w:val="00F3708F"/>
    <w:rsid w:val="00F46634"/>
    <w:rsid w:val="00F50714"/>
    <w:rsid w:val="00F53607"/>
    <w:rsid w:val="00F53EC4"/>
    <w:rsid w:val="00F565B8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56D0"/>
    <w:rsid w:val="00FB60D8"/>
    <w:rsid w:val="00FC020A"/>
    <w:rsid w:val="00FC6C0F"/>
    <w:rsid w:val="00FC73CE"/>
    <w:rsid w:val="00FD2A4F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3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1F4B-1CD8-4205-A3FE-0D7AC756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2020-07-03T08:04:00Z</cp:lastPrinted>
  <dcterms:created xsi:type="dcterms:W3CDTF">2026-05-29T15:48:00Z</dcterms:created>
  <dcterms:modified xsi:type="dcterms:W3CDTF">2026-06-01T08:24:00Z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