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00463" w14:textId="77777777" w:rsidR="00477BAD" w:rsidRPr="00E30A8E" w:rsidRDefault="002702E7" w:rsidP="00F813DD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</w:rPr>
      </w:pPr>
      <w:r w:rsidRPr="00E30A8E">
        <w:rPr>
          <w:rFonts w:ascii="Sanuk-Medium" w:hAnsi="Sanuk-Medium"/>
          <w:b/>
          <w:sz w:val="24"/>
          <w:szCs w:val="24"/>
        </w:rPr>
        <w:t>nota de prensa</w:t>
      </w:r>
    </w:p>
    <w:p w14:paraId="77152141" w14:textId="77777777" w:rsidR="0036716D" w:rsidRDefault="0036716D" w:rsidP="00F813DD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4"/>
          <w:szCs w:val="24"/>
          <w:lang w:val="es-ES"/>
        </w:rPr>
      </w:pPr>
    </w:p>
    <w:p w14:paraId="368B8C48" w14:textId="4D6EAA5F" w:rsidR="00742583" w:rsidRDefault="00655527" w:rsidP="00F813DD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pacing w:val="-2"/>
          <w:sz w:val="24"/>
          <w:szCs w:val="24"/>
          <w:lang w:val="es-ES"/>
        </w:rPr>
      </w:pPr>
      <w:r>
        <w:rPr>
          <w:rFonts w:ascii="SanukLF-Light" w:hAnsi="SanukLF-Light"/>
          <w:b/>
          <w:bCs/>
          <w:spacing w:val="-2"/>
          <w:sz w:val="24"/>
          <w:szCs w:val="24"/>
          <w:lang w:val="es-ES"/>
        </w:rPr>
        <w:t>Fundación Estadio Vital acogerá e</w:t>
      </w:r>
      <w:r w:rsidR="00742583">
        <w:rPr>
          <w:rFonts w:ascii="SanukLF-Light" w:hAnsi="SanukLF-Light"/>
          <w:b/>
          <w:bCs/>
          <w:spacing w:val="-2"/>
          <w:sz w:val="24"/>
          <w:szCs w:val="24"/>
          <w:lang w:val="es-ES"/>
        </w:rPr>
        <w:t>l a</w:t>
      </w:r>
      <w:r w:rsidR="00742583" w:rsidRPr="002F3D0F">
        <w:rPr>
          <w:rFonts w:ascii="SanukLF-Light" w:hAnsi="SanukLF-Light"/>
          <w:b/>
          <w:bCs/>
          <w:spacing w:val="-2"/>
          <w:sz w:val="24"/>
          <w:szCs w:val="24"/>
          <w:lang w:val="es-ES"/>
        </w:rPr>
        <w:t xml:space="preserve">cto central </w:t>
      </w:r>
      <w:r w:rsidR="00742583">
        <w:rPr>
          <w:rFonts w:ascii="SanukLF-Light" w:hAnsi="SanukLF-Light"/>
          <w:b/>
          <w:bCs/>
          <w:spacing w:val="-2"/>
          <w:sz w:val="24"/>
          <w:szCs w:val="24"/>
          <w:lang w:val="es-ES"/>
        </w:rPr>
        <w:t xml:space="preserve">el </w:t>
      </w:r>
      <w:r>
        <w:rPr>
          <w:rFonts w:ascii="SanukLF-Light" w:hAnsi="SanukLF-Light"/>
          <w:b/>
          <w:bCs/>
          <w:spacing w:val="-2"/>
          <w:sz w:val="24"/>
          <w:szCs w:val="24"/>
          <w:lang w:val="es-ES"/>
        </w:rPr>
        <w:t xml:space="preserve">5 </w:t>
      </w:r>
      <w:r w:rsidR="00565822">
        <w:rPr>
          <w:rFonts w:ascii="SanukLF-Light" w:hAnsi="SanukLF-Light"/>
          <w:b/>
          <w:bCs/>
          <w:spacing w:val="-2"/>
          <w:sz w:val="24"/>
          <w:szCs w:val="24"/>
          <w:lang w:val="es-ES"/>
        </w:rPr>
        <w:t>de julio</w:t>
      </w:r>
    </w:p>
    <w:p w14:paraId="3977B576" w14:textId="77777777" w:rsidR="002F3D0F" w:rsidRDefault="002F3D0F" w:rsidP="002F3D0F">
      <w:pPr>
        <w:pStyle w:val="Textoindependiente3"/>
        <w:tabs>
          <w:tab w:val="left" w:pos="10161"/>
        </w:tabs>
        <w:spacing w:line="300" w:lineRule="exact"/>
        <w:ind w:right="-1"/>
        <w:jc w:val="left"/>
        <w:rPr>
          <w:rFonts w:ascii="Sanuk-Medium" w:hAnsi="Sanuk-Medium" w:cstheme="minorHAnsi"/>
          <w:color w:val="003366"/>
          <w:spacing w:val="-2"/>
          <w:sz w:val="40"/>
          <w:szCs w:val="40"/>
        </w:rPr>
      </w:pPr>
    </w:p>
    <w:p w14:paraId="683737BB" w14:textId="585C9E6C" w:rsidR="0036716D" w:rsidRPr="00FA12E4" w:rsidRDefault="0036716D" w:rsidP="00925815">
      <w:pPr>
        <w:pStyle w:val="Textosinformato"/>
        <w:jc w:val="center"/>
        <w:rPr>
          <w:rFonts w:ascii="Sanuk-Medium" w:hAnsi="Sanuk-Medium" w:cstheme="minorHAnsi"/>
          <w:color w:val="003366"/>
          <w:spacing w:val="-6"/>
          <w:sz w:val="44"/>
          <w:szCs w:val="44"/>
        </w:rPr>
      </w:pPr>
      <w:r w:rsidRPr="00FA12E4">
        <w:rPr>
          <w:rFonts w:ascii="Sanuk-Medium" w:hAnsi="Sanuk-Medium" w:cstheme="minorHAnsi"/>
          <w:color w:val="003366"/>
          <w:spacing w:val="-6"/>
          <w:sz w:val="44"/>
          <w:szCs w:val="44"/>
        </w:rPr>
        <w:t xml:space="preserve">Fundación Vital y </w:t>
      </w:r>
      <w:r w:rsidR="00986110" w:rsidRPr="00FA12E4">
        <w:rPr>
          <w:rFonts w:ascii="Sanuk-Medium" w:hAnsi="Sanuk-Medium" w:cstheme="minorHAnsi"/>
          <w:color w:val="003366"/>
          <w:spacing w:val="-6"/>
          <w:sz w:val="44"/>
          <w:szCs w:val="44"/>
        </w:rPr>
        <w:t>AEMAR</w:t>
      </w:r>
      <w:r w:rsidR="00A25B20" w:rsidRPr="00FA12E4">
        <w:rPr>
          <w:rFonts w:ascii="Sanuk-Medium" w:hAnsi="Sanuk-Medium" w:cstheme="minorHAnsi"/>
          <w:color w:val="003366"/>
          <w:spacing w:val="-6"/>
          <w:sz w:val="44"/>
          <w:szCs w:val="44"/>
        </w:rPr>
        <w:t xml:space="preserve"> </w:t>
      </w:r>
      <w:r w:rsidR="00D27B02" w:rsidRPr="00FA12E4">
        <w:rPr>
          <w:rFonts w:ascii="Sanuk-Medium" w:hAnsi="Sanuk-Medium" w:cstheme="minorHAnsi"/>
          <w:color w:val="003366"/>
          <w:spacing w:val="-6"/>
          <w:sz w:val="44"/>
          <w:szCs w:val="44"/>
        </w:rPr>
        <w:t xml:space="preserve">invitan </w:t>
      </w:r>
      <w:r w:rsidR="00FA12E4" w:rsidRPr="00FA12E4">
        <w:rPr>
          <w:rFonts w:ascii="Sanuk-Medium" w:hAnsi="Sanuk-Medium" w:cstheme="minorHAnsi"/>
          <w:color w:val="003366"/>
          <w:spacing w:val="-6"/>
          <w:sz w:val="44"/>
          <w:szCs w:val="44"/>
        </w:rPr>
        <w:t xml:space="preserve">a </w:t>
      </w:r>
      <w:r w:rsidR="00655527" w:rsidRPr="00FA12E4">
        <w:rPr>
          <w:rFonts w:ascii="Sanuk-Medium" w:hAnsi="Sanuk-Medium" w:cstheme="minorHAnsi"/>
          <w:color w:val="003366"/>
          <w:spacing w:val="-6"/>
          <w:sz w:val="44"/>
          <w:szCs w:val="44"/>
        </w:rPr>
        <w:t>mojarse en apoyo a</w:t>
      </w:r>
      <w:r w:rsidR="00346BA3" w:rsidRPr="00FA12E4">
        <w:rPr>
          <w:rFonts w:ascii="Sanuk-Medium" w:hAnsi="Sanuk-Medium" w:cstheme="minorHAnsi"/>
          <w:color w:val="003366"/>
          <w:spacing w:val="-6"/>
          <w:sz w:val="44"/>
          <w:szCs w:val="44"/>
        </w:rPr>
        <w:t xml:space="preserve"> las personas con esclerosis múltiple </w:t>
      </w:r>
    </w:p>
    <w:p w14:paraId="2961DCD6" w14:textId="77777777" w:rsidR="00BA1178" w:rsidRPr="00C11A56" w:rsidRDefault="00BA1178" w:rsidP="00C11A56">
      <w:pPr>
        <w:pStyle w:val="Textosinformato"/>
        <w:spacing w:line="400" w:lineRule="exact"/>
        <w:jc w:val="center"/>
        <w:rPr>
          <w:rFonts w:ascii="SanukLF-Light" w:hAnsi="SanukLF-Light" w:cstheme="minorHAnsi"/>
          <w:b/>
          <w:color w:val="003366"/>
          <w:sz w:val="22"/>
          <w:szCs w:val="36"/>
        </w:rPr>
      </w:pPr>
    </w:p>
    <w:p w14:paraId="32C3DEB8" w14:textId="186766B8" w:rsidR="00742583" w:rsidRDefault="0036716D" w:rsidP="00FA12E4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hAnsi="SanukLF-Light" w:cs="Arial"/>
          <w:b/>
          <w:bCs/>
          <w:color w:val="auto"/>
          <w:sz w:val="24"/>
          <w:szCs w:val="24"/>
          <w:lang w:val="es-ES_tradnl"/>
        </w:rPr>
      </w:pPr>
      <w:r w:rsidRPr="00E30A8E">
        <w:rPr>
          <w:rFonts w:ascii="SanukLF-Light" w:hAnsi="SanukLF-Light" w:cs="Arial"/>
          <w:b/>
          <w:color w:val="0000FF"/>
          <w:sz w:val="32"/>
          <w:szCs w:val="32"/>
        </w:rPr>
        <w:t>•</w:t>
      </w:r>
      <w:r w:rsidRPr="00E30A8E">
        <w:rPr>
          <w:rFonts w:ascii="SanukLF-Light" w:hAnsi="SanukLF-Light" w:cs="Arial"/>
          <w:b/>
          <w:color w:val="C62128"/>
          <w:sz w:val="32"/>
          <w:szCs w:val="32"/>
        </w:rPr>
        <w:t xml:space="preserve"> </w:t>
      </w:r>
      <w:r w:rsidR="00962667" w:rsidRPr="0036716D">
        <w:rPr>
          <w:rFonts w:ascii="SanukLF-Light" w:hAnsi="SanukLF-Light" w:cs="Arial"/>
          <w:b/>
          <w:bCs/>
          <w:color w:val="auto"/>
          <w:sz w:val="24"/>
          <w:szCs w:val="24"/>
          <w:lang w:val="es-ES_tradnl"/>
        </w:rPr>
        <w:t xml:space="preserve">El </w:t>
      </w:r>
      <w:r w:rsidR="008548EF">
        <w:rPr>
          <w:rFonts w:ascii="SanukLF-Light" w:hAnsi="SanukLF-Light" w:cs="Arial"/>
          <w:b/>
          <w:bCs/>
          <w:color w:val="auto"/>
          <w:sz w:val="24"/>
          <w:szCs w:val="24"/>
          <w:lang w:val="es-ES_tradnl"/>
        </w:rPr>
        <w:t xml:space="preserve">viernes </w:t>
      </w:r>
      <w:r w:rsidR="00742583">
        <w:rPr>
          <w:rFonts w:ascii="SanukLF-Light" w:hAnsi="SanukLF-Light" w:cs="Arial"/>
          <w:b/>
          <w:bCs/>
          <w:color w:val="auto"/>
          <w:sz w:val="24"/>
          <w:szCs w:val="24"/>
          <w:lang w:val="es-ES_tradnl"/>
        </w:rPr>
        <w:t>se podrá participar en las p</w:t>
      </w:r>
      <w:r w:rsidR="00742583" w:rsidRPr="00742583">
        <w:rPr>
          <w:rFonts w:ascii="SanukLF-Light" w:hAnsi="SanukLF-Light" w:cs="Arial"/>
          <w:b/>
          <w:bCs/>
          <w:color w:val="auto"/>
          <w:sz w:val="24"/>
          <w:szCs w:val="24"/>
          <w:lang w:val="es-ES_tradnl"/>
        </w:rPr>
        <w:t xml:space="preserve">iscinas de </w:t>
      </w:r>
      <w:r w:rsidR="00FA12E4">
        <w:rPr>
          <w:rFonts w:ascii="SanukLF-Light" w:hAnsi="SanukLF-Light" w:cs="Arial"/>
          <w:b/>
          <w:bCs/>
          <w:color w:val="auto"/>
          <w:sz w:val="24"/>
          <w:szCs w:val="24"/>
          <w:lang w:val="es-ES_tradnl"/>
        </w:rPr>
        <w:t>Alegría-</w:t>
      </w:r>
      <w:proofErr w:type="spellStart"/>
      <w:r w:rsidR="00FA12E4">
        <w:rPr>
          <w:rFonts w:ascii="SanukLF-Light" w:hAnsi="SanukLF-Light" w:cs="Arial"/>
          <w:b/>
          <w:bCs/>
          <w:color w:val="auto"/>
          <w:sz w:val="24"/>
          <w:szCs w:val="24"/>
          <w:lang w:val="es-ES_tradnl"/>
        </w:rPr>
        <w:t>Dulantzi</w:t>
      </w:r>
      <w:proofErr w:type="spellEnd"/>
      <w:r w:rsidR="00FA12E4">
        <w:rPr>
          <w:rFonts w:ascii="SanukLF-Light" w:hAnsi="SanukLF-Light" w:cs="Arial"/>
          <w:b/>
          <w:bCs/>
          <w:color w:val="auto"/>
          <w:sz w:val="24"/>
          <w:szCs w:val="24"/>
          <w:lang w:val="es-ES_tradnl"/>
        </w:rPr>
        <w:t xml:space="preserve">, el sábado en las de </w:t>
      </w:r>
      <w:r w:rsidR="00742583" w:rsidRPr="00742583">
        <w:rPr>
          <w:rFonts w:ascii="SanukLF-Light" w:hAnsi="SanukLF-Light" w:cs="Arial"/>
          <w:b/>
          <w:bCs/>
          <w:color w:val="auto"/>
          <w:sz w:val="24"/>
          <w:szCs w:val="24"/>
          <w:lang w:val="es-ES_tradnl"/>
        </w:rPr>
        <w:t>Labastida</w:t>
      </w:r>
      <w:r w:rsidR="00742583">
        <w:rPr>
          <w:rFonts w:ascii="SanukLF-Light" w:hAnsi="SanukLF-Light" w:cs="Arial"/>
          <w:b/>
          <w:bCs/>
          <w:color w:val="auto"/>
          <w:sz w:val="24"/>
          <w:szCs w:val="24"/>
          <w:lang w:val="es-ES_tradnl"/>
        </w:rPr>
        <w:t xml:space="preserve"> y el mismo domingo habrá también citas de la campaña en</w:t>
      </w:r>
      <w:r w:rsidR="00742583" w:rsidRPr="00742583">
        <w:rPr>
          <w:rFonts w:ascii="SanukLF-Light" w:hAnsi="SanukLF-Light" w:cs="Arial"/>
          <w:b/>
          <w:bCs/>
          <w:color w:val="auto"/>
          <w:sz w:val="24"/>
          <w:szCs w:val="24"/>
          <w:lang w:val="es-ES_tradnl"/>
        </w:rPr>
        <w:t xml:space="preserve"> </w:t>
      </w:r>
      <w:proofErr w:type="spellStart"/>
      <w:r w:rsidR="00742583" w:rsidRPr="00742583">
        <w:rPr>
          <w:rFonts w:ascii="SanukLF-Light" w:hAnsi="SanukLF-Light" w:cs="Arial"/>
          <w:b/>
          <w:bCs/>
          <w:color w:val="auto"/>
          <w:sz w:val="24"/>
          <w:szCs w:val="24"/>
          <w:lang w:val="es-ES_tradnl"/>
        </w:rPr>
        <w:t>Mendizorrotza</w:t>
      </w:r>
      <w:proofErr w:type="spellEnd"/>
      <w:r w:rsidR="00FA12E4">
        <w:rPr>
          <w:rFonts w:ascii="SanukLF-Light" w:hAnsi="SanukLF-Light" w:cs="Arial"/>
          <w:b/>
          <w:bCs/>
          <w:color w:val="auto"/>
          <w:sz w:val="24"/>
          <w:szCs w:val="24"/>
          <w:lang w:val="es-ES_tradnl"/>
        </w:rPr>
        <w:t xml:space="preserve">, </w:t>
      </w:r>
      <w:r w:rsidR="00134331">
        <w:rPr>
          <w:rFonts w:ascii="SanukLF-Light" w:hAnsi="SanukLF-Light" w:cs="Arial"/>
          <w:b/>
          <w:bCs/>
          <w:color w:val="auto"/>
          <w:sz w:val="24"/>
          <w:szCs w:val="24"/>
          <w:lang w:val="es-ES_tradnl"/>
        </w:rPr>
        <w:t>Gamarra</w:t>
      </w:r>
      <w:r w:rsidR="00FA12E4">
        <w:rPr>
          <w:rFonts w:ascii="SanukLF-Light" w:hAnsi="SanukLF-Light" w:cs="Arial"/>
          <w:b/>
          <w:bCs/>
          <w:color w:val="auto"/>
          <w:sz w:val="24"/>
          <w:szCs w:val="24"/>
          <w:lang w:val="es-ES_tradnl"/>
        </w:rPr>
        <w:t xml:space="preserve"> y </w:t>
      </w:r>
      <w:r w:rsidR="00FA12E4" w:rsidRPr="00FA12E4">
        <w:rPr>
          <w:rFonts w:ascii="SanukLF-Light" w:hAnsi="SanukLF-Light" w:cs="Arial"/>
          <w:b/>
          <w:bCs/>
          <w:color w:val="auto"/>
          <w:sz w:val="24"/>
          <w:szCs w:val="24"/>
          <w:lang w:val="es-ES_tradnl"/>
        </w:rPr>
        <w:t xml:space="preserve">el Club Náutico </w:t>
      </w:r>
      <w:proofErr w:type="spellStart"/>
      <w:r w:rsidR="00FA12E4" w:rsidRPr="00FA12E4">
        <w:rPr>
          <w:rFonts w:ascii="SanukLF-Light" w:hAnsi="SanukLF-Light" w:cs="Arial"/>
          <w:b/>
          <w:bCs/>
          <w:color w:val="auto"/>
          <w:sz w:val="24"/>
          <w:szCs w:val="24"/>
          <w:lang w:val="es-ES_tradnl"/>
        </w:rPr>
        <w:t>Aldayeta</w:t>
      </w:r>
      <w:proofErr w:type="spellEnd"/>
    </w:p>
    <w:p w14:paraId="4B36B7F8" w14:textId="77777777" w:rsidR="00FA7BCB" w:rsidRPr="00FA7BCB" w:rsidRDefault="00FA7BCB" w:rsidP="00FA12E4">
      <w:pPr>
        <w:autoSpaceDE w:val="0"/>
        <w:autoSpaceDN w:val="0"/>
        <w:adjustRightInd w:val="0"/>
        <w:spacing w:line="300" w:lineRule="exact"/>
        <w:ind w:left="426"/>
        <w:rPr>
          <w:rFonts w:ascii="SanukLF-Light" w:hAnsi="SanukLF-Light" w:cs="Arial"/>
          <w:b/>
          <w:bCs/>
          <w:color w:val="auto"/>
          <w:sz w:val="8"/>
          <w:szCs w:val="8"/>
          <w:lang w:val="es-ES_tradnl"/>
        </w:rPr>
      </w:pPr>
    </w:p>
    <w:p w14:paraId="41F7F759" w14:textId="51380EB3" w:rsidR="00925815" w:rsidRPr="00925815" w:rsidRDefault="00925815" w:rsidP="00FA12E4">
      <w:pPr>
        <w:autoSpaceDE w:val="0"/>
        <w:autoSpaceDN w:val="0"/>
        <w:adjustRightInd w:val="0"/>
        <w:spacing w:line="300" w:lineRule="exact"/>
        <w:ind w:left="426"/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</w:pPr>
      <w:r w:rsidRPr="00925815">
        <w:rPr>
          <w:rFonts w:ascii="SanukLF-Light" w:hAnsi="SanukLF-Light" w:cs="Arial"/>
          <w:b/>
          <w:color w:val="0000FF"/>
          <w:sz w:val="32"/>
          <w:szCs w:val="32"/>
        </w:rPr>
        <w:t>•</w:t>
      </w:r>
      <w:r w:rsidRPr="00925815">
        <w:rPr>
          <w:rFonts w:ascii="SanukLF-Light" w:hAnsi="SanukLF-Light" w:cs="Arial"/>
          <w:b/>
          <w:color w:val="C62128"/>
          <w:sz w:val="32"/>
          <w:szCs w:val="32"/>
        </w:rPr>
        <w:t xml:space="preserve"> </w:t>
      </w:r>
      <w:r w:rsidRPr="00925815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 xml:space="preserve">La </w:t>
      </w:r>
      <w:r w:rsidR="0004714D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enfermedad</w:t>
      </w:r>
      <w:r w:rsidRPr="00925815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 xml:space="preserve"> afecta a 400 alaveses y alavesas</w:t>
      </w:r>
      <w:r w:rsidR="006151D4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 xml:space="preserve">, </w:t>
      </w:r>
      <w:r w:rsidRPr="00925815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2.200 personas en Euskadi y 47.000 en todo el Estado</w:t>
      </w:r>
    </w:p>
    <w:p w14:paraId="02795044" w14:textId="77777777" w:rsidR="00841898" w:rsidRPr="00E30A8E" w:rsidRDefault="00841898" w:rsidP="00735151">
      <w:pPr>
        <w:pStyle w:val="Textosinformato"/>
        <w:spacing w:line="300" w:lineRule="exact"/>
        <w:jc w:val="both"/>
        <w:rPr>
          <w:rFonts w:ascii="SanukLF-Light" w:hAnsi="SanukLF-Light" w:cs="Arial"/>
          <w:b/>
          <w:szCs w:val="24"/>
        </w:rPr>
      </w:pPr>
    </w:p>
    <w:p w14:paraId="65800169" w14:textId="7008CB0E" w:rsidR="003275F6" w:rsidRPr="004D7552" w:rsidRDefault="00C070FA" w:rsidP="002D230A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153E68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Vitoria-Gasteiz, </w:t>
      </w:r>
      <w:r w:rsidR="001916DA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30</w:t>
      </w:r>
      <w:r w:rsidR="00152390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de junio</w:t>
      </w:r>
      <w:r w:rsidR="007D57DA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de 20</w:t>
      </w:r>
      <w:r w:rsidR="00A25B20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2</w:t>
      </w:r>
      <w:r w:rsidR="00152390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6</w:t>
      </w:r>
      <w:r w:rsidRPr="00153E68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.- </w:t>
      </w:r>
      <w:r w:rsidR="00565822" w:rsidRPr="0056582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La campaña solidaria </w:t>
      </w:r>
      <w:r w:rsidR="0041411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‘</w:t>
      </w:r>
      <w:r w:rsidR="00565822" w:rsidRPr="0041411F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Mójate – </w:t>
      </w:r>
      <w:proofErr w:type="spellStart"/>
      <w:r w:rsidR="00565822" w:rsidRPr="0041411F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Busti</w:t>
      </w:r>
      <w:proofErr w:type="spellEnd"/>
      <w:r w:rsidR="00565822" w:rsidRPr="0041411F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Zaitez</w:t>
      </w:r>
      <w:r w:rsidR="0041411F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’ </w:t>
      </w:r>
      <w:r w:rsidR="0041411F" w:rsidRPr="0041411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vuelve </w:t>
      </w:r>
      <w:r w:rsidR="003275F6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el primer fin de semana de julio </w:t>
      </w:r>
      <w:r w:rsidR="0041411F" w:rsidRPr="0041411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de la mano de </w:t>
      </w:r>
      <w:hyperlink r:id="rId8" w:history="1">
        <w:r w:rsidR="0041411F" w:rsidRPr="00324528">
          <w:rPr>
            <w:rStyle w:val="Hipervnculo"/>
            <w:rFonts w:ascii="SanukLF-Light" w:eastAsia="Calibri" w:hAnsi="SanukLF-Light" w:cs="Arial"/>
            <w:b/>
            <w:bCs/>
            <w:sz w:val="24"/>
            <w:szCs w:val="24"/>
            <w:lang w:val="es-ES_tradnl" w:eastAsia="en-US"/>
          </w:rPr>
          <w:t>AEMAR</w:t>
        </w:r>
      </w:hyperlink>
      <w:r w:rsidR="0041411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41411F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(Asociación de esclerosis múltiple Araba) y </w:t>
      </w:r>
      <w:hyperlink r:id="rId9" w:history="1">
        <w:r w:rsidR="0041411F" w:rsidRPr="00667E58">
          <w:rPr>
            <w:rStyle w:val="Hipervnculo"/>
            <w:rFonts w:ascii="SanukLF-Light" w:eastAsia="Calibri" w:hAnsi="SanukLF-Light" w:cs="Arial"/>
            <w:b/>
            <w:bCs/>
            <w:sz w:val="24"/>
            <w:szCs w:val="24"/>
            <w:lang w:val="es-ES_tradnl" w:eastAsia="en-US"/>
          </w:rPr>
          <w:t>Fundación Vital</w:t>
        </w:r>
      </w:hyperlink>
      <w:r w:rsidR="0041411F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</w:t>
      </w:r>
      <w:r w:rsidR="0041411F" w:rsidRPr="0041411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para </w:t>
      </w:r>
      <w:r w:rsidR="00565822" w:rsidRPr="0041411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recorrer distintos municipios alaveses</w:t>
      </w:r>
      <w:r w:rsidR="0098546B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. Su objetivo es </w:t>
      </w:r>
      <w:r w:rsidR="00950D1C" w:rsidRPr="00950D1C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reforzar su carácter participativo</w:t>
      </w:r>
      <w:r w:rsidR="00950D1C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,</w:t>
      </w:r>
      <w:r w:rsidR="00950D1C" w:rsidRPr="00950D1C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565822" w:rsidRPr="0041411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sensibilizar</w:t>
      </w:r>
      <w:r w:rsidR="00950D1C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a</w:t>
      </w:r>
      <w:r w:rsidR="00565822" w:rsidRPr="0041411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950D1C" w:rsidRPr="00950D1C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toda la ciudadanía alavesa </w:t>
      </w:r>
      <w:r w:rsidR="00565822" w:rsidRPr="0041411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sobre la enfermedad y recaudar fondos destinados a rehabilitación y atención</w:t>
      </w:r>
      <w:r w:rsidR="00565822" w:rsidRPr="0056582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especializada.</w:t>
      </w:r>
      <w:r w:rsidR="0041411F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3275F6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El acto central tendrá lugar el </w:t>
      </w:r>
      <w:r w:rsidR="003275F6" w:rsidRPr="003275F6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5 de julio, a las 12:00 horas, en </w:t>
      </w:r>
      <w:hyperlink r:id="rId10" w:history="1">
        <w:r w:rsidR="003275F6" w:rsidRPr="00667E58">
          <w:rPr>
            <w:rStyle w:val="Hipervnculo"/>
            <w:rFonts w:ascii="SanukLF-Light" w:eastAsia="Calibri" w:hAnsi="SanukLF-Light" w:cs="Arial"/>
            <w:b/>
            <w:bCs/>
            <w:sz w:val="24"/>
            <w:szCs w:val="24"/>
            <w:lang w:val="es-ES_tradnl" w:eastAsia="en-US"/>
          </w:rPr>
          <w:t>Fundación Estadio Vital</w:t>
        </w:r>
      </w:hyperlink>
      <w:r w:rsidR="00BD3834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,</w:t>
      </w:r>
      <w:r w:rsidR="004D7552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 xml:space="preserve"> </w:t>
      </w:r>
      <w:r w:rsidR="004D7552" w:rsidRPr="004D755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pero </w:t>
      </w:r>
      <w:r w:rsidR="004D755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se </w:t>
      </w:r>
      <w:r w:rsidR="004D7552" w:rsidRPr="004D755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podrá participar</w:t>
      </w:r>
      <w:r w:rsidR="004D755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también en</w:t>
      </w:r>
      <w:r w:rsidR="00BD3834" w:rsidRPr="00BD3834">
        <w:t xml:space="preserve"> </w:t>
      </w:r>
      <w:r w:rsidR="00BD3834" w:rsidRPr="00BD3834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otros puntos habilitados en Vitoria-Gasteiz </w:t>
      </w:r>
      <w:r w:rsidR="00BD3834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ese mismo día</w:t>
      </w:r>
      <w:r w:rsidR="00255A2C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,</w:t>
      </w:r>
      <w:r w:rsidR="00BD3834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</w:t>
      </w:r>
      <w:r w:rsidR="00BD3834" w:rsidRPr="00BD3834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como </w:t>
      </w:r>
      <w:proofErr w:type="spellStart"/>
      <w:r w:rsidR="00BD3834" w:rsidRPr="00BD3834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Mendizorrotza</w:t>
      </w:r>
      <w:proofErr w:type="spellEnd"/>
      <w:r w:rsidR="00BD3834" w:rsidRPr="00BD3834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, Gamarra y Club Náutico </w:t>
      </w:r>
      <w:proofErr w:type="spellStart"/>
      <w:r w:rsidR="00BD3834" w:rsidRPr="00BD3834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Aldayeta</w:t>
      </w:r>
      <w:proofErr w:type="spellEnd"/>
      <w:r w:rsidR="004D755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, </w:t>
      </w:r>
      <w:r w:rsidR="00BD3834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el viernes 3 </w:t>
      </w:r>
      <w:r w:rsidR="004D755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en las piscinas municipales de Alegría-</w:t>
      </w:r>
      <w:proofErr w:type="spellStart"/>
      <w:r w:rsidR="004D755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Dulantzi</w:t>
      </w:r>
      <w:proofErr w:type="spellEnd"/>
      <w:r w:rsidR="004D755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y </w:t>
      </w:r>
      <w:r w:rsidR="00BD3834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el sábado 4 </w:t>
      </w:r>
      <w:r w:rsidR="004D755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en las de Labastida. </w:t>
      </w:r>
    </w:p>
    <w:p w14:paraId="28E9E5EE" w14:textId="77777777" w:rsidR="003275F6" w:rsidRDefault="003275F6" w:rsidP="002D230A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58DFC021" w14:textId="72CE8621" w:rsidR="00565822" w:rsidRDefault="00565822" w:rsidP="002D230A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  <w:r w:rsidRPr="0056582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La campaña, que </w:t>
      </w:r>
      <w:r w:rsidR="003275F6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el próximo año cumplirá </w:t>
      </w:r>
      <w:r w:rsidRPr="0056582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tres décadas, invita a la ciudadanía a participar con un gesto simbólico: nadar o darse un baño en apoyo a las personas afectadas por esta enfermedad neurológica crónica que</w:t>
      </w:r>
      <w:r w:rsidR="00CC1704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,</w:t>
      </w:r>
      <w:r w:rsidRPr="0056582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actualmente</w:t>
      </w:r>
      <w:r w:rsidR="00CC1704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,</w:t>
      </w:r>
      <w:r w:rsidRPr="00565822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afecta a más de 400 personas en Álava y a cerca de 2.200 en Euskadi.</w:t>
      </w:r>
    </w:p>
    <w:p w14:paraId="29639A11" w14:textId="77777777" w:rsidR="00976FC0" w:rsidRDefault="00976FC0" w:rsidP="002D230A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22B8B0C7" w14:textId="13685CC8" w:rsidR="00976FC0" w:rsidRPr="00F4720A" w:rsidRDefault="00976FC0" w:rsidP="002D230A">
      <w:pPr>
        <w:spacing w:after="0" w:line="300" w:lineRule="exact"/>
        <w:rPr>
          <w:rFonts w:ascii="SanukLF-Light" w:hAnsi="SanukLF-Light" w:cs="Arial"/>
          <w:sz w:val="24"/>
          <w:szCs w:val="24"/>
        </w:rPr>
      </w:pPr>
      <w:r w:rsidRPr="00F4720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La iniciativa se ha presentado esta mañana </w:t>
      </w:r>
      <w:r w:rsidR="00716ED9" w:rsidRPr="00F4720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en </w:t>
      </w:r>
      <w:r w:rsidR="00716ED9" w:rsidRPr="00B31B27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ARKABIA</w:t>
      </w:r>
      <w:r w:rsidR="00716ED9" w:rsidRPr="00F4720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, el nuevo espacio social y cultura de </w:t>
      </w:r>
      <w:r w:rsidR="00716ED9" w:rsidRPr="00F4720A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Vital Fundazioa</w:t>
      </w:r>
      <w:r w:rsidR="00716ED9" w:rsidRPr="00F4720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, </w:t>
      </w:r>
      <w:r w:rsidRPr="00F4720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con la presencia de </w:t>
      </w:r>
      <w:r w:rsidRPr="00F4720A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Iratxe Asurmendi</w:t>
      </w:r>
      <w:r w:rsidRPr="00F4720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, coordinadora de AEMAR; </w:t>
      </w:r>
      <w:r w:rsidRPr="00F4720A">
        <w:rPr>
          <w:rFonts w:ascii="SanukLF-Light" w:eastAsia="Calibri" w:hAnsi="SanukLF-Light" w:cs="Arial"/>
          <w:b/>
          <w:color w:val="auto"/>
          <w:sz w:val="24"/>
          <w:szCs w:val="24"/>
          <w:lang w:val="es-ES_tradnl" w:eastAsia="en-US"/>
        </w:rPr>
        <w:t>Arantxa Ibañez de Opacua</w:t>
      </w:r>
      <w:r w:rsidRPr="00F4720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>, directora de Vital</w:t>
      </w:r>
      <w:r w:rsidR="00F813DD" w:rsidRPr="00F4720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 Fundazioa</w:t>
      </w:r>
      <w:r w:rsidRPr="00F4720A"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  <w:t xml:space="preserve">; </w:t>
      </w:r>
      <w:r w:rsidR="00A659A7">
        <w:rPr>
          <w:rFonts w:ascii="SanukLF-Light" w:hAnsi="SanukLF-Light" w:cs="Arial"/>
          <w:b/>
          <w:bCs/>
          <w:sz w:val="24"/>
          <w:szCs w:val="24"/>
        </w:rPr>
        <w:t xml:space="preserve">Gorka Urtaran, </w:t>
      </w:r>
      <w:r w:rsidR="00A659A7" w:rsidRPr="00A659A7">
        <w:rPr>
          <w:rFonts w:ascii="SanukLF-Light" w:hAnsi="SanukLF-Light" w:cs="Arial"/>
          <w:sz w:val="24"/>
          <w:szCs w:val="24"/>
        </w:rPr>
        <w:t>diputado foral de Políticas Sociales</w:t>
      </w:r>
      <w:r w:rsidR="00F4720A" w:rsidRPr="00A659A7">
        <w:rPr>
          <w:rFonts w:ascii="SanukLF-Light" w:hAnsi="SanukLF-Light" w:cs="Arial"/>
          <w:sz w:val="24"/>
          <w:szCs w:val="24"/>
        </w:rPr>
        <w:t xml:space="preserve"> y </w:t>
      </w:r>
      <w:r w:rsidR="00A659A7" w:rsidRPr="00A659A7">
        <w:rPr>
          <w:rFonts w:ascii="SanukLF-Light" w:hAnsi="SanukLF-Light" w:cs="Arial"/>
          <w:b/>
          <w:bCs/>
          <w:sz w:val="24"/>
          <w:szCs w:val="24"/>
        </w:rPr>
        <w:t>Marian</w:t>
      </w:r>
      <w:r w:rsidR="00A659A7">
        <w:rPr>
          <w:rFonts w:ascii="SanukLF-Light" w:hAnsi="SanukLF-Light" w:cs="Arial"/>
          <w:b/>
          <w:bCs/>
          <w:sz w:val="24"/>
          <w:szCs w:val="24"/>
        </w:rPr>
        <w:t xml:space="preserve"> Olabarrieta</w:t>
      </w:r>
      <w:r w:rsidRPr="00F4720A">
        <w:rPr>
          <w:rFonts w:ascii="SanukLF-Light" w:hAnsi="SanukLF-Light" w:cs="Arial"/>
          <w:sz w:val="24"/>
          <w:szCs w:val="24"/>
        </w:rPr>
        <w:t>, director</w:t>
      </w:r>
      <w:r w:rsidR="00A659A7">
        <w:rPr>
          <w:rFonts w:ascii="SanukLF-Light" w:hAnsi="SanukLF-Light" w:cs="Arial"/>
          <w:sz w:val="24"/>
          <w:szCs w:val="24"/>
        </w:rPr>
        <w:t>a</w:t>
      </w:r>
      <w:r w:rsidRPr="00F4720A">
        <w:rPr>
          <w:rFonts w:ascii="SanukLF-Light" w:hAnsi="SanukLF-Light" w:cs="Arial"/>
          <w:sz w:val="24"/>
          <w:szCs w:val="24"/>
        </w:rPr>
        <w:t xml:space="preserve"> </w:t>
      </w:r>
      <w:r w:rsidR="00A659A7">
        <w:rPr>
          <w:rFonts w:ascii="SanukLF-Light" w:hAnsi="SanukLF-Light" w:cs="Arial"/>
          <w:sz w:val="24"/>
          <w:szCs w:val="24"/>
        </w:rPr>
        <w:t xml:space="preserve">d Apoyos para la Vida Plena del Gobierno Vasco. </w:t>
      </w:r>
    </w:p>
    <w:p w14:paraId="6D1A3D90" w14:textId="77777777" w:rsidR="00976FC0" w:rsidRDefault="00976FC0" w:rsidP="002D230A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3DF2E883" w14:textId="0734FDD4" w:rsidR="00BD3834" w:rsidRPr="00E04AF7" w:rsidRDefault="00741B83" w:rsidP="002D230A">
      <w:pPr>
        <w:pStyle w:val="Textoindependiente"/>
        <w:spacing w:after="0" w:line="300" w:lineRule="exact"/>
        <w:jc w:val="both"/>
        <w:rPr>
          <w:rFonts w:ascii="SanukLF-Light" w:eastAsia="Calibri" w:hAnsi="SanukLF-Light" w:cs="Arial"/>
          <w:bCs/>
        </w:rPr>
      </w:pPr>
      <w:r w:rsidRPr="00E04AF7">
        <w:rPr>
          <w:rFonts w:ascii="SanukLF-Light" w:eastAsia="Calibri" w:hAnsi="SanukLF-Light" w:cs="Arial"/>
          <w:bCs/>
        </w:rPr>
        <w:t xml:space="preserve">Las personas participantes podrán </w:t>
      </w:r>
      <w:r w:rsidR="009A7024">
        <w:rPr>
          <w:rFonts w:ascii="SanukLF-Light" w:eastAsia="Calibri" w:hAnsi="SanukLF-Light" w:cs="Arial"/>
          <w:bCs/>
        </w:rPr>
        <w:t xml:space="preserve">darse un baño, </w:t>
      </w:r>
      <w:r w:rsidRPr="00E04AF7">
        <w:rPr>
          <w:rFonts w:ascii="SanukLF-Light" w:eastAsia="Calibri" w:hAnsi="SanukLF-Light" w:cs="Arial"/>
          <w:bCs/>
        </w:rPr>
        <w:t>nadar los metros que deseen, recibir un diploma acreditativo</w:t>
      </w:r>
      <w:r w:rsidR="009A7024">
        <w:rPr>
          <w:rFonts w:ascii="SanukLF-Light" w:eastAsia="Calibri" w:hAnsi="SanukLF-Light" w:cs="Arial"/>
          <w:bCs/>
        </w:rPr>
        <w:t xml:space="preserve">, informarse sobre </w:t>
      </w:r>
      <w:r w:rsidR="00D40753">
        <w:rPr>
          <w:rFonts w:ascii="SanukLF-Light" w:eastAsia="Calibri" w:hAnsi="SanukLF-Light" w:cs="Arial"/>
          <w:bCs/>
        </w:rPr>
        <w:t>l</w:t>
      </w:r>
      <w:r w:rsidR="009A7024">
        <w:rPr>
          <w:rFonts w:ascii="SanukLF-Light" w:eastAsia="Calibri" w:hAnsi="SanukLF-Light" w:cs="Arial"/>
          <w:bCs/>
        </w:rPr>
        <w:t xml:space="preserve">a enfermedad </w:t>
      </w:r>
      <w:r w:rsidRPr="00E04AF7">
        <w:rPr>
          <w:rFonts w:ascii="SanukLF-Light" w:eastAsia="Calibri" w:hAnsi="SanukLF-Light" w:cs="Arial"/>
          <w:bCs/>
        </w:rPr>
        <w:t xml:space="preserve">y colaborar adquiriendo productos solidarios diseñados para la campaña por el ilustrador Mikel Urmeneta para </w:t>
      </w:r>
      <w:proofErr w:type="spellStart"/>
      <w:r w:rsidRPr="00E04AF7">
        <w:rPr>
          <w:rFonts w:ascii="SanukLF-Light" w:eastAsia="Calibri" w:hAnsi="SanukLF-Light" w:cs="Arial"/>
          <w:bCs/>
        </w:rPr>
        <w:t>Katuki</w:t>
      </w:r>
      <w:proofErr w:type="spellEnd"/>
      <w:r w:rsidRPr="00E04AF7">
        <w:rPr>
          <w:rFonts w:ascii="SanukLF-Light" w:eastAsia="Calibri" w:hAnsi="SanukLF-Light" w:cs="Arial"/>
          <w:bCs/>
        </w:rPr>
        <w:t xml:space="preserve"> Saguyaki.</w:t>
      </w:r>
      <w:r>
        <w:rPr>
          <w:rFonts w:ascii="SanukLF-Light" w:eastAsia="Calibri" w:hAnsi="SanukLF-Light" w:cs="Arial"/>
          <w:bCs/>
        </w:rPr>
        <w:t xml:space="preserve"> Todos los </w:t>
      </w:r>
      <w:r w:rsidR="00BD3834" w:rsidRPr="00E04AF7">
        <w:rPr>
          <w:rFonts w:ascii="SanukLF-Light" w:eastAsia="Calibri" w:hAnsi="SanukLF-Light" w:cs="Arial"/>
          <w:bCs/>
        </w:rPr>
        <w:t>fondos recaudados</w:t>
      </w:r>
      <w:r>
        <w:rPr>
          <w:rFonts w:ascii="SanukLF-Light" w:eastAsia="Calibri" w:hAnsi="SanukLF-Light" w:cs="Arial"/>
          <w:bCs/>
        </w:rPr>
        <w:t xml:space="preserve"> en u</w:t>
      </w:r>
      <w:r w:rsidRPr="00741B83">
        <w:rPr>
          <w:rFonts w:ascii="SanukLF-Light" w:eastAsia="Calibri" w:hAnsi="SanukLF-Light" w:cs="Arial"/>
          <w:bCs/>
        </w:rPr>
        <w:t xml:space="preserve">na de las </w:t>
      </w:r>
      <w:r w:rsidRPr="00741B83">
        <w:rPr>
          <w:rFonts w:ascii="SanukLF-Light" w:eastAsia="Calibri" w:hAnsi="SanukLF-Light" w:cs="Arial"/>
          <w:bCs/>
        </w:rPr>
        <w:lastRenderedPageBreak/>
        <w:t>iniciativas sociales más co</w:t>
      </w:r>
      <w:r>
        <w:rPr>
          <w:rFonts w:ascii="SanukLF-Light" w:eastAsia="Calibri" w:hAnsi="SanukLF-Light" w:cs="Arial"/>
          <w:bCs/>
        </w:rPr>
        <w:t>nsolidadas del verano en Euskadi se</w:t>
      </w:r>
      <w:r w:rsidR="00BD3834" w:rsidRPr="00E04AF7">
        <w:rPr>
          <w:rFonts w:ascii="SanukLF-Light" w:eastAsia="Calibri" w:hAnsi="SanukLF-Light" w:cs="Arial"/>
          <w:bCs/>
        </w:rPr>
        <w:t xml:space="preserve"> destinarán íntegramente a financiar servicios especializados de rehabilitación fisioterapéutica, terapia ocupacional, atención psicológica, trabajo social y programas de apoyo a familias y personas cuidadoras.</w:t>
      </w:r>
    </w:p>
    <w:p w14:paraId="2ACEB2CC" w14:textId="77777777" w:rsidR="00BD3834" w:rsidRPr="00E04AF7" w:rsidRDefault="00BD3834" w:rsidP="002D230A">
      <w:pPr>
        <w:pStyle w:val="Textoindependiente"/>
        <w:spacing w:after="0" w:line="300" w:lineRule="exact"/>
        <w:rPr>
          <w:rFonts w:ascii="SanukLF-Light" w:eastAsia="Calibri" w:hAnsi="SanukLF-Light" w:cs="Arial"/>
          <w:bCs/>
        </w:rPr>
      </w:pPr>
    </w:p>
    <w:p w14:paraId="1B345E96" w14:textId="163B118C" w:rsidR="009A7024" w:rsidRDefault="00BD3834" w:rsidP="002D230A">
      <w:pPr>
        <w:pStyle w:val="Textoindependiente"/>
        <w:spacing w:after="0" w:line="300" w:lineRule="exact"/>
        <w:jc w:val="both"/>
        <w:rPr>
          <w:rFonts w:ascii="SanukLF-Light" w:eastAsia="Calibri" w:hAnsi="SanukLF-Light" w:cs="Arial"/>
          <w:bCs/>
        </w:rPr>
      </w:pPr>
      <w:r w:rsidRPr="00E04AF7">
        <w:rPr>
          <w:rFonts w:ascii="SanukLF-Light" w:eastAsia="Calibri" w:hAnsi="SanukLF-Light" w:cs="Arial"/>
          <w:bCs/>
        </w:rPr>
        <w:t>La imagen de este año vuelve a apostar por el humor</w:t>
      </w:r>
      <w:r w:rsidR="00D40753">
        <w:rPr>
          <w:rFonts w:ascii="SanukLF-Light" w:eastAsia="Calibri" w:hAnsi="SanukLF-Light" w:cs="Arial"/>
          <w:bCs/>
        </w:rPr>
        <w:t xml:space="preserve">, </w:t>
      </w:r>
      <w:r w:rsidRPr="00E04AF7">
        <w:rPr>
          <w:rFonts w:ascii="SanukLF-Light" w:eastAsia="Calibri" w:hAnsi="SanukLF-Light" w:cs="Arial"/>
          <w:bCs/>
        </w:rPr>
        <w:t>el simbolismo</w:t>
      </w:r>
      <w:r w:rsidR="00D40753">
        <w:rPr>
          <w:rFonts w:ascii="SanukLF-Light" w:eastAsia="Calibri" w:hAnsi="SanukLF-Light" w:cs="Arial"/>
          <w:bCs/>
        </w:rPr>
        <w:t xml:space="preserve"> y la solidaridad</w:t>
      </w:r>
      <w:r w:rsidRPr="00E04AF7">
        <w:rPr>
          <w:rFonts w:ascii="SanukLF-Light" w:eastAsia="Calibri" w:hAnsi="SanukLF-Light" w:cs="Arial"/>
          <w:bCs/>
        </w:rPr>
        <w:t>. En ella aparece un grupo de ovejas lanzándose al agua</w:t>
      </w:r>
      <w:r w:rsidR="00D40753">
        <w:rPr>
          <w:rFonts w:ascii="SanukLF-Light" w:eastAsia="Calibri" w:hAnsi="SanukLF-Light" w:cs="Arial"/>
          <w:bCs/>
        </w:rPr>
        <w:t>, cada una a su manera,</w:t>
      </w:r>
      <w:r w:rsidRPr="00E04AF7">
        <w:rPr>
          <w:rFonts w:ascii="SanukLF-Light" w:eastAsia="Calibri" w:hAnsi="SanukLF-Light" w:cs="Arial"/>
          <w:bCs/>
        </w:rPr>
        <w:t xml:space="preserve"> junto a un lobo disfrazado, una metáfora visual que hace referencia a </w:t>
      </w:r>
      <w:r w:rsidR="00D40753">
        <w:rPr>
          <w:rFonts w:ascii="SanukLF-Light" w:eastAsia="Calibri" w:hAnsi="SanukLF-Light" w:cs="Arial"/>
          <w:bCs/>
        </w:rPr>
        <w:t>este gesto colectivo de apoyo</w:t>
      </w:r>
      <w:r w:rsidR="008548EF">
        <w:rPr>
          <w:rFonts w:ascii="SanukLF-Light" w:eastAsia="Calibri" w:hAnsi="SanukLF-Light" w:cs="Arial"/>
          <w:bCs/>
        </w:rPr>
        <w:t xml:space="preserve">, a </w:t>
      </w:r>
      <w:r w:rsidR="008548EF" w:rsidRPr="008548EF">
        <w:rPr>
          <w:rFonts w:ascii="SanukLF-Light" w:eastAsia="Calibri" w:hAnsi="SanukLF-Light" w:cs="Arial"/>
          <w:bCs/>
        </w:rPr>
        <w:t>la solidaridad compartida y la implicación ciudadana</w:t>
      </w:r>
      <w:r w:rsidR="00CC1704">
        <w:rPr>
          <w:rFonts w:ascii="SanukLF-Light" w:eastAsia="Calibri" w:hAnsi="SanukLF-Light" w:cs="Arial"/>
          <w:bCs/>
        </w:rPr>
        <w:t>,</w:t>
      </w:r>
      <w:r w:rsidR="008548EF">
        <w:rPr>
          <w:rFonts w:ascii="SanukLF-Light" w:eastAsia="Calibri" w:hAnsi="SanukLF-Light" w:cs="Arial"/>
          <w:bCs/>
        </w:rPr>
        <w:t xml:space="preserve"> </w:t>
      </w:r>
      <w:r w:rsidR="00121FFE">
        <w:rPr>
          <w:rFonts w:ascii="SanukLF-Light" w:eastAsia="Calibri" w:hAnsi="SanukLF-Light" w:cs="Arial"/>
          <w:bCs/>
        </w:rPr>
        <w:t xml:space="preserve">así como </w:t>
      </w:r>
      <w:r w:rsidR="008548EF">
        <w:rPr>
          <w:rFonts w:ascii="SanukLF-Light" w:eastAsia="Calibri" w:hAnsi="SanukLF-Light" w:cs="Arial"/>
          <w:bCs/>
        </w:rPr>
        <w:t>a</w:t>
      </w:r>
      <w:r w:rsidR="00D40753">
        <w:rPr>
          <w:rFonts w:ascii="SanukLF-Light" w:eastAsia="Calibri" w:hAnsi="SanukLF-Light" w:cs="Arial"/>
          <w:bCs/>
        </w:rPr>
        <w:t xml:space="preserve"> </w:t>
      </w:r>
      <w:r w:rsidRPr="00E04AF7">
        <w:rPr>
          <w:rFonts w:ascii="SanukLF-Light" w:eastAsia="Calibri" w:hAnsi="SanukLF-Light" w:cs="Arial"/>
          <w:bCs/>
        </w:rPr>
        <w:t>una de las características de la Esclerosis Múltiple: muchas de sus manifestaciones no son visibles a simple vista.</w:t>
      </w:r>
      <w:r w:rsidR="008548EF">
        <w:rPr>
          <w:rFonts w:ascii="SanukLF-Light" w:eastAsia="Calibri" w:hAnsi="SanukLF-Light" w:cs="Arial"/>
          <w:bCs/>
        </w:rPr>
        <w:t xml:space="preserve"> La </w:t>
      </w:r>
      <w:r w:rsidR="009A7024" w:rsidRPr="008548EF">
        <w:rPr>
          <w:rFonts w:ascii="SanukLF-Light" w:eastAsia="Calibri" w:hAnsi="SanukLF-Light" w:cs="Arial"/>
          <w:bCs/>
        </w:rPr>
        <w:t>imagen transmite un mensaje de diversidad, participación y comunidad: personas distintas, unidas por una misma causa.</w:t>
      </w:r>
    </w:p>
    <w:p w14:paraId="5EA1DB21" w14:textId="77777777" w:rsidR="002078C2" w:rsidRDefault="002078C2" w:rsidP="002D230A">
      <w:pPr>
        <w:pStyle w:val="Textoindependiente"/>
        <w:spacing w:after="0" w:line="300" w:lineRule="exact"/>
        <w:jc w:val="both"/>
        <w:rPr>
          <w:rFonts w:ascii="SanukLF-Light" w:eastAsia="Calibri" w:hAnsi="SanukLF-Light" w:cs="Arial"/>
          <w:bCs/>
        </w:rPr>
      </w:pPr>
    </w:p>
    <w:p w14:paraId="7B7EB3E9" w14:textId="4DC18CFD" w:rsidR="002078C2" w:rsidRPr="008548EF" w:rsidRDefault="00F813DD" w:rsidP="002D230A">
      <w:pPr>
        <w:pStyle w:val="Textoindependiente"/>
        <w:spacing w:after="0" w:line="300" w:lineRule="exact"/>
        <w:jc w:val="both"/>
        <w:rPr>
          <w:rFonts w:ascii="SanukLF-Light" w:eastAsia="Calibri" w:hAnsi="SanukLF-Light" w:cs="Arial"/>
          <w:bCs/>
        </w:rPr>
      </w:pPr>
      <w:r>
        <w:rPr>
          <w:rFonts w:ascii="SanukLF-Light" w:eastAsia="Calibri" w:hAnsi="SanukLF-Light" w:cs="Arial"/>
          <w:bCs/>
        </w:rPr>
        <w:t>“</w:t>
      </w:r>
      <w:r w:rsidR="002078C2" w:rsidRPr="002078C2">
        <w:rPr>
          <w:rFonts w:ascii="SanukLF-Light" w:eastAsia="Calibri" w:hAnsi="SanukLF-Light" w:cs="Arial"/>
          <w:bCs/>
        </w:rPr>
        <w:t>Más allá del gesto simbólico, la campaña representa un compromiso colectivo con la inclusión, la investigación y la mejora de la calidad de vida de quienes conviven con esta enfermedad</w:t>
      </w:r>
      <w:r>
        <w:rPr>
          <w:rFonts w:ascii="SanukLF-Light" w:eastAsia="Calibri" w:hAnsi="SanukLF-Light" w:cs="Arial"/>
          <w:bCs/>
        </w:rPr>
        <w:t>”, ha subrayado la organización</w:t>
      </w:r>
      <w:r w:rsidR="002078C2" w:rsidRPr="002078C2">
        <w:rPr>
          <w:rFonts w:ascii="SanukLF-Light" w:eastAsia="Calibri" w:hAnsi="SanukLF-Light" w:cs="Arial"/>
          <w:bCs/>
        </w:rPr>
        <w:t>.</w:t>
      </w:r>
    </w:p>
    <w:p w14:paraId="4CA63C06" w14:textId="77777777" w:rsidR="00565822" w:rsidRDefault="00565822" w:rsidP="002D230A">
      <w:pPr>
        <w:spacing w:after="0" w:line="300" w:lineRule="exact"/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</w:pPr>
    </w:p>
    <w:p w14:paraId="574A05A0" w14:textId="77777777" w:rsidR="00E9082D" w:rsidRPr="002078C2" w:rsidRDefault="00E9082D" w:rsidP="002D230A">
      <w:pPr>
        <w:spacing w:line="300" w:lineRule="exact"/>
        <w:rPr>
          <w:rFonts w:ascii="Sanuk-Medium" w:eastAsia="Calibri" w:hAnsi="Sanuk-Medium" w:cstheme="minorHAnsi"/>
          <w:color w:val="003366"/>
          <w:sz w:val="24"/>
          <w:szCs w:val="24"/>
          <w:lang w:eastAsia="en-US"/>
        </w:rPr>
      </w:pPr>
      <w:r w:rsidRPr="002078C2">
        <w:rPr>
          <w:rFonts w:ascii="Sanuk-Medium" w:eastAsia="Calibri" w:hAnsi="Sanuk-Medium" w:cstheme="minorHAnsi"/>
          <w:color w:val="003366"/>
          <w:sz w:val="24"/>
          <w:szCs w:val="24"/>
          <w:lang w:eastAsia="en-US"/>
        </w:rPr>
        <w:t>400 alavesas y alaveses afectados</w:t>
      </w:r>
    </w:p>
    <w:p w14:paraId="514844AE" w14:textId="4DED2F0E" w:rsidR="00CC1704" w:rsidRPr="00CC1704" w:rsidRDefault="00CC1704" w:rsidP="002D230A">
      <w:pPr>
        <w:pStyle w:val="Textoindependiente"/>
        <w:spacing w:after="0" w:line="300" w:lineRule="exact"/>
        <w:jc w:val="both"/>
        <w:rPr>
          <w:rFonts w:ascii="SanukLF-Light" w:eastAsia="Calibri" w:hAnsi="SanukLF-Light" w:cs="Arial"/>
          <w:bCs/>
        </w:rPr>
      </w:pPr>
      <w:r w:rsidRPr="00CC1704">
        <w:rPr>
          <w:rFonts w:ascii="SanukLF-Light" w:eastAsia="Calibri" w:hAnsi="SanukLF-Light" w:cs="Arial"/>
          <w:bCs/>
        </w:rPr>
        <w:t xml:space="preserve">AEMAR recuerda que la Esclerosis Múltiple </w:t>
      </w:r>
      <w:r w:rsidR="002078C2" w:rsidRPr="002078C2">
        <w:rPr>
          <w:rFonts w:ascii="SanukLF-Light" w:eastAsia="Calibri" w:hAnsi="SanukLF-Light" w:cs="Arial"/>
          <w:bCs/>
        </w:rPr>
        <w:t>afecta especialmente a personas jóvenes</w:t>
      </w:r>
      <w:r w:rsidR="002078C2">
        <w:rPr>
          <w:rFonts w:ascii="SanukLF-Light" w:eastAsia="Calibri" w:hAnsi="SanukLF-Light" w:cs="Arial"/>
          <w:bCs/>
        </w:rPr>
        <w:t xml:space="preserve">, </w:t>
      </w:r>
      <w:r w:rsidR="003150D6">
        <w:rPr>
          <w:rFonts w:ascii="SanukLF-Light" w:eastAsia="Calibri" w:hAnsi="SanukLF-Light" w:cs="Arial"/>
          <w:bCs/>
        </w:rPr>
        <w:t xml:space="preserve">mayoritariamente mujeres, </w:t>
      </w:r>
      <w:r w:rsidRPr="00CC1704">
        <w:rPr>
          <w:rFonts w:ascii="SanukLF-Light" w:eastAsia="Calibri" w:hAnsi="SanukLF-Light" w:cs="Arial"/>
          <w:bCs/>
        </w:rPr>
        <w:t>suele diagnosticarse entre los 20 y los 40 años y</w:t>
      </w:r>
      <w:r w:rsidR="002078C2" w:rsidRPr="002078C2">
        <w:rPr>
          <w:rFonts w:ascii="SanukLF-Light" w:eastAsia="Calibri" w:hAnsi="SanukLF-Light" w:cs="Arial"/>
          <w:bCs/>
        </w:rPr>
        <w:t>, a día de hoy, continúa sin cura</w:t>
      </w:r>
      <w:r w:rsidR="002078C2">
        <w:rPr>
          <w:rFonts w:ascii="SanukLF-Light" w:eastAsia="Calibri" w:hAnsi="SanukLF-Light" w:cs="Arial"/>
          <w:bCs/>
        </w:rPr>
        <w:t>. A</w:t>
      </w:r>
      <w:r w:rsidRPr="00CC1704">
        <w:rPr>
          <w:rFonts w:ascii="SanukLF-Light" w:eastAsia="Calibri" w:hAnsi="SanukLF-Light" w:cs="Arial"/>
          <w:bCs/>
        </w:rPr>
        <w:t>unque no es contagiosa ni mortal, puede generar importantes secuelas físicas, emocionales y sociales que condicionan la vida diaria de quienes la padecen.</w:t>
      </w:r>
      <w:r w:rsidR="002078C2">
        <w:rPr>
          <w:rFonts w:ascii="SanukLF-Light" w:eastAsia="Calibri" w:hAnsi="SanukLF-Light" w:cs="Arial"/>
          <w:bCs/>
        </w:rPr>
        <w:t xml:space="preserve"> </w:t>
      </w:r>
      <w:r w:rsidRPr="00CC1704">
        <w:rPr>
          <w:rFonts w:ascii="SanukLF-Light" w:eastAsia="Calibri" w:hAnsi="SanukLF-Light" w:cs="Arial"/>
          <w:bCs/>
        </w:rPr>
        <w:t>Actualmente, la asociación presta atención rehabilitadora especializada a una media mensual de 67 personas y agrupa a más de 200 personas afectadas y 224 personas socias colaboradoras en Álava.</w:t>
      </w:r>
    </w:p>
    <w:p w14:paraId="5C7FAF36" w14:textId="77777777" w:rsidR="00CC1704" w:rsidRPr="00CC1704" w:rsidRDefault="00CC1704" w:rsidP="002D230A">
      <w:pPr>
        <w:pStyle w:val="Textoindependiente"/>
        <w:spacing w:after="0" w:line="300" w:lineRule="exact"/>
        <w:rPr>
          <w:rFonts w:ascii="SanukLF-Light" w:eastAsia="Calibri" w:hAnsi="SanukLF-Light" w:cs="Arial"/>
          <w:bCs/>
        </w:rPr>
      </w:pPr>
    </w:p>
    <w:p w14:paraId="17A7D24D" w14:textId="477D068B" w:rsidR="00655527" w:rsidRDefault="00655527" w:rsidP="002D230A">
      <w:pPr>
        <w:pStyle w:val="Textoindependiente"/>
        <w:spacing w:after="0" w:line="300" w:lineRule="exact"/>
        <w:jc w:val="both"/>
        <w:rPr>
          <w:rFonts w:ascii="SanukLF-Light" w:eastAsia="Calibri" w:hAnsi="SanukLF-Light" w:cs="Arial"/>
          <w:bCs/>
        </w:rPr>
      </w:pPr>
      <w:bookmarkStart w:id="0" w:name="la-esclerosis-múltiple-en-cifras"/>
      <w:r w:rsidRPr="003150D6">
        <w:rPr>
          <w:rFonts w:ascii="SanukLF-Light" w:eastAsia="Calibri" w:hAnsi="SanukLF-Light" w:cs="Arial"/>
          <w:bCs/>
        </w:rPr>
        <w:t>Entre sus s</w:t>
      </w:r>
      <w:r w:rsidR="003150D6">
        <w:rPr>
          <w:rFonts w:ascii="SanukLF-Light" w:eastAsia="Calibri" w:hAnsi="SanukLF-Light" w:cs="Arial"/>
          <w:bCs/>
        </w:rPr>
        <w:t>íntomas más frecuentes destacan a</w:t>
      </w:r>
      <w:r w:rsidRPr="003150D6">
        <w:rPr>
          <w:rFonts w:ascii="SanukLF-Light" w:eastAsia="Calibri" w:hAnsi="SanukLF-Light" w:cs="Arial"/>
          <w:bCs/>
        </w:rPr>
        <w:t>lteraciones del equilibrio y la coordinación</w:t>
      </w:r>
      <w:r w:rsidR="003150D6">
        <w:rPr>
          <w:rFonts w:ascii="SanukLF-Light" w:eastAsia="Calibri" w:hAnsi="SanukLF-Light" w:cs="Arial"/>
          <w:bCs/>
        </w:rPr>
        <w:t>, p</w:t>
      </w:r>
      <w:r w:rsidRPr="003150D6">
        <w:rPr>
          <w:rFonts w:ascii="SanukLF-Light" w:eastAsia="Calibri" w:hAnsi="SanukLF-Light" w:cs="Arial"/>
          <w:bCs/>
        </w:rPr>
        <w:t>roblemas visuales</w:t>
      </w:r>
      <w:r w:rsidR="003150D6">
        <w:rPr>
          <w:rFonts w:ascii="SanukLF-Light" w:eastAsia="Calibri" w:hAnsi="SanukLF-Light" w:cs="Arial"/>
          <w:bCs/>
        </w:rPr>
        <w:t>, f</w:t>
      </w:r>
      <w:r w:rsidRPr="003150D6">
        <w:rPr>
          <w:rFonts w:ascii="SanukLF-Light" w:eastAsia="Calibri" w:hAnsi="SanukLF-Light" w:cs="Arial"/>
          <w:bCs/>
        </w:rPr>
        <w:t>atiga extrema</w:t>
      </w:r>
      <w:r w:rsidR="003150D6">
        <w:rPr>
          <w:rFonts w:ascii="SanukLF-Light" w:eastAsia="Calibri" w:hAnsi="SanukLF-Light" w:cs="Arial"/>
          <w:bCs/>
        </w:rPr>
        <w:t>, e</w:t>
      </w:r>
      <w:r w:rsidRPr="003150D6">
        <w:rPr>
          <w:rFonts w:ascii="SanukLF-Light" w:eastAsia="Calibri" w:hAnsi="SanukLF-Light" w:cs="Arial"/>
          <w:bCs/>
        </w:rPr>
        <w:t>spasticidad muscular</w:t>
      </w:r>
      <w:r w:rsidR="002D230A">
        <w:rPr>
          <w:rFonts w:ascii="SanukLF-Light" w:eastAsia="Calibri" w:hAnsi="SanukLF-Light" w:cs="Arial"/>
          <w:bCs/>
        </w:rPr>
        <w:t>, h</w:t>
      </w:r>
      <w:r w:rsidRPr="003150D6">
        <w:rPr>
          <w:rFonts w:ascii="SanukLF-Light" w:eastAsia="Calibri" w:hAnsi="SanukLF-Light" w:cs="Arial"/>
          <w:bCs/>
        </w:rPr>
        <w:t>ormigueos y pérdida de sensibilidad</w:t>
      </w:r>
      <w:r w:rsidR="002D230A">
        <w:rPr>
          <w:rFonts w:ascii="SanukLF-Light" w:eastAsia="Calibri" w:hAnsi="SanukLF-Light" w:cs="Arial"/>
          <w:bCs/>
        </w:rPr>
        <w:t>, t</w:t>
      </w:r>
      <w:r w:rsidRPr="003150D6">
        <w:rPr>
          <w:rFonts w:ascii="SanukLF-Light" w:eastAsia="Calibri" w:hAnsi="SanukLF-Light" w:cs="Arial"/>
          <w:bCs/>
        </w:rPr>
        <w:t>rastornos del habla</w:t>
      </w:r>
      <w:r w:rsidR="002D230A">
        <w:rPr>
          <w:rFonts w:ascii="SanukLF-Light" w:eastAsia="Calibri" w:hAnsi="SanukLF-Light" w:cs="Arial"/>
          <w:bCs/>
        </w:rPr>
        <w:t xml:space="preserve"> o d</w:t>
      </w:r>
      <w:r w:rsidRPr="003150D6">
        <w:rPr>
          <w:rFonts w:ascii="SanukLF-Light" w:eastAsia="Calibri" w:hAnsi="SanukLF-Light" w:cs="Arial"/>
          <w:bCs/>
        </w:rPr>
        <w:t>ebilidad muscular.</w:t>
      </w:r>
    </w:p>
    <w:p w14:paraId="0EF5A1E1" w14:textId="77777777" w:rsidR="002D230A" w:rsidRDefault="002D230A" w:rsidP="002D230A">
      <w:pPr>
        <w:pStyle w:val="Textoindependiente"/>
        <w:spacing w:after="0" w:line="300" w:lineRule="exact"/>
        <w:jc w:val="both"/>
        <w:rPr>
          <w:rFonts w:ascii="SanukLF-Light" w:eastAsia="Calibri" w:hAnsi="SanukLF-Light" w:cs="Arial"/>
          <w:bCs/>
        </w:rPr>
      </w:pPr>
    </w:p>
    <w:p w14:paraId="5E53C7AA" w14:textId="24CB987D" w:rsidR="00655527" w:rsidRPr="002D230A" w:rsidRDefault="00655527" w:rsidP="002D230A">
      <w:pPr>
        <w:pStyle w:val="FirstParagraph"/>
        <w:spacing w:before="0" w:after="0" w:line="300" w:lineRule="exact"/>
        <w:jc w:val="both"/>
        <w:rPr>
          <w:rFonts w:ascii="SanukLF-Light" w:eastAsia="Calibri" w:hAnsi="SanukLF-Light" w:cs="Arial"/>
          <w:bCs/>
        </w:rPr>
      </w:pPr>
      <w:bookmarkStart w:id="1" w:name="X3e8ea054f019ca062da120d5179997385b4ba1c"/>
      <w:bookmarkEnd w:id="0"/>
      <w:r w:rsidRPr="002D230A">
        <w:rPr>
          <w:rFonts w:ascii="SanukLF-Light" w:eastAsia="Calibri" w:hAnsi="SanukLF-Light" w:cs="Arial"/>
          <w:bCs/>
          <w:lang w:val="es-ES_tradnl"/>
        </w:rPr>
        <w:t xml:space="preserve">Desde su primera edición, Mójate – </w:t>
      </w:r>
      <w:proofErr w:type="spellStart"/>
      <w:r w:rsidRPr="002D230A">
        <w:rPr>
          <w:rFonts w:ascii="SanukLF-Light" w:eastAsia="Calibri" w:hAnsi="SanukLF-Light" w:cs="Arial"/>
          <w:bCs/>
          <w:lang w:val="es-ES_tradnl"/>
        </w:rPr>
        <w:t>Busti</w:t>
      </w:r>
      <w:proofErr w:type="spellEnd"/>
      <w:r w:rsidRPr="002D230A">
        <w:rPr>
          <w:rFonts w:ascii="SanukLF-Light" w:eastAsia="Calibri" w:hAnsi="SanukLF-Light" w:cs="Arial"/>
          <w:bCs/>
          <w:lang w:val="es-ES_tradnl"/>
        </w:rPr>
        <w:t xml:space="preserve"> Zaitez ha evolucionado al mismo ritmo que el conocimiento sobre la enfermedad.</w:t>
      </w:r>
      <w:r w:rsidR="002D230A">
        <w:rPr>
          <w:rFonts w:ascii="SanukLF-Light" w:eastAsia="Calibri" w:hAnsi="SanukLF-Light" w:cs="Arial"/>
          <w:bCs/>
          <w:lang w:val="es-ES_tradnl"/>
        </w:rPr>
        <w:t xml:space="preserve"> </w:t>
      </w:r>
      <w:r w:rsidR="00F813DD">
        <w:rPr>
          <w:rFonts w:ascii="SanukLF-Light" w:eastAsia="Calibri" w:hAnsi="SanukLF-Light" w:cs="Arial"/>
          <w:bCs/>
          <w:lang w:val="es-ES_tradnl"/>
        </w:rPr>
        <w:t>“</w:t>
      </w:r>
      <w:proofErr w:type="spellStart"/>
      <w:r w:rsidRPr="002D230A">
        <w:rPr>
          <w:rFonts w:ascii="SanukLF-Light" w:eastAsia="Calibri" w:hAnsi="SanukLF-Light" w:cs="Arial"/>
          <w:bCs/>
        </w:rPr>
        <w:t>Hace</w:t>
      </w:r>
      <w:proofErr w:type="spellEnd"/>
      <w:r w:rsidRPr="002D230A">
        <w:rPr>
          <w:rFonts w:ascii="SanukLF-Light" w:eastAsia="Calibri" w:hAnsi="SanukLF-Light" w:cs="Arial"/>
          <w:bCs/>
        </w:rPr>
        <w:t xml:space="preserve"> </w:t>
      </w:r>
      <w:proofErr w:type="spellStart"/>
      <w:r w:rsidRPr="002D230A">
        <w:rPr>
          <w:rFonts w:ascii="SanukLF-Light" w:eastAsia="Calibri" w:hAnsi="SanukLF-Light" w:cs="Arial"/>
          <w:bCs/>
        </w:rPr>
        <w:t>casi</w:t>
      </w:r>
      <w:proofErr w:type="spellEnd"/>
      <w:r w:rsidRPr="002D230A">
        <w:rPr>
          <w:rFonts w:ascii="SanukLF-Light" w:eastAsia="Calibri" w:hAnsi="SanukLF-Light" w:cs="Arial"/>
          <w:bCs/>
        </w:rPr>
        <w:t xml:space="preserve"> </w:t>
      </w:r>
      <w:proofErr w:type="spellStart"/>
      <w:r w:rsidRPr="002D230A">
        <w:rPr>
          <w:rFonts w:ascii="SanukLF-Light" w:eastAsia="Calibri" w:hAnsi="SanukLF-Light" w:cs="Arial"/>
          <w:bCs/>
        </w:rPr>
        <w:t>treinta</w:t>
      </w:r>
      <w:proofErr w:type="spellEnd"/>
      <w:r w:rsidRPr="002D230A">
        <w:rPr>
          <w:rFonts w:ascii="SanukLF-Light" w:eastAsia="Calibri" w:hAnsi="SanukLF-Light" w:cs="Arial"/>
          <w:bCs/>
        </w:rPr>
        <w:t xml:space="preserve"> </w:t>
      </w:r>
      <w:proofErr w:type="spellStart"/>
      <w:r w:rsidRPr="002D230A">
        <w:rPr>
          <w:rFonts w:ascii="SanukLF-Light" w:eastAsia="Calibri" w:hAnsi="SanukLF-Light" w:cs="Arial"/>
          <w:bCs/>
        </w:rPr>
        <w:t>años</w:t>
      </w:r>
      <w:proofErr w:type="spellEnd"/>
      <w:r w:rsidRPr="002D230A">
        <w:rPr>
          <w:rFonts w:ascii="SanukLF-Light" w:eastAsia="Calibri" w:hAnsi="SanukLF-Light" w:cs="Arial"/>
          <w:bCs/>
        </w:rPr>
        <w:t xml:space="preserve"> </w:t>
      </w:r>
      <w:proofErr w:type="spellStart"/>
      <w:r w:rsidRPr="002D230A">
        <w:rPr>
          <w:rFonts w:ascii="SanukLF-Light" w:eastAsia="Calibri" w:hAnsi="SanukLF-Light" w:cs="Arial"/>
          <w:bCs/>
        </w:rPr>
        <w:t>apenas</w:t>
      </w:r>
      <w:proofErr w:type="spellEnd"/>
      <w:r w:rsidRPr="002D230A">
        <w:rPr>
          <w:rFonts w:ascii="SanukLF-Light" w:eastAsia="Calibri" w:hAnsi="SanukLF-Light" w:cs="Arial"/>
          <w:bCs/>
        </w:rPr>
        <w:t xml:space="preserve"> </w:t>
      </w:r>
      <w:proofErr w:type="spellStart"/>
      <w:r w:rsidRPr="002D230A">
        <w:rPr>
          <w:rFonts w:ascii="SanukLF-Light" w:eastAsia="Calibri" w:hAnsi="SanukLF-Light" w:cs="Arial"/>
          <w:bCs/>
        </w:rPr>
        <w:t>existían</w:t>
      </w:r>
      <w:proofErr w:type="spellEnd"/>
      <w:r w:rsidRPr="002D230A">
        <w:rPr>
          <w:rFonts w:ascii="SanukLF-Light" w:eastAsia="Calibri" w:hAnsi="SanukLF-Light" w:cs="Arial"/>
          <w:bCs/>
        </w:rPr>
        <w:t xml:space="preserve"> </w:t>
      </w:r>
      <w:proofErr w:type="spellStart"/>
      <w:r w:rsidRPr="002D230A">
        <w:rPr>
          <w:rFonts w:ascii="SanukLF-Light" w:eastAsia="Calibri" w:hAnsi="SanukLF-Light" w:cs="Arial"/>
          <w:bCs/>
        </w:rPr>
        <w:t>tratamientos</w:t>
      </w:r>
      <w:proofErr w:type="spellEnd"/>
      <w:r w:rsidRPr="002D230A">
        <w:rPr>
          <w:rFonts w:ascii="SanukLF-Light" w:eastAsia="Calibri" w:hAnsi="SanukLF-Light" w:cs="Arial"/>
          <w:bCs/>
        </w:rPr>
        <w:t xml:space="preserve"> </w:t>
      </w:r>
      <w:proofErr w:type="spellStart"/>
      <w:r w:rsidRPr="002D230A">
        <w:rPr>
          <w:rFonts w:ascii="SanukLF-Light" w:eastAsia="Calibri" w:hAnsi="SanukLF-Light" w:cs="Arial"/>
          <w:bCs/>
        </w:rPr>
        <w:t>eficaces</w:t>
      </w:r>
      <w:proofErr w:type="spellEnd"/>
      <w:r w:rsidRPr="002D230A">
        <w:rPr>
          <w:rFonts w:ascii="SanukLF-Light" w:eastAsia="Calibri" w:hAnsi="SanukLF-Light" w:cs="Arial"/>
          <w:bCs/>
        </w:rPr>
        <w:t xml:space="preserve"> y el </w:t>
      </w:r>
      <w:proofErr w:type="spellStart"/>
      <w:r w:rsidRPr="002D230A">
        <w:rPr>
          <w:rFonts w:ascii="SanukLF-Light" w:eastAsia="Calibri" w:hAnsi="SanukLF-Light" w:cs="Arial"/>
          <w:bCs/>
        </w:rPr>
        <w:t>desconocimiento</w:t>
      </w:r>
      <w:proofErr w:type="spellEnd"/>
      <w:r w:rsidRPr="002D230A">
        <w:rPr>
          <w:rFonts w:ascii="SanukLF-Light" w:eastAsia="Calibri" w:hAnsi="SanukLF-Light" w:cs="Arial"/>
          <w:bCs/>
        </w:rPr>
        <w:t xml:space="preserve"> social era </w:t>
      </w:r>
      <w:proofErr w:type="spellStart"/>
      <w:r w:rsidRPr="002D230A">
        <w:rPr>
          <w:rFonts w:ascii="SanukLF-Light" w:eastAsia="Calibri" w:hAnsi="SanukLF-Light" w:cs="Arial"/>
          <w:bCs/>
        </w:rPr>
        <w:t>muy</w:t>
      </w:r>
      <w:proofErr w:type="spellEnd"/>
      <w:r w:rsidRPr="002D230A">
        <w:rPr>
          <w:rFonts w:ascii="SanukLF-Light" w:eastAsia="Calibri" w:hAnsi="SanukLF-Light" w:cs="Arial"/>
          <w:bCs/>
        </w:rPr>
        <w:t xml:space="preserve"> </w:t>
      </w:r>
      <w:proofErr w:type="spellStart"/>
      <w:r w:rsidRPr="002D230A">
        <w:rPr>
          <w:rFonts w:ascii="SanukLF-Light" w:eastAsia="Calibri" w:hAnsi="SanukLF-Light" w:cs="Arial"/>
          <w:bCs/>
        </w:rPr>
        <w:t>elevado</w:t>
      </w:r>
      <w:proofErr w:type="spellEnd"/>
      <w:r w:rsidRPr="002D230A">
        <w:rPr>
          <w:rFonts w:ascii="SanukLF-Light" w:eastAsia="Calibri" w:hAnsi="SanukLF-Light" w:cs="Arial"/>
          <w:bCs/>
        </w:rPr>
        <w:t>.</w:t>
      </w:r>
      <w:r w:rsidR="002D230A">
        <w:rPr>
          <w:rFonts w:ascii="SanukLF-Light" w:eastAsia="Calibri" w:hAnsi="SanukLF-Light" w:cs="Arial"/>
          <w:bCs/>
        </w:rPr>
        <w:t xml:space="preserve"> </w:t>
      </w:r>
      <w:r w:rsidRPr="002D230A">
        <w:rPr>
          <w:rFonts w:ascii="SanukLF-Light" w:eastAsia="Calibri" w:hAnsi="SanukLF-Light" w:cs="Arial"/>
          <w:bCs/>
        </w:rPr>
        <w:t xml:space="preserve">Hoy, gracias a la investigación y al avance de los tratamientos </w:t>
      </w:r>
      <w:proofErr w:type="spellStart"/>
      <w:r w:rsidRPr="002D230A">
        <w:rPr>
          <w:rFonts w:ascii="SanukLF-Light" w:eastAsia="Calibri" w:hAnsi="SanukLF-Light" w:cs="Arial"/>
          <w:bCs/>
        </w:rPr>
        <w:t>modificadores</w:t>
      </w:r>
      <w:proofErr w:type="spellEnd"/>
      <w:r w:rsidRPr="002D230A">
        <w:rPr>
          <w:rFonts w:ascii="SanukLF-Light" w:eastAsia="Calibri" w:hAnsi="SanukLF-Light" w:cs="Arial"/>
          <w:bCs/>
        </w:rPr>
        <w:t xml:space="preserve"> de la </w:t>
      </w:r>
      <w:proofErr w:type="spellStart"/>
      <w:r w:rsidRPr="002D230A">
        <w:rPr>
          <w:rFonts w:ascii="SanukLF-Light" w:eastAsia="Calibri" w:hAnsi="SanukLF-Light" w:cs="Arial"/>
          <w:bCs/>
        </w:rPr>
        <w:t>enfermedad</w:t>
      </w:r>
      <w:proofErr w:type="spellEnd"/>
      <w:r w:rsidRPr="002D230A">
        <w:rPr>
          <w:rFonts w:ascii="SanukLF-Light" w:eastAsia="Calibri" w:hAnsi="SanukLF-Light" w:cs="Arial"/>
          <w:bCs/>
        </w:rPr>
        <w:t xml:space="preserve">, </w:t>
      </w:r>
      <w:proofErr w:type="spellStart"/>
      <w:r w:rsidRPr="002D230A">
        <w:rPr>
          <w:rFonts w:ascii="SanukLF-Light" w:eastAsia="Calibri" w:hAnsi="SanukLF-Light" w:cs="Arial"/>
          <w:bCs/>
        </w:rPr>
        <w:t>muchas</w:t>
      </w:r>
      <w:proofErr w:type="spellEnd"/>
      <w:r w:rsidRPr="002D230A">
        <w:rPr>
          <w:rFonts w:ascii="SanukLF-Light" w:eastAsia="Calibri" w:hAnsi="SanukLF-Light" w:cs="Arial"/>
          <w:bCs/>
        </w:rPr>
        <w:t xml:space="preserve"> personas </w:t>
      </w:r>
      <w:proofErr w:type="spellStart"/>
      <w:r w:rsidRPr="002D230A">
        <w:rPr>
          <w:rFonts w:ascii="SanukLF-Light" w:eastAsia="Calibri" w:hAnsi="SanukLF-Light" w:cs="Arial"/>
          <w:bCs/>
        </w:rPr>
        <w:t>pueden</w:t>
      </w:r>
      <w:proofErr w:type="spellEnd"/>
      <w:r w:rsidRPr="002D230A">
        <w:rPr>
          <w:rFonts w:ascii="SanukLF-Light" w:eastAsia="Calibri" w:hAnsi="SanukLF-Light" w:cs="Arial"/>
          <w:bCs/>
        </w:rPr>
        <w:t xml:space="preserve"> </w:t>
      </w:r>
      <w:proofErr w:type="spellStart"/>
      <w:r w:rsidRPr="002D230A">
        <w:rPr>
          <w:rFonts w:ascii="SanukLF-Light" w:eastAsia="Calibri" w:hAnsi="SanukLF-Light" w:cs="Arial"/>
          <w:bCs/>
        </w:rPr>
        <w:t>disfrutar</w:t>
      </w:r>
      <w:proofErr w:type="spellEnd"/>
      <w:r w:rsidRPr="002D230A">
        <w:rPr>
          <w:rFonts w:ascii="SanukLF-Light" w:eastAsia="Calibri" w:hAnsi="SanukLF-Light" w:cs="Arial"/>
          <w:bCs/>
        </w:rPr>
        <w:t xml:space="preserve"> de </w:t>
      </w:r>
      <w:proofErr w:type="spellStart"/>
      <w:r w:rsidRPr="002D230A">
        <w:rPr>
          <w:rFonts w:ascii="SanukLF-Light" w:eastAsia="Calibri" w:hAnsi="SanukLF-Light" w:cs="Arial"/>
          <w:bCs/>
        </w:rPr>
        <w:t>una</w:t>
      </w:r>
      <w:proofErr w:type="spellEnd"/>
      <w:r w:rsidRPr="002D230A">
        <w:rPr>
          <w:rFonts w:ascii="SanukLF-Light" w:eastAsia="Calibri" w:hAnsi="SanukLF-Light" w:cs="Arial"/>
          <w:bCs/>
        </w:rPr>
        <w:t xml:space="preserve"> </w:t>
      </w:r>
      <w:proofErr w:type="spellStart"/>
      <w:r w:rsidRPr="002D230A">
        <w:rPr>
          <w:rFonts w:ascii="SanukLF-Light" w:eastAsia="Calibri" w:hAnsi="SanukLF-Light" w:cs="Arial"/>
          <w:bCs/>
        </w:rPr>
        <w:t>mejor</w:t>
      </w:r>
      <w:proofErr w:type="spellEnd"/>
      <w:r w:rsidRPr="002D230A">
        <w:rPr>
          <w:rFonts w:ascii="SanukLF-Light" w:eastAsia="Calibri" w:hAnsi="SanukLF-Light" w:cs="Arial"/>
          <w:bCs/>
        </w:rPr>
        <w:t xml:space="preserve"> </w:t>
      </w:r>
      <w:proofErr w:type="spellStart"/>
      <w:r w:rsidRPr="002D230A">
        <w:rPr>
          <w:rFonts w:ascii="SanukLF-Light" w:eastAsia="Calibri" w:hAnsi="SanukLF-Light" w:cs="Arial"/>
          <w:bCs/>
        </w:rPr>
        <w:t>calidad</w:t>
      </w:r>
      <w:proofErr w:type="spellEnd"/>
      <w:r w:rsidRPr="002D230A">
        <w:rPr>
          <w:rFonts w:ascii="SanukLF-Light" w:eastAsia="Calibri" w:hAnsi="SanukLF-Light" w:cs="Arial"/>
          <w:bCs/>
        </w:rPr>
        <w:t xml:space="preserve"> de </w:t>
      </w:r>
      <w:proofErr w:type="spellStart"/>
      <w:r w:rsidRPr="002D230A">
        <w:rPr>
          <w:rFonts w:ascii="SanukLF-Light" w:eastAsia="Calibri" w:hAnsi="SanukLF-Light" w:cs="Arial"/>
          <w:bCs/>
        </w:rPr>
        <w:t>vida</w:t>
      </w:r>
      <w:proofErr w:type="spellEnd"/>
      <w:r w:rsidR="00F813DD">
        <w:rPr>
          <w:rFonts w:ascii="SanukLF-Light" w:eastAsia="Calibri" w:hAnsi="SanukLF-Light" w:cs="Arial"/>
          <w:bCs/>
        </w:rPr>
        <w:t xml:space="preserve">”, </w:t>
      </w:r>
      <w:proofErr w:type="spellStart"/>
      <w:r w:rsidR="00F813DD">
        <w:rPr>
          <w:rFonts w:ascii="SanukLF-Light" w:eastAsia="Calibri" w:hAnsi="SanukLF-Light" w:cs="Arial"/>
          <w:bCs/>
        </w:rPr>
        <w:t>han</w:t>
      </w:r>
      <w:proofErr w:type="spellEnd"/>
      <w:r w:rsidR="00F813DD">
        <w:rPr>
          <w:rFonts w:ascii="SanukLF-Light" w:eastAsia="Calibri" w:hAnsi="SanukLF-Light" w:cs="Arial"/>
          <w:bCs/>
        </w:rPr>
        <w:t xml:space="preserve"> </w:t>
      </w:r>
      <w:proofErr w:type="spellStart"/>
      <w:r w:rsidR="00F813DD">
        <w:rPr>
          <w:rFonts w:ascii="SanukLF-Light" w:eastAsia="Calibri" w:hAnsi="SanukLF-Light" w:cs="Arial"/>
          <w:bCs/>
        </w:rPr>
        <w:t>destacado</w:t>
      </w:r>
      <w:proofErr w:type="spellEnd"/>
      <w:r w:rsidR="00F813DD">
        <w:rPr>
          <w:rFonts w:ascii="SanukLF-Light" w:eastAsia="Calibri" w:hAnsi="SanukLF-Light" w:cs="Arial"/>
          <w:bCs/>
        </w:rPr>
        <w:t xml:space="preserve"> </w:t>
      </w:r>
      <w:proofErr w:type="spellStart"/>
      <w:r w:rsidR="00F813DD">
        <w:rPr>
          <w:rFonts w:ascii="SanukLF-Light" w:eastAsia="Calibri" w:hAnsi="SanukLF-Light" w:cs="Arial"/>
          <w:bCs/>
        </w:rPr>
        <w:t>los</w:t>
      </w:r>
      <w:proofErr w:type="spellEnd"/>
      <w:r w:rsidR="00F813DD">
        <w:rPr>
          <w:rFonts w:ascii="SanukLF-Light" w:eastAsia="Calibri" w:hAnsi="SanukLF-Light" w:cs="Arial"/>
          <w:bCs/>
        </w:rPr>
        <w:t xml:space="preserve"> </w:t>
      </w:r>
      <w:proofErr w:type="spellStart"/>
      <w:r w:rsidR="00F813DD">
        <w:rPr>
          <w:rFonts w:ascii="SanukLF-Light" w:eastAsia="Calibri" w:hAnsi="SanukLF-Light" w:cs="Arial"/>
          <w:bCs/>
        </w:rPr>
        <w:t>organizadores</w:t>
      </w:r>
      <w:proofErr w:type="spellEnd"/>
      <w:r w:rsidR="00F813DD">
        <w:rPr>
          <w:rFonts w:ascii="SanukLF-Light" w:eastAsia="Calibri" w:hAnsi="SanukLF-Light" w:cs="Arial"/>
          <w:bCs/>
        </w:rPr>
        <w:t>.</w:t>
      </w:r>
    </w:p>
    <w:bookmarkEnd w:id="1"/>
    <w:sectPr w:rsidR="00655527" w:rsidRPr="002D230A" w:rsidSect="00ED7C98">
      <w:headerReference w:type="default" r:id="rId11"/>
      <w:footerReference w:type="default" r:id="rId12"/>
      <w:pgSz w:w="11906" w:h="16838"/>
      <w:pgMar w:top="1701" w:right="1416" w:bottom="1843" w:left="1418" w:header="568" w:footer="6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91411" w14:textId="77777777" w:rsidR="00AD21D5" w:rsidRDefault="00AD21D5">
      <w:r>
        <w:separator/>
      </w:r>
    </w:p>
  </w:endnote>
  <w:endnote w:type="continuationSeparator" w:id="0">
    <w:p w14:paraId="766E8878" w14:textId="77777777" w:rsidR="00AD21D5" w:rsidRDefault="00AD2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5C683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37A7A2AD" wp14:editId="35188D82">
          <wp:extent cx="5742305" cy="50800"/>
          <wp:effectExtent l="0" t="0" r="0" b="6350"/>
          <wp:docPr id="1701386570" name="Imagen 170138657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7A2D7856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3D6E78E6" w14:textId="0B818533" w:rsidR="00CB64C8" w:rsidRPr="00E30A8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 w:rsidRPr="00E30A8E">
      <w:rPr>
        <w:rFonts w:ascii="SanukLF-Light" w:hAnsi="SanukLF-Light" w:cs="Arial"/>
        <w:b/>
        <w:szCs w:val="16"/>
        <w:lang w:val="pt-BR"/>
      </w:rPr>
      <w:t xml:space="preserve">Fundación Vital | </w:t>
    </w:r>
    <w:r w:rsidRPr="00E30A8E">
      <w:rPr>
        <w:rFonts w:ascii="SanukLF-Light" w:hAnsi="SanukLF-Light" w:cs="Arial"/>
        <w:szCs w:val="16"/>
        <w:lang w:val="pt-BR"/>
      </w:rPr>
      <w:t>Comunicación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E30A8E">
      <w:rPr>
        <w:rFonts w:ascii="SanukLF-Light" w:eastAsia="Arial Unicode MS" w:hAnsi="SanukLF-Light" w:cs="Arial"/>
        <w:bCs/>
        <w:color w:val="auto"/>
        <w:lang w:eastAsia="x-none"/>
      </w:rPr>
      <w:t>/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</w:t>
    </w:r>
    <w:r w:rsidR="00D45B4C">
      <w:rPr>
        <w:rFonts w:ascii="SanukLF-Light" w:eastAsia="Arial Unicode MS" w:hAnsi="SanukLF-Light" w:cs="Arial"/>
        <w:bCs/>
        <w:color w:val="auto"/>
        <w:lang w:val="x-none" w:eastAsia="x-none"/>
      </w:rPr>
      <w:t>636 617 821</w:t>
    </w:r>
    <w:r w:rsidRPr="00E30A8E">
      <w:rPr>
        <w:rFonts w:ascii="SanukLF-Light" w:eastAsia="Arial Unicode MS" w:hAnsi="SanukLF-Light" w:cs="Arial Unicode MS"/>
        <w:bCs/>
        <w:color w:val="auto"/>
        <w:lang w:eastAsia="x-none"/>
      </w:rPr>
      <w:t xml:space="preserve">    </w:t>
    </w:r>
    <w:hyperlink r:id="rId2" w:history="1">
      <w:r w:rsidRPr="00E30A8E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Pr="00E30A8E">
      <w:rPr>
        <w:rStyle w:val="Hipervnculo"/>
        <w:rFonts w:ascii="SanukLF-Light" w:eastAsia="Arial Unicode MS" w:hAnsi="SanukLF-Light" w:cs="Arial"/>
        <w:color w:val="auto"/>
        <w:u w:val="none"/>
      </w:rPr>
      <w:t xml:space="preserve">     </w:t>
    </w:r>
    <w:r w:rsidRPr="00E30A8E">
      <w:rPr>
        <w:rStyle w:val="Hipervnculo"/>
        <w:rFonts w:ascii="SanukLF-Light" w:eastAsia="Arial Unicode MS" w:hAnsi="SanukLF-Light" w:cs="Arial"/>
        <w:color w:val="auto"/>
      </w:rPr>
      <w:t>www.fundacionvital.eus</w:t>
    </w:r>
  </w:p>
  <w:p w14:paraId="5220DA8F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</w:rPr>
    </w:pPr>
  </w:p>
  <w:p w14:paraId="6EE077D2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40EDD" w14:textId="77777777" w:rsidR="00AD21D5" w:rsidRDefault="00AD21D5">
      <w:r>
        <w:separator/>
      </w:r>
    </w:p>
  </w:footnote>
  <w:footnote w:type="continuationSeparator" w:id="0">
    <w:p w14:paraId="52B6A7EA" w14:textId="77777777" w:rsidR="00AD21D5" w:rsidRDefault="00AD2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E1F8B" w14:textId="327F06D1" w:rsidR="006B2109" w:rsidRPr="00175A49" w:rsidRDefault="00F813DD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6C597CC" wp14:editId="47FCE8CE">
          <wp:simplePos x="0" y="0"/>
          <wp:positionH relativeFrom="margin">
            <wp:posOffset>3995420</wp:posOffset>
          </wp:positionH>
          <wp:positionV relativeFrom="paragraph">
            <wp:posOffset>-27305</wp:posOffset>
          </wp:positionV>
          <wp:extent cx="1764665" cy="557530"/>
          <wp:effectExtent l="0" t="0" r="0" b="0"/>
          <wp:wrapSquare wrapText="bothSides"/>
          <wp:docPr id="192479626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28891" name="Imagen 157828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665" cy="557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9CE33C6" wp14:editId="06871219">
          <wp:simplePos x="0" y="0"/>
          <wp:positionH relativeFrom="column">
            <wp:posOffset>4445</wp:posOffset>
          </wp:positionH>
          <wp:positionV relativeFrom="paragraph">
            <wp:posOffset>-55880</wp:posOffset>
          </wp:positionV>
          <wp:extent cx="1314450" cy="583565"/>
          <wp:effectExtent l="0" t="0" r="0" b="6985"/>
          <wp:wrapSquare wrapText="bothSides"/>
          <wp:docPr id="1802745059" name="Imagen 18027450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AEMA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583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00A991"/>
    <w:multiLevelType w:val="multilevel"/>
    <w:tmpl w:val="5CD236D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3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D6F06"/>
    <w:multiLevelType w:val="hybridMultilevel"/>
    <w:tmpl w:val="295C05A2"/>
    <w:lvl w:ilvl="0" w:tplc="77DCAE36">
      <w:numFmt w:val="bullet"/>
      <w:lvlText w:val=""/>
      <w:lvlJc w:val="left"/>
      <w:pPr>
        <w:ind w:left="10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F260F9CA">
      <w:numFmt w:val="bullet"/>
      <w:lvlText w:val="•"/>
      <w:lvlJc w:val="left"/>
      <w:pPr>
        <w:ind w:left="1907" w:hanging="360"/>
      </w:pPr>
      <w:rPr>
        <w:rFonts w:hint="default"/>
        <w:lang w:val="es-ES" w:eastAsia="en-US" w:bidi="ar-SA"/>
      </w:rPr>
    </w:lvl>
    <w:lvl w:ilvl="2" w:tplc="857EB1B8">
      <w:numFmt w:val="bullet"/>
      <w:lvlText w:val="•"/>
      <w:lvlJc w:val="left"/>
      <w:pPr>
        <w:ind w:left="2815" w:hanging="360"/>
      </w:pPr>
      <w:rPr>
        <w:rFonts w:hint="default"/>
        <w:lang w:val="es-ES" w:eastAsia="en-US" w:bidi="ar-SA"/>
      </w:rPr>
    </w:lvl>
    <w:lvl w:ilvl="3" w:tplc="8E1069F2">
      <w:numFmt w:val="bullet"/>
      <w:lvlText w:val="•"/>
      <w:lvlJc w:val="left"/>
      <w:pPr>
        <w:ind w:left="3723" w:hanging="360"/>
      </w:pPr>
      <w:rPr>
        <w:rFonts w:hint="default"/>
        <w:lang w:val="es-ES" w:eastAsia="en-US" w:bidi="ar-SA"/>
      </w:rPr>
    </w:lvl>
    <w:lvl w:ilvl="4" w:tplc="DC565D2E">
      <w:numFmt w:val="bullet"/>
      <w:lvlText w:val="•"/>
      <w:lvlJc w:val="left"/>
      <w:pPr>
        <w:ind w:left="4631" w:hanging="360"/>
      </w:pPr>
      <w:rPr>
        <w:rFonts w:hint="default"/>
        <w:lang w:val="es-ES" w:eastAsia="en-US" w:bidi="ar-SA"/>
      </w:rPr>
    </w:lvl>
    <w:lvl w:ilvl="5" w:tplc="17929EE6">
      <w:numFmt w:val="bullet"/>
      <w:lvlText w:val="•"/>
      <w:lvlJc w:val="left"/>
      <w:pPr>
        <w:ind w:left="5539" w:hanging="360"/>
      </w:pPr>
      <w:rPr>
        <w:rFonts w:hint="default"/>
        <w:lang w:val="es-ES" w:eastAsia="en-US" w:bidi="ar-SA"/>
      </w:rPr>
    </w:lvl>
    <w:lvl w:ilvl="6" w:tplc="57B4EF4E">
      <w:numFmt w:val="bullet"/>
      <w:lvlText w:val="•"/>
      <w:lvlJc w:val="left"/>
      <w:pPr>
        <w:ind w:left="6447" w:hanging="360"/>
      </w:pPr>
      <w:rPr>
        <w:rFonts w:hint="default"/>
        <w:lang w:val="es-ES" w:eastAsia="en-US" w:bidi="ar-SA"/>
      </w:rPr>
    </w:lvl>
    <w:lvl w:ilvl="7" w:tplc="0F044FCE">
      <w:numFmt w:val="bullet"/>
      <w:lvlText w:val="•"/>
      <w:lvlJc w:val="left"/>
      <w:pPr>
        <w:ind w:left="7355" w:hanging="360"/>
      </w:pPr>
      <w:rPr>
        <w:rFonts w:hint="default"/>
        <w:lang w:val="es-ES" w:eastAsia="en-US" w:bidi="ar-SA"/>
      </w:rPr>
    </w:lvl>
    <w:lvl w:ilvl="8" w:tplc="28C6C1F8">
      <w:numFmt w:val="bullet"/>
      <w:lvlText w:val="•"/>
      <w:lvlJc w:val="left"/>
      <w:pPr>
        <w:ind w:left="8263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2180B"/>
    <w:multiLevelType w:val="multilevel"/>
    <w:tmpl w:val="2DF8C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CF58D7"/>
    <w:multiLevelType w:val="hybridMultilevel"/>
    <w:tmpl w:val="D5B88B3A"/>
    <w:lvl w:ilvl="0" w:tplc="B29C9AE2">
      <w:start w:val="1"/>
      <w:numFmt w:val="decimal"/>
      <w:lvlText w:val="%1."/>
      <w:lvlJc w:val="left"/>
      <w:pPr>
        <w:ind w:left="924" w:hanging="363"/>
        <w:jc w:val="left"/>
      </w:pPr>
      <w:rPr>
        <w:rFonts w:ascii="Calibri Light" w:eastAsia="Calibri Light" w:hAnsi="Calibri Light" w:cs="Calibri Light" w:hint="default"/>
        <w:color w:val="2D5294"/>
        <w:spacing w:val="-4"/>
        <w:w w:val="98"/>
        <w:sz w:val="32"/>
        <w:szCs w:val="32"/>
        <w:lang w:val="es-ES" w:eastAsia="en-US" w:bidi="ar-SA"/>
      </w:rPr>
    </w:lvl>
    <w:lvl w:ilvl="1" w:tplc="4EE627E8">
      <w:numFmt w:val="bullet"/>
      <w:lvlText w:val="•"/>
      <w:lvlJc w:val="left"/>
      <w:pPr>
        <w:ind w:left="1829" w:hanging="363"/>
      </w:pPr>
      <w:rPr>
        <w:rFonts w:hint="default"/>
        <w:lang w:val="es-ES" w:eastAsia="en-US" w:bidi="ar-SA"/>
      </w:rPr>
    </w:lvl>
    <w:lvl w:ilvl="2" w:tplc="5816B202">
      <w:numFmt w:val="bullet"/>
      <w:lvlText w:val="•"/>
      <w:lvlJc w:val="left"/>
      <w:pPr>
        <w:ind w:left="2738" w:hanging="363"/>
      </w:pPr>
      <w:rPr>
        <w:rFonts w:hint="default"/>
        <w:lang w:val="es-ES" w:eastAsia="en-US" w:bidi="ar-SA"/>
      </w:rPr>
    </w:lvl>
    <w:lvl w:ilvl="3" w:tplc="AB0C90B2">
      <w:numFmt w:val="bullet"/>
      <w:lvlText w:val="•"/>
      <w:lvlJc w:val="left"/>
      <w:pPr>
        <w:ind w:left="3647" w:hanging="363"/>
      </w:pPr>
      <w:rPr>
        <w:rFonts w:hint="default"/>
        <w:lang w:val="es-ES" w:eastAsia="en-US" w:bidi="ar-SA"/>
      </w:rPr>
    </w:lvl>
    <w:lvl w:ilvl="4" w:tplc="66F2DBD6">
      <w:numFmt w:val="bullet"/>
      <w:lvlText w:val="•"/>
      <w:lvlJc w:val="left"/>
      <w:pPr>
        <w:ind w:left="4556" w:hanging="363"/>
      </w:pPr>
      <w:rPr>
        <w:rFonts w:hint="default"/>
        <w:lang w:val="es-ES" w:eastAsia="en-US" w:bidi="ar-SA"/>
      </w:rPr>
    </w:lvl>
    <w:lvl w:ilvl="5" w:tplc="3AECBB86">
      <w:numFmt w:val="bullet"/>
      <w:lvlText w:val="•"/>
      <w:lvlJc w:val="left"/>
      <w:pPr>
        <w:ind w:left="5465" w:hanging="363"/>
      </w:pPr>
      <w:rPr>
        <w:rFonts w:hint="default"/>
        <w:lang w:val="es-ES" w:eastAsia="en-US" w:bidi="ar-SA"/>
      </w:rPr>
    </w:lvl>
    <w:lvl w:ilvl="6" w:tplc="A3466752">
      <w:numFmt w:val="bullet"/>
      <w:lvlText w:val="•"/>
      <w:lvlJc w:val="left"/>
      <w:pPr>
        <w:ind w:left="6374" w:hanging="363"/>
      </w:pPr>
      <w:rPr>
        <w:rFonts w:hint="default"/>
        <w:lang w:val="es-ES" w:eastAsia="en-US" w:bidi="ar-SA"/>
      </w:rPr>
    </w:lvl>
    <w:lvl w:ilvl="7" w:tplc="3CA87808">
      <w:numFmt w:val="bullet"/>
      <w:lvlText w:val="•"/>
      <w:lvlJc w:val="left"/>
      <w:pPr>
        <w:ind w:left="7283" w:hanging="363"/>
      </w:pPr>
      <w:rPr>
        <w:rFonts w:hint="default"/>
        <w:lang w:val="es-ES" w:eastAsia="en-US" w:bidi="ar-SA"/>
      </w:rPr>
    </w:lvl>
    <w:lvl w:ilvl="8" w:tplc="40C09558">
      <w:numFmt w:val="bullet"/>
      <w:lvlText w:val="•"/>
      <w:lvlJc w:val="left"/>
      <w:pPr>
        <w:ind w:left="8192" w:hanging="363"/>
      </w:pPr>
      <w:rPr>
        <w:rFonts w:hint="default"/>
        <w:lang w:val="es-ES" w:eastAsia="en-US" w:bidi="ar-SA"/>
      </w:rPr>
    </w:lvl>
  </w:abstractNum>
  <w:abstractNum w:abstractNumId="11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2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5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647E4"/>
    <w:multiLevelType w:val="hybridMultilevel"/>
    <w:tmpl w:val="5FDAAC3E"/>
    <w:lvl w:ilvl="0" w:tplc="5582B2BC">
      <w:start w:val="5"/>
      <w:numFmt w:val="decimal"/>
      <w:lvlText w:val="%1"/>
      <w:lvlJc w:val="left"/>
      <w:pPr>
        <w:ind w:left="517" w:hanging="17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83"/>
        <w:sz w:val="24"/>
        <w:szCs w:val="24"/>
        <w:u w:val="single" w:color="000000"/>
        <w:lang w:val="es-ES" w:eastAsia="en-US" w:bidi="ar-SA"/>
      </w:rPr>
    </w:lvl>
    <w:lvl w:ilvl="1" w:tplc="74BCD9CC">
      <w:numFmt w:val="bullet"/>
      <w:lvlText w:val="•"/>
      <w:lvlJc w:val="left"/>
      <w:pPr>
        <w:ind w:left="1475" w:hanging="176"/>
      </w:pPr>
      <w:rPr>
        <w:rFonts w:hint="default"/>
        <w:lang w:val="es-ES" w:eastAsia="en-US" w:bidi="ar-SA"/>
      </w:rPr>
    </w:lvl>
    <w:lvl w:ilvl="2" w:tplc="E5A692D6">
      <w:numFmt w:val="bullet"/>
      <w:lvlText w:val="•"/>
      <w:lvlJc w:val="left"/>
      <w:pPr>
        <w:ind w:left="2431" w:hanging="176"/>
      </w:pPr>
      <w:rPr>
        <w:rFonts w:hint="default"/>
        <w:lang w:val="es-ES" w:eastAsia="en-US" w:bidi="ar-SA"/>
      </w:rPr>
    </w:lvl>
    <w:lvl w:ilvl="3" w:tplc="A73AC874">
      <w:numFmt w:val="bullet"/>
      <w:lvlText w:val="•"/>
      <w:lvlJc w:val="left"/>
      <w:pPr>
        <w:ind w:left="3387" w:hanging="176"/>
      </w:pPr>
      <w:rPr>
        <w:rFonts w:hint="default"/>
        <w:lang w:val="es-ES" w:eastAsia="en-US" w:bidi="ar-SA"/>
      </w:rPr>
    </w:lvl>
    <w:lvl w:ilvl="4" w:tplc="8C1A5C7E">
      <w:numFmt w:val="bullet"/>
      <w:lvlText w:val="•"/>
      <w:lvlJc w:val="left"/>
      <w:pPr>
        <w:ind w:left="4343" w:hanging="176"/>
      </w:pPr>
      <w:rPr>
        <w:rFonts w:hint="default"/>
        <w:lang w:val="es-ES" w:eastAsia="en-US" w:bidi="ar-SA"/>
      </w:rPr>
    </w:lvl>
    <w:lvl w:ilvl="5" w:tplc="B7D86E2E">
      <w:numFmt w:val="bullet"/>
      <w:lvlText w:val="•"/>
      <w:lvlJc w:val="left"/>
      <w:pPr>
        <w:ind w:left="5299" w:hanging="176"/>
      </w:pPr>
      <w:rPr>
        <w:rFonts w:hint="default"/>
        <w:lang w:val="es-ES" w:eastAsia="en-US" w:bidi="ar-SA"/>
      </w:rPr>
    </w:lvl>
    <w:lvl w:ilvl="6" w:tplc="43BAA936">
      <w:numFmt w:val="bullet"/>
      <w:lvlText w:val="•"/>
      <w:lvlJc w:val="left"/>
      <w:pPr>
        <w:ind w:left="6255" w:hanging="176"/>
      </w:pPr>
      <w:rPr>
        <w:rFonts w:hint="default"/>
        <w:lang w:val="es-ES" w:eastAsia="en-US" w:bidi="ar-SA"/>
      </w:rPr>
    </w:lvl>
    <w:lvl w:ilvl="7" w:tplc="0DF84EB2">
      <w:numFmt w:val="bullet"/>
      <w:lvlText w:val="•"/>
      <w:lvlJc w:val="left"/>
      <w:pPr>
        <w:ind w:left="7211" w:hanging="176"/>
      </w:pPr>
      <w:rPr>
        <w:rFonts w:hint="default"/>
        <w:lang w:val="es-ES" w:eastAsia="en-US" w:bidi="ar-SA"/>
      </w:rPr>
    </w:lvl>
    <w:lvl w:ilvl="8" w:tplc="74E87FBA">
      <w:numFmt w:val="bullet"/>
      <w:lvlText w:val="•"/>
      <w:lvlJc w:val="left"/>
      <w:pPr>
        <w:ind w:left="8167" w:hanging="176"/>
      </w:pPr>
      <w:rPr>
        <w:rFonts w:hint="default"/>
        <w:lang w:val="es-ES" w:eastAsia="en-US" w:bidi="ar-SA"/>
      </w:rPr>
    </w:lvl>
  </w:abstractNum>
  <w:abstractNum w:abstractNumId="17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8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9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4603DF3"/>
    <w:multiLevelType w:val="hybridMultilevel"/>
    <w:tmpl w:val="BF1E5B6C"/>
    <w:lvl w:ilvl="0" w:tplc="A472314A">
      <w:start w:val="1"/>
      <w:numFmt w:val="decimal"/>
      <w:lvlText w:val="%1."/>
      <w:lvlJc w:val="left"/>
      <w:pPr>
        <w:ind w:left="2485" w:hanging="358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C5293"/>
        <w:spacing w:val="-4"/>
        <w:w w:val="96"/>
        <w:sz w:val="32"/>
        <w:szCs w:val="32"/>
        <w:lang w:val="es-ES" w:eastAsia="en-US" w:bidi="ar-SA"/>
      </w:rPr>
    </w:lvl>
    <w:lvl w:ilvl="1" w:tplc="6DEA4832">
      <w:numFmt w:val="bullet"/>
      <w:lvlText w:val="•"/>
      <w:lvlJc w:val="left"/>
      <w:pPr>
        <w:ind w:left="3385" w:hanging="358"/>
      </w:pPr>
      <w:rPr>
        <w:rFonts w:hint="default"/>
        <w:lang w:val="es-ES" w:eastAsia="en-US" w:bidi="ar-SA"/>
      </w:rPr>
    </w:lvl>
    <w:lvl w:ilvl="2" w:tplc="0E6A4F24">
      <w:numFmt w:val="bullet"/>
      <w:lvlText w:val="•"/>
      <w:lvlJc w:val="left"/>
      <w:pPr>
        <w:ind w:left="4293" w:hanging="358"/>
      </w:pPr>
      <w:rPr>
        <w:rFonts w:hint="default"/>
        <w:lang w:val="es-ES" w:eastAsia="en-US" w:bidi="ar-SA"/>
      </w:rPr>
    </w:lvl>
    <w:lvl w:ilvl="3" w:tplc="AB8A7D72">
      <w:numFmt w:val="bullet"/>
      <w:lvlText w:val="•"/>
      <w:lvlJc w:val="left"/>
      <w:pPr>
        <w:ind w:left="5201" w:hanging="358"/>
      </w:pPr>
      <w:rPr>
        <w:rFonts w:hint="default"/>
        <w:lang w:val="es-ES" w:eastAsia="en-US" w:bidi="ar-SA"/>
      </w:rPr>
    </w:lvl>
    <w:lvl w:ilvl="4" w:tplc="25429AF2">
      <w:numFmt w:val="bullet"/>
      <w:lvlText w:val="•"/>
      <w:lvlJc w:val="left"/>
      <w:pPr>
        <w:ind w:left="6109" w:hanging="358"/>
      </w:pPr>
      <w:rPr>
        <w:rFonts w:hint="default"/>
        <w:lang w:val="es-ES" w:eastAsia="en-US" w:bidi="ar-SA"/>
      </w:rPr>
    </w:lvl>
    <w:lvl w:ilvl="5" w:tplc="D8C0D736">
      <w:numFmt w:val="bullet"/>
      <w:lvlText w:val="•"/>
      <w:lvlJc w:val="left"/>
      <w:pPr>
        <w:ind w:left="7017" w:hanging="358"/>
      </w:pPr>
      <w:rPr>
        <w:rFonts w:hint="default"/>
        <w:lang w:val="es-ES" w:eastAsia="en-US" w:bidi="ar-SA"/>
      </w:rPr>
    </w:lvl>
    <w:lvl w:ilvl="6" w:tplc="ED080C52">
      <w:numFmt w:val="bullet"/>
      <w:lvlText w:val="•"/>
      <w:lvlJc w:val="left"/>
      <w:pPr>
        <w:ind w:left="7925" w:hanging="358"/>
      </w:pPr>
      <w:rPr>
        <w:rFonts w:hint="default"/>
        <w:lang w:val="es-ES" w:eastAsia="en-US" w:bidi="ar-SA"/>
      </w:rPr>
    </w:lvl>
    <w:lvl w:ilvl="7" w:tplc="05B43278">
      <w:numFmt w:val="bullet"/>
      <w:lvlText w:val="•"/>
      <w:lvlJc w:val="left"/>
      <w:pPr>
        <w:ind w:left="8833" w:hanging="358"/>
      </w:pPr>
      <w:rPr>
        <w:rFonts w:hint="default"/>
        <w:lang w:val="es-ES" w:eastAsia="en-US" w:bidi="ar-SA"/>
      </w:rPr>
    </w:lvl>
    <w:lvl w:ilvl="8" w:tplc="7F1CC4BC">
      <w:numFmt w:val="bullet"/>
      <w:lvlText w:val="•"/>
      <w:lvlJc w:val="left"/>
      <w:pPr>
        <w:ind w:left="9741" w:hanging="358"/>
      </w:pPr>
      <w:rPr>
        <w:rFonts w:hint="default"/>
        <w:lang w:val="es-ES" w:eastAsia="en-US" w:bidi="ar-SA"/>
      </w:rPr>
    </w:lvl>
  </w:abstractNum>
  <w:abstractNum w:abstractNumId="21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22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3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4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6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EA20A0"/>
    <w:multiLevelType w:val="hybridMultilevel"/>
    <w:tmpl w:val="C848FD8E"/>
    <w:lvl w:ilvl="0" w:tplc="CA989E7E">
      <w:numFmt w:val="bullet"/>
      <w:lvlText w:val=""/>
      <w:lvlJc w:val="left"/>
      <w:pPr>
        <w:ind w:left="92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D728D286">
      <w:numFmt w:val="bullet"/>
      <w:lvlText w:val=""/>
      <w:lvlJc w:val="left"/>
      <w:pPr>
        <w:ind w:left="1313" w:hanging="363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EA9C140A">
      <w:numFmt w:val="bullet"/>
      <w:lvlText w:val="•"/>
      <w:lvlJc w:val="left"/>
      <w:pPr>
        <w:ind w:left="2285" w:hanging="363"/>
      </w:pPr>
      <w:rPr>
        <w:rFonts w:hint="default"/>
        <w:lang w:val="es-ES" w:eastAsia="en-US" w:bidi="ar-SA"/>
      </w:rPr>
    </w:lvl>
    <w:lvl w:ilvl="3" w:tplc="378439CC">
      <w:numFmt w:val="bullet"/>
      <w:lvlText w:val="•"/>
      <w:lvlJc w:val="left"/>
      <w:pPr>
        <w:ind w:left="3251" w:hanging="363"/>
      </w:pPr>
      <w:rPr>
        <w:rFonts w:hint="default"/>
        <w:lang w:val="es-ES" w:eastAsia="en-US" w:bidi="ar-SA"/>
      </w:rPr>
    </w:lvl>
    <w:lvl w:ilvl="4" w:tplc="A2729E7E">
      <w:numFmt w:val="bullet"/>
      <w:lvlText w:val="•"/>
      <w:lvlJc w:val="left"/>
      <w:pPr>
        <w:ind w:left="4217" w:hanging="363"/>
      </w:pPr>
      <w:rPr>
        <w:rFonts w:hint="default"/>
        <w:lang w:val="es-ES" w:eastAsia="en-US" w:bidi="ar-SA"/>
      </w:rPr>
    </w:lvl>
    <w:lvl w:ilvl="5" w:tplc="CE3ED49E">
      <w:numFmt w:val="bullet"/>
      <w:lvlText w:val="•"/>
      <w:lvlJc w:val="left"/>
      <w:pPr>
        <w:ind w:left="5182" w:hanging="363"/>
      </w:pPr>
      <w:rPr>
        <w:rFonts w:hint="default"/>
        <w:lang w:val="es-ES" w:eastAsia="en-US" w:bidi="ar-SA"/>
      </w:rPr>
    </w:lvl>
    <w:lvl w:ilvl="6" w:tplc="57DE4286">
      <w:numFmt w:val="bullet"/>
      <w:lvlText w:val="•"/>
      <w:lvlJc w:val="left"/>
      <w:pPr>
        <w:ind w:left="6148" w:hanging="363"/>
      </w:pPr>
      <w:rPr>
        <w:rFonts w:hint="default"/>
        <w:lang w:val="es-ES" w:eastAsia="en-US" w:bidi="ar-SA"/>
      </w:rPr>
    </w:lvl>
    <w:lvl w:ilvl="7" w:tplc="60C842D4">
      <w:numFmt w:val="bullet"/>
      <w:lvlText w:val="•"/>
      <w:lvlJc w:val="left"/>
      <w:pPr>
        <w:ind w:left="7114" w:hanging="363"/>
      </w:pPr>
      <w:rPr>
        <w:rFonts w:hint="default"/>
        <w:lang w:val="es-ES" w:eastAsia="en-US" w:bidi="ar-SA"/>
      </w:rPr>
    </w:lvl>
    <w:lvl w:ilvl="8" w:tplc="3FDC27DC">
      <w:numFmt w:val="bullet"/>
      <w:lvlText w:val="•"/>
      <w:lvlJc w:val="left"/>
      <w:pPr>
        <w:ind w:left="8079" w:hanging="363"/>
      </w:pPr>
      <w:rPr>
        <w:rFonts w:hint="default"/>
        <w:lang w:val="es-ES" w:eastAsia="en-US" w:bidi="ar-SA"/>
      </w:rPr>
    </w:lvl>
  </w:abstractNum>
  <w:abstractNum w:abstractNumId="29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0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426855299">
    <w:abstractNumId w:val="11"/>
  </w:num>
  <w:num w:numId="2" w16cid:durableId="58403977">
    <w:abstractNumId w:val="11"/>
  </w:num>
  <w:num w:numId="3" w16cid:durableId="735511808">
    <w:abstractNumId w:val="21"/>
  </w:num>
  <w:num w:numId="4" w16cid:durableId="1985163143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530022666">
    <w:abstractNumId w:val="13"/>
  </w:num>
  <w:num w:numId="6" w16cid:durableId="170221417">
    <w:abstractNumId w:val="25"/>
  </w:num>
  <w:num w:numId="7" w16cid:durableId="361251878">
    <w:abstractNumId w:val="2"/>
  </w:num>
  <w:num w:numId="8" w16cid:durableId="1250314904">
    <w:abstractNumId w:val="18"/>
  </w:num>
  <w:num w:numId="9" w16cid:durableId="1964189394">
    <w:abstractNumId w:val="17"/>
  </w:num>
  <w:num w:numId="10" w16cid:durableId="405961897">
    <w:abstractNumId w:val="33"/>
  </w:num>
  <w:num w:numId="11" w16cid:durableId="61030948">
    <w:abstractNumId w:val="35"/>
  </w:num>
  <w:num w:numId="12" w16cid:durableId="1057583275">
    <w:abstractNumId w:val="14"/>
  </w:num>
  <w:num w:numId="13" w16cid:durableId="1633292628">
    <w:abstractNumId w:val="27"/>
  </w:num>
  <w:num w:numId="14" w16cid:durableId="2108496203">
    <w:abstractNumId w:val="4"/>
  </w:num>
  <w:num w:numId="15" w16cid:durableId="600919942">
    <w:abstractNumId w:val="4"/>
  </w:num>
  <w:num w:numId="16" w16cid:durableId="29260473">
    <w:abstractNumId w:val="29"/>
  </w:num>
  <w:num w:numId="17" w16cid:durableId="407267780">
    <w:abstractNumId w:val="5"/>
  </w:num>
  <w:num w:numId="18" w16cid:durableId="1442842628">
    <w:abstractNumId w:val="34"/>
  </w:num>
  <w:num w:numId="19" w16cid:durableId="1731146547">
    <w:abstractNumId w:val="26"/>
  </w:num>
  <w:num w:numId="20" w16cid:durableId="31393474">
    <w:abstractNumId w:val="31"/>
  </w:num>
  <w:num w:numId="21" w16cid:durableId="2035842971">
    <w:abstractNumId w:val="8"/>
  </w:num>
  <w:num w:numId="22" w16cid:durableId="544945248">
    <w:abstractNumId w:val="6"/>
  </w:num>
  <w:num w:numId="23" w16cid:durableId="1480340501">
    <w:abstractNumId w:val="15"/>
  </w:num>
  <w:num w:numId="24" w16cid:durableId="532155320">
    <w:abstractNumId w:val="30"/>
  </w:num>
  <w:num w:numId="25" w16cid:durableId="1264416757">
    <w:abstractNumId w:val="23"/>
  </w:num>
  <w:num w:numId="26" w16cid:durableId="895050767">
    <w:abstractNumId w:val="22"/>
  </w:num>
  <w:num w:numId="27" w16cid:durableId="128715774">
    <w:abstractNumId w:val="19"/>
  </w:num>
  <w:num w:numId="28" w16cid:durableId="2120028776">
    <w:abstractNumId w:val="12"/>
  </w:num>
  <w:num w:numId="29" w16cid:durableId="702167058">
    <w:abstractNumId w:val="24"/>
  </w:num>
  <w:num w:numId="30" w16cid:durableId="178861674">
    <w:abstractNumId w:val="3"/>
  </w:num>
  <w:num w:numId="31" w16cid:durableId="856966535">
    <w:abstractNumId w:val="32"/>
  </w:num>
  <w:num w:numId="32" w16cid:durableId="2018382086">
    <w:abstractNumId w:val="10"/>
  </w:num>
  <w:num w:numId="33" w16cid:durableId="1093089003">
    <w:abstractNumId w:val="28"/>
  </w:num>
  <w:num w:numId="34" w16cid:durableId="222327598">
    <w:abstractNumId w:val="16"/>
  </w:num>
  <w:num w:numId="35" w16cid:durableId="960763161">
    <w:abstractNumId w:val="20"/>
  </w:num>
  <w:num w:numId="36" w16cid:durableId="505825257">
    <w:abstractNumId w:val="7"/>
  </w:num>
  <w:num w:numId="37" w16cid:durableId="1720932990">
    <w:abstractNumId w:val="1"/>
  </w:num>
  <w:num w:numId="38" w16cid:durableId="7256818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6F12"/>
    <w:rsid w:val="00032A2C"/>
    <w:rsid w:val="0004043A"/>
    <w:rsid w:val="00043D97"/>
    <w:rsid w:val="0004714D"/>
    <w:rsid w:val="00053299"/>
    <w:rsid w:val="00056FEB"/>
    <w:rsid w:val="000623EC"/>
    <w:rsid w:val="00067CC0"/>
    <w:rsid w:val="00070FCD"/>
    <w:rsid w:val="00075827"/>
    <w:rsid w:val="00075F7B"/>
    <w:rsid w:val="00083F50"/>
    <w:rsid w:val="000A05D9"/>
    <w:rsid w:val="000A3EF1"/>
    <w:rsid w:val="000C7A3A"/>
    <w:rsid w:val="000D1E1C"/>
    <w:rsid w:val="000E15FD"/>
    <w:rsid w:val="000E2BA4"/>
    <w:rsid w:val="000F1900"/>
    <w:rsid w:val="00102A6A"/>
    <w:rsid w:val="00105AAD"/>
    <w:rsid w:val="00110CBD"/>
    <w:rsid w:val="00114886"/>
    <w:rsid w:val="0011494E"/>
    <w:rsid w:val="00114E13"/>
    <w:rsid w:val="00117138"/>
    <w:rsid w:val="00117EE8"/>
    <w:rsid w:val="00121FFE"/>
    <w:rsid w:val="00124451"/>
    <w:rsid w:val="00134331"/>
    <w:rsid w:val="00152390"/>
    <w:rsid w:val="00153E68"/>
    <w:rsid w:val="00157044"/>
    <w:rsid w:val="00170BC3"/>
    <w:rsid w:val="00175331"/>
    <w:rsid w:val="00175A49"/>
    <w:rsid w:val="0018223C"/>
    <w:rsid w:val="00184A18"/>
    <w:rsid w:val="00185D23"/>
    <w:rsid w:val="00186358"/>
    <w:rsid w:val="00187EC0"/>
    <w:rsid w:val="00187F7F"/>
    <w:rsid w:val="00190A15"/>
    <w:rsid w:val="001916DA"/>
    <w:rsid w:val="001A40C1"/>
    <w:rsid w:val="001A43C2"/>
    <w:rsid w:val="001A50F9"/>
    <w:rsid w:val="001A55FE"/>
    <w:rsid w:val="001A77A1"/>
    <w:rsid w:val="001B78D2"/>
    <w:rsid w:val="001C329C"/>
    <w:rsid w:val="001C61E6"/>
    <w:rsid w:val="001D1402"/>
    <w:rsid w:val="001D4794"/>
    <w:rsid w:val="001D50E0"/>
    <w:rsid w:val="001D5C5C"/>
    <w:rsid w:val="001E21E1"/>
    <w:rsid w:val="001E4BC1"/>
    <w:rsid w:val="001F1DFC"/>
    <w:rsid w:val="001F20F2"/>
    <w:rsid w:val="001F69CB"/>
    <w:rsid w:val="00207601"/>
    <w:rsid w:val="002078C2"/>
    <w:rsid w:val="0021034D"/>
    <w:rsid w:val="00217B49"/>
    <w:rsid w:val="002479D1"/>
    <w:rsid w:val="00255A2C"/>
    <w:rsid w:val="002609FB"/>
    <w:rsid w:val="002702E7"/>
    <w:rsid w:val="002743F9"/>
    <w:rsid w:val="002810F0"/>
    <w:rsid w:val="00282621"/>
    <w:rsid w:val="002917F1"/>
    <w:rsid w:val="00296065"/>
    <w:rsid w:val="002B696E"/>
    <w:rsid w:val="002D230A"/>
    <w:rsid w:val="002D5D77"/>
    <w:rsid w:val="002E2D49"/>
    <w:rsid w:val="002E5CF2"/>
    <w:rsid w:val="002E5D32"/>
    <w:rsid w:val="002F05A3"/>
    <w:rsid w:val="002F384D"/>
    <w:rsid w:val="002F3D0F"/>
    <w:rsid w:val="003023B2"/>
    <w:rsid w:val="00305045"/>
    <w:rsid w:val="00306604"/>
    <w:rsid w:val="00310275"/>
    <w:rsid w:val="003150D6"/>
    <w:rsid w:val="0032185F"/>
    <w:rsid w:val="00324528"/>
    <w:rsid w:val="003275F6"/>
    <w:rsid w:val="00335E04"/>
    <w:rsid w:val="003364A9"/>
    <w:rsid w:val="00337B6D"/>
    <w:rsid w:val="003417D2"/>
    <w:rsid w:val="00345BE4"/>
    <w:rsid w:val="00346BA3"/>
    <w:rsid w:val="00346E6C"/>
    <w:rsid w:val="00357251"/>
    <w:rsid w:val="003624AA"/>
    <w:rsid w:val="0036716D"/>
    <w:rsid w:val="0036761B"/>
    <w:rsid w:val="003721F3"/>
    <w:rsid w:val="00376054"/>
    <w:rsid w:val="00393709"/>
    <w:rsid w:val="003A55F7"/>
    <w:rsid w:val="003A7038"/>
    <w:rsid w:val="003B1FB7"/>
    <w:rsid w:val="003B22E6"/>
    <w:rsid w:val="003B4427"/>
    <w:rsid w:val="003B4A09"/>
    <w:rsid w:val="003C0820"/>
    <w:rsid w:val="003C34A7"/>
    <w:rsid w:val="003D2C29"/>
    <w:rsid w:val="003D45DC"/>
    <w:rsid w:val="003D511C"/>
    <w:rsid w:val="003D670A"/>
    <w:rsid w:val="003E0C15"/>
    <w:rsid w:val="003E33A8"/>
    <w:rsid w:val="003E4AD9"/>
    <w:rsid w:val="003E5BF2"/>
    <w:rsid w:val="003F1CB0"/>
    <w:rsid w:val="003F76ED"/>
    <w:rsid w:val="003F7AAE"/>
    <w:rsid w:val="00400B1E"/>
    <w:rsid w:val="00407DE4"/>
    <w:rsid w:val="004126DB"/>
    <w:rsid w:val="0041411F"/>
    <w:rsid w:val="00420C7B"/>
    <w:rsid w:val="00421A20"/>
    <w:rsid w:val="00421BAF"/>
    <w:rsid w:val="0042499D"/>
    <w:rsid w:val="004350CD"/>
    <w:rsid w:val="00444B65"/>
    <w:rsid w:val="004451FE"/>
    <w:rsid w:val="00456C7B"/>
    <w:rsid w:val="004576D7"/>
    <w:rsid w:val="00464440"/>
    <w:rsid w:val="00464FBE"/>
    <w:rsid w:val="00465860"/>
    <w:rsid w:val="00465B3D"/>
    <w:rsid w:val="00472E62"/>
    <w:rsid w:val="00476627"/>
    <w:rsid w:val="00477BAD"/>
    <w:rsid w:val="004869C3"/>
    <w:rsid w:val="00487F72"/>
    <w:rsid w:val="004934D0"/>
    <w:rsid w:val="0049714D"/>
    <w:rsid w:val="004A1F47"/>
    <w:rsid w:val="004A27E6"/>
    <w:rsid w:val="004B26F8"/>
    <w:rsid w:val="004C21F3"/>
    <w:rsid w:val="004C2B9F"/>
    <w:rsid w:val="004C6053"/>
    <w:rsid w:val="004D0021"/>
    <w:rsid w:val="004D7552"/>
    <w:rsid w:val="004E1300"/>
    <w:rsid w:val="004F2AD8"/>
    <w:rsid w:val="004F2BE2"/>
    <w:rsid w:val="004F59AD"/>
    <w:rsid w:val="005010B7"/>
    <w:rsid w:val="00510606"/>
    <w:rsid w:val="00514F44"/>
    <w:rsid w:val="005332EF"/>
    <w:rsid w:val="005343FA"/>
    <w:rsid w:val="00534F0B"/>
    <w:rsid w:val="00542035"/>
    <w:rsid w:val="00547ACC"/>
    <w:rsid w:val="0055158E"/>
    <w:rsid w:val="00553100"/>
    <w:rsid w:val="00555F80"/>
    <w:rsid w:val="005562BC"/>
    <w:rsid w:val="00556621"/>
    <w:rsid w:val="00565822"/>
    <w:rsid w:val="0056693B"/>
    <w:rsid w:val="00567849"/>
    <w:rsid w:val="00571875"/>
    <w:rsid w:val="005812A3"/>
    <w:rsid w:val="00582CD4"/>
    <w:rsid w:val="00592A91"/>
    <w:rsid w:val="0059546B"/>
    <w:rsid w:val="005A1810"/>
    <w:rsid w:val="005A37FE"/>
    <w:rsid w:val="005B1175"/>
    <w:rsid w:val="005B3829"/>
    <w:rsid w:val="005B6D7E"/>
    <w:rsid w:val="005D4F33"/>
    <w:rsid w:val="005D5A1B"/>
    <w:rsid w:val="005F1530"/>
    <w:rsid w:val="006151D4"/>
    <w:rsid w:val="00622C9E"/>
    <w:rsid w:val="00635EB1"/>
    <w:rsid w:val="00642739"/>
    <w:rsid w:val="0064323D"/>
    <w:rsid w:val="00644868"/>
    <w:rsid w:val="00655527"/>
    <w:rsid w:val="00666926"/>
    <w:rsid w:val="00667E58"/>
    <w:rsid w:val="00671BCD"/>
    <w:rsid w:val="006721A6"/>
    <w:rsid w:val="00675D31"/>
    <w:rsid w:val="00676924"/>
    <w:rsid w:val="00676C7F"/>
    <w:rsid w:val="0067781A"/>
    <w:rsid w:val="006906CB"/>
    <w:rsid w:val="006968AC"/>
    <w:rsid w:val="006A04C7"/>
    <w:rsid w:val="006A0B5B"/>
    <w:rsid w:val="006A146A"/>
    <w:rsid w:val="006A31DE"/>
    <w:rsid w:val="006B2109"/>
    <w:rsid w:val="006B5486"/>
    <w:rsid w:val="006C2874"/>
    <w:rsid w:val="006C6E3F"/>
    <w:rsid w:val="006D0975"/>
    <w:rsid w:val="006D5A8C"/>
    <w:rsid w:val="006E5D74"/>
    <w:rsid w:val="006F22CB"/>
    <w:rsid w:val="006F5FAD"/>
    <w:rsid w:val="006F73C3"/>
    <w:rsid w:val="007077B7"/>
    <w:rsid w:val="00712E80"/>
    <w:rsid w:val="00716ED9"/>
    <w:rsid w:val="0072074F"/>
    <w:rsid w:val="0072324A"/>
    <w:rsid w:val="00735151"/>
    <w:rsid w:val="00741B83"/>
    <w:rsid w:val="00742583"/>
    <w:rsid w:val="007478F3"/>
    <w:rsid w:val="00750CA5"/>
    <w:rsid w:val="00773D9D"/>
    <w:rsid w:val="0077420C"/>
    <w:rsid w:val="00775E29"/>
    <w:rsid w:val="00780EE9"/>
    <w:rsid w:val="007903CC"/>
    <w:rsid w:val="00790CF2"/>
    <w:rsid w:val="007977D0"/>
    <w:rsid w:val="007B2C72"/>
    <w:rsid w:val="007C1ECA"/>
    <w:rsid w:val="007C76F5"/>
    <w:rsid w:val="007D5441"/>
    <w:rsid w:val="007D57DA"/>
    <w:rsid w:val="007D6265"/>
    <w:rsid w:val="007D63E1"/>
    <w:rsid w:val="007F54D9"/>
    <w:rsid w:val="007F5B68"/>
    <w:rsid w:val="00804E9C"/>
    <w:rsid w:val="00805701"/>
    <w:rsid w:val="00806C4F"/>
    <w:rsid w:val="008070A2"/>
    <w:rsid w:val="008073F9"/>
    <w:rsid w:val="00813AF4"/>
    <w:rsid w:val="0082703B"/>
    <w:rsid w:val="00830342"/>
    <w:rsid w:val="0083591B"/>
    <w:rsid w:val="00841898"/>
    <w:rsid w:val="00843A92"/>
    <w:rsid w:val="00845C99"/>
    <w:rsid w:val="00853739"/>
    <w:rsid w:val="008548EF"/>
    <w:rsid w:val="008600BC"/>
    <w:rsid w:val="0086034E"/>
    <w:rsid w:val="00861387"/>
    <w:rsid w:val="008730B6"/>
    <w:rsid w:val="00873637"/>
    <w:rsid w:val="00883006"/>
    <w:rsid w:val="00885576"/>
    <w:rsid w:val="00885A49"/>
    <w:rsid w:val="0089106A"/>
    <w:rsid w:val="00895C13"/>
    <w:rsid w:val="00897137"/>
    <w:rsid w:val="008976AC"/>
    <w:rsid w:val="00897B1F"/>
    <w:rsid w:val="008A236A"/>
    <w:rsid w:val="008A5E06"/>
    <w:rsid w:val="008B1064"/>
    <w:rsid w:val="008B4A91"/>
    <w:rsid w:val="008B576B"/>
    <w:rsid w:val="008C1D7B"/>
    <w:rsid w:val="008C7A6E"/>
    <w:rsid w:val="008D0C91"/>
    <w:rsid w:val="008D5A64"/>
    <w:rsid w:val="008F2E5B"/>
    <w:rsid w:val="0090337B"/>
    <w:rsid w:val="00904BAD"/>
    <w:rsid w:val="00906B84"/>
    <w:rsid w:val="00906F62"/>
    <w:rsid w:val="009079CC"/>
    <w:rsid w:val="009131AA"/>
    <w:rsid w:val="009139E2"/>
    <w:rsid w:val="00916EE1"/>
    <w:rsid w:val="00920C1B"/>
    <w:rsid w:val="00925815"/>
    <w:rsid w:val="00932695"/>
    <w:rsid w:val="00936DB7"/>
    <w:rsid w:val="00942848"/>
    <w:rsid w:val="00950D1C"/>
    <w:rsid w:val="009614CB"/>
    <w:rsid w:val="0096214A"/>
    <w:rsid w:val="00962667"/>
    <w:rsid w:val="00962CC2"/>
    <w:rsid w:val="00966ABF"/>
    <w:rsid w:val="009706B5"/>
    <w:rsid w:val="00976FC0"/>
    <w:rsid w:val="0098546B"/>
    <w:rsid w:val="00986110"/>
    <w:rsid w:val="00986F2A"/>
    <w:rsid w:val="009922EA"/>
    <w:rsid w:val="00996EDC"/>
    <w:rsid w:val="0099737E"/>
    <w:rsid w:val="009A7024"/>
    <w:rsid w:val="009A7AA8"/>
    <w:rsid w:val="009B3238"/>
    <w:rsid w:val="009B5F45"/>
    <w:rsid w:val="009B76BC"/>
    <w:rsid w:val="009D2100"/>
    <w:rsid w:val="009D2865"/>
    <w:rsid w:val="009E0059"/>
    <w:rsid w:val="009E52AB"/>
    <w:rsid w:val="009E6157"/>
    <w:rsid w:val="009F2404"/>
    <w:rsid w:val="00A046BE"/>
    <w:rsid w:val="00A0542E"/>
    <w:rsid w:val="00A14C64"/>
    <w:rsid w:val="00A25B20"/>
    <w:rsid w:val="00A26BC5"/>
    <w:rsid w:val="00A31A09"/>
    <w:rsid w:val="00A33CD4"/>
    <w:rsid w:val="00A4129C"/>
    <w:rsid w:val="00A4243C"/>
    <w:rsid w:val="00A47AD6"/>
    <w:rsid w:val="00A50B97"/>
    <w:rsid w:val="00A57480"/>
    <w:rsid w:val="00A64C0D"/>
    <w:rsid w:val="00A659A7"/>
    <w:rsid w:val="00A70208"/>
    <w:rsid w:val="00A72EB9"/>
    <w:rsid w:val="00A736C2"/>
    <w:rsid w:val="00A83FAF"/>
    <w:rsid w:val="00A845DF"/>
    <w:rsid w:val="00A91B03"/>
    <w:rsid w:val="00A97AF0"/>
    <w:rsid w:val="00AA4E2C"/>
    <w:rsid w:val="00AB083E"/>
    <w:rsid w:val="00AC133D"/>
    <w:rsid w:val="00AC1659"/>
    <w:rsid w:val="00AD21D5"/>
    <w:rsid w:val="00AD3B91"/>
    <w:rsid w:val="00AD641E"/>
    <w:rsid w:val="00AE1DF5"/>
    <w:rsid w:val="00AE5A8B"/>
    <w:rsid w:val="00AF67AE"/>
    <w:rsid w:val="00AF705C"/>
    <w:rsid w:val="00B06264"/>
    <w:rsid w:val="00B1305B"/>
    <w:rsid w:val="00B14A7C"/>
    <w:rsid w:val="00B2075D"/>
    <w:rsid w:val="00B2319B"/>
    <w:rsid w:val="00B25915"/>
    <w:rsid w:val="00B31B27"/>
    <w:rsid w:val="00B361C1"/>
    <w:rsid w:val="00B36F40"/>
    <w:rsid w:val="00B442C8"/>
    <w:rsid w:val="00B50451"/>
    <w:rsid w:val="00B54C23"/>
    <w:rsid w:val="00B578B0"/>
    <w:rsid w:val="00B6120E"/>
    <w:rsid w:val="00B65CF5"/>
    <w:rsid w:val="00B83E3B"/>
    <w:rsid w:val="00B8702D"/>
    <w:rsid w:val="00B9068E"/>
    <w:rsid w:val="00B93695"/>
    <w:rsid w:val="00B96A1B"/>
    <w:rsid w:val="00BA1178"/>
    <w:rsid w:val="00BB45C5"/>
    <w:rsid w:val="00BB7800"/>
    <w:rsid w:val="00BB7BBE"/>
    <w:rsid w:val="00BC66AE"/>
    <w:rsid w:val="00BC6870"/>
    <w:rsid w:val="00BD32E6"/>
    <w:rsid w:val="00BD3834"/>
    <w:rsid w:val="00BD4849"/>
    <w:rsid w:val="00BD4967"/>
    <w:rsid w:val="00BD76D4"/>
    <w:rsid w:val="00BE17FD"/>
    <w:rsid w:val="00BE4F73"/>
    <w:rsid w:val="00BE5C46"/>
    <w:rsid w:val="00BF0B9D"/>
    <w:rsid w:val="00C01FC9"/>
    <w:rsid w:val="00C070FA"/>
    <w:rsid w:val="00C11A56"/>
    <w:rsid w:val="00C125CD"/>
    <w:rsid w:val="00C12930"/>
    <w:rsid w:val="00C24DF6"/>
    <w:rsid w:val="00C35979"/>
    <w:rsid w:val="00C4727A"/>
    <w:rsid w:val="00C541E1"/>
    <w:rsid w:val="00C72E24"/>
    <w:rsid w:val="00C87631"/>
    <w:rsid w:val="00C935DA"/>
    <w:rsid w:val="00CA08AD"/>
    <w:rsid w:val="00CA1666"/>
    <w:rsid w:val="00CA6A79"/>
    <w:rsid w:val="00CB2749"/>
    <w:rsid w:val="00CB64C8"/>
    <w:rsid w:val="00CC1704"/>
    <w:rsid w:val="00CC77CE"/>
    <w:rsid w:val="00CD2802"/>
    <w:rsid w:val="00CE657D"/>
    <w:rsid w:val="00CF607C"/>
    <w:rsid w:val="00D05B4B"/>
    <w:rsid w:val="00D0731C"/>
    <w:rsid w:val="00D10E30"/>
    <w:rsid w:val="00D12DD3"/>
    <w:rsid w:val="00D1348D"/>
    <w:rsid w:val="00D22857"/>
    <w:rsid w:val="00D22C12"/>
    <w:rsid w:val="00D23205"/>
    <w:rsid w:val="00D253B6"/>
    <w:rsid w:val="00D27B02"/>
    <w:rsid w:val="00D40753"/>
    <w:rsid w:val="00D45B4C"/>
    <w:rsid w:val="00D501DF"/>
    <w:rsid w:val="00D52993"/>
    <w:rsid w:val="00D671D9"/>
    <w:rsid w:val="00D74F74"/>
    <w:rsid w:val="00D7648B"/>
    <w:rsid w:val="00D76F6B"/>
    <w:rsid w:val="00D87FEB"/>
    <w:rsid w:val="00DA0DFB"/>
    <w:rsid w:val="00DA2459"/>
    <w:rsid w:val="00DA74B9"/>
    <w:rsid w:val="00DB06CF"/>
    <w:rsid w:val="00DD4E86"/>
    <w:rsid w:val="00DE2059"/>
    <w:rsid w:val="00DF1189"/>
    <w:rsid w:val="00DF3E25"/>
    <w:rsid w:val="00E02328"/>
    <w:rsid w:val="00E039BF"/>
    <w:rsid w:val="00E04AF7"/>
    <w:rsid w:val="00E0661F"/>
    <w:rsid w:val="00E17776"/>
    <w:rsid w:val="00E235CB"/>
    <w:rsid w:val="00E26FC0"/>
    <w:rsid w:val="00E30A8E"/>
    <w:rsid w:val="00E364AA"/>
    <w:rsid w:val="00E372E1"/>
    <w:rsid w:val="00E50DD5"/>
    <w:rsid w:val="00E533D7"/>
    <w:rsid w:val="00E53760"/>
    <w:rsid w:val="00E62D89"/>
    <w:rsid w:val="00E66F89"/>
    <w:rsid w:val="00E9082D"/>
    <w:rsid w:val="00E91564"/>
    <w:rsid w:val="00E96AD0"/>
    <w:rsid w:val="00EB57F0"/>
    <w:rsid w:val="00EB624D"/>
    <w:rsid w:val="00EC2A54"/>
    <w:rsid w:val="00EC6588"/>
    <w:rsid w:val="00EC79BB"/>
    <w:rsid w:val="00ED7C98"/>
    <w:rsid w:val="00EE35FF"/>
    <w:rsid w:val="00EE4DE8"/>
    <w:rsid w:val="00EF1802"/>
    <w:rsid w:val="00EF2B7A"/>
    <w:rsid w:val="00EF4044"/>
    <w:rsid w:val="00F01CE9"/>
    <w:rsid w:val="00F117E3"/>
    <w:rsid w:val="00F26C9A"/>
    <w:rsid w:val="00F26FE7"/>
    <w:rsid w:val="00F3708F"/>
    <w:rsid w:val="00F4248A"/>
    <w:rsid w:val="00F4720A"/>
    <w:rsid w:val="00F53607"/>
    <w:rsid w:val="00F53EC4"/>
    <w:rsid w:val="00F63624"/>
    <w:rsid w:val="00F669DE"/>
    <w:rsid w:val="00F71CA3"/>
    <w:rsid w:val="00F71D2D"/>
    <w:rsid w:val="00F730A2"/>
    <w:rsid w:val="00F813DD"/>
    <w:rsid w:val="00F83F56"/>
    <w:rsid w:val="00F952DE"/>
    <w:rsid w:val="00FA018B"/>
    <w:rsid w:val="00FA12E4"/>
    <w:rsid w:val="00FA4ACF"/>
    <w:rsid w:val="00FA7BCB"/>
    <w:rsid w:val="00FB07E3"/>
    <w:rsid w:val="00FB22A7"/>
    <w:rsid w:val="00FD2E42"/>
    <w:rsid w:val="00FE2BC8"/>
    <w:rsid w:val="00FE3EBB"/>
    <w:rsid w:val="00FF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7C4D87BB"/>
  <w15:docId w15:val="{43EC2336-4C5E-4418-8806-E185B8A4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1"/>
    <w:qFormat/>
    <w:rsid w:val="00186358"/>
    <w:pPr>
      <w:widowControl w:val="0"/>
      <w:autoSpaceDE w:val="0"/>
      <w:autoSpaceDN w:val="0"/>
      <w:spacing w:after="0" w:line="240" w:lineRule="auto"/>
      <w:ind w:left="921" w:hanging="360"/>
      <w:jc w:val="left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customStyle="1" w:styleId="FirstParagraph">
    <w:name w:val="First Paragraph"/>
    <w:basedOn w:val="Textoindependiente"/>
    <w:next w:val="Textoindependiente"/>
    <w:qFormat/>
    <w:rsid w:val="00655527"/>
    <w:pPr>
      <w:spacing w:before="180" w:after="180"/>
    </w:pPr>
    <w:rPr>
      <w:rFonts w:asciiTheme="minorHAnsi" w:eastAsiaTheme="minorHAnsi" w:hAnsiTheme="minorHAnsi" w:cstheme="minorBidi"/>
      <w:lang w:val="en-US"/>
    </w:rPr>
  </w:style>
  <w:style w:type="paragraph" w:customStyle="1" w:styleId="Compact">
    <w:name w:val="Compact"/>
    <w:basedOn w:val="Textoindependiente"/>
    <w:qFormat/>
    <w:rsid w:val="00655527"/>
    <w:pPr>
      <w:spacing w:before="36" w:after="36"/>
    </w:pPr>
    <w:rPr>
      <w:rFonts w:asciiTheme="minorHAnsi" w:eastAsiaTheme="minorHAnsi" w:hAnsiTheme="minorHAnsi" w:cstheme="minorBidi"/>
      <w:lang w:val="en-US"/>
    </w:rPr>
  </w:style>
  <w:style w:type="character" w:styleId="Textoennegrita">
    <w:name w:val="Strong"/>
    <w:basedOn w:val="Fuentedeprrafopredeter"/>
    <w:uiPriority w:val="22"/>
    <w:qFormat/>
    <w:rsid w:val="00655527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667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4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ociacionaemar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undacionestadio.eu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undacionvital.eus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6940D-70BC-48DB-B928-0A3B4A589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4011</TotalTime>
  <Pages>2</Pages>
  <Words>690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8</cp:revision>
  <cp:lastPrinted>2009-07-27T09:59:00Z</cp:lastPrinted>
  <dcterms:created xsi:type="dcterms:W3CDTF">2026-06-11T05:58:00Z</dcterms:created>
  <dcterms:modified xsi:type="dcterms:W3CDTF">2026-06-29T06:52:00Z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