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E615" w14:textId="33D45E1A" w:rsidR="00477BAD" w:rsidRPr="00E30A8E" w:rsidRDefault="002702E7" w:rsidP="00385CE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CF0617C" w14:textId="77777777" w:rsidR="00A97AF0" w:rsidRDefault="00A97AF0" w:rsidP="00385CED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</w:rPr>
      </w:pPr>
    </w:p>
    <w:p w14:paraId="00386A5A" w14:textId="5A00C677" w:rsidR="00B75645" w:rsidRPr="00D55A53" w:rsidRDefault="009F56C3" w:rsidP="00D55A53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  <w:r>
        <w:rPr>
          <w:rFonts w:ascii="SanukLF-Light" w:hAnsi="SanukLF-Light"/>
          <w:b/>
          <w:bCs/>
          <w:spacing w:val="-4"/>
          <w:sz w:val="24"/>
          <w:szCs w:val="24"/>
        </w:rPr>
        <w:t>La</w:t>
      </w:r>
      <w:r w:rsidR="000849EB">
        <w:rPr>
          <w:rFonts w:ascii="SanukLF-Light" w:hAnsi="SanukLF-Light"/>
          <w:b/>
          <w:bCs/>
          <w:spacing w:val="-4"/>
          <w:sz w:val="24"/>
          <w:szCs w:val="24"/>
        </w:rPr>
        <w:t xml:space="preserve">s personas interesadas pueden inscribirse </w:t>
      </w:r>
      <w:r w:rsidR="000849EB" w:rsidRPr="00D54FDE">
        <w:rPr>
          <w:rFonts w:ascii="SanukLF-Light" w:hAnsi="SanukLF-Light"/>
          <w:b/>
          <w:bCs/>
          <w:spacing w:val="-4"/>
          <w:sz w:val="24"/>
          <w:szCs w:val="24"/>
        </w:rPr>
        <w:t xml:space="preserve">hasta el </w:t>
      </w:r>
      <w:r w:rsidR="00D54FDE" w:rsidRPr="00D54FDE">
        <w:rPr>
          <w:rFonts w:ascii="SanukLF-Light" w:hAnsi="SanukLF-Light"/>
          <w:b/>
          <w:bCs/>
          <w:spacing w:val="-4"/>
          <w:sz w:val="24"/>
          <w:szCs w:val="24"/>
        </w:rPr>
        <w:t>29</w:t>
      </w:r>
      <w:r w:rsidR="00E25BA8" w:rsidRPr="00D54FDE">
        <w:rPr>
          <w:rFonts w:ascii="SanukLF-Light" w:hAnsi="SanukLF-Light"/>
          <w:b/>
          <w:bCs/>
          <w:spacing w:val="-4"/>
          <w:sz w:val="24"/>
          <w:szCs w:val="24"/>
        </w:rPr>
        <w:t xml:space="preserve"> de abril</w:t>
      </w:r>
    </w:p>
    <w:p w14:paraId="0B53C280" w14:textId="77777777" w:rsidR="00385CED" w:rsidRPr="00E30A8E" w:rsidRDefault="00385CED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73144EB9" w14:textId="2AB86366" w:rsidR="000849EB" w:rsidRPr="00D54FDE" w:rsidRDefault="00B055BE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color w:val="003366"/>
          <w:sz w:val="40"/>
          <w:szCs w:val="40"/>
          <w:lang w:val="es-ES_tradnl"/>
        </w:rPr>
      </w:pPr>
      <w:r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>Fundación Vital</w:t>
      </w:r>
      <w:r w:rsidR="00852A88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busca 35 familias </w:t>
      </w:r>
      <w:r w:rsidR="00152FA9">
        <w:rPr>
          <w:rFonts w:ascii="Sanuk-Medium" w:hAnsi="Sanuk-Medium" w:cstheme="minorHAnsi"/>
          <w:color w:val="003366"/>
          <w:sz w:val="40"/>
          <w:szCs w:val="40"/>
          <w:lang w:val="es-ES_tradnl"/>
        </w:rPr>
        <w:t>que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  <w:r w:rsidR="00D54FDE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>quieran</w:t>
      </w:r>
      <w:r w:rsidR="00152FA9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  <w:r w:rsidR="00B60A58">
        <w:rPr>
          <w:rFonts w:ascii="Sanuk-Medium" w:hAnsi="Sanuk-Medium" w:cstheme="minorHAnsi"/>
          <w:color w:val="003366"/>
          <w:sz w:val="40"/>
          <w:szCs w:val="40"/>
          <w:lang w:val="es-ES_tradnl"/>
        </w:rPr>
        <w:t>optimizar</w:t>
      </w:r>
      <w:r w:rsidR="00D54FDE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  <w:r w:rsidR="00B60A58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la 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gestión </w:t>
      </w:r>
      <w:r w:rsidR="00B60A58">
        <w:rPr>
          <w:rFonts w:ascii="Sanuk-Medium" w:hAnsi="Sanuk-Medium" w:cstheme="minorHAnsi"/>
          <w:color w:val="003366"/>
          <w:sz w:val="40"/>
          <w:szCs w:val="40"/>
          <w:lang w:val="es-ES_tradnl"/>
        </w:rPr>
        <w:t>ambiental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  <w:r w:rsidR="00D54FDE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>de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su hogar </w:t>
      </w:r>
      <w:r w:rsidR="00152FA9">
        <w:rPr>
          <w:rFonts w:ascii="Sanuk-Medium" w:hAnsi="Sanuk-Medium" w:cstheme="minorHAnsi"/>
          <w:color w:val="003366"/>
          <w:sz w:val="40"/>
          <w:szCs w:val="40"/>
          <w:lang w:val="es-ES_tradnl"/>
        </w:rPr>
        <w:t>a través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  <w:r w:rsidR="00152FA9">
        <w:rPr>
          <w:rFonts w:ascii="Sanuk-Medium" w:hAnsi="Sanuk-Medium" w:cstheme="minorHAnsi"/>
          <w:color w:val="003366"/>
          <w:sz w:val="40"/>
          <w:szCs w:val="40"/>
          <w:lang w:val="es-ES_tradnl"/>
        </w:rPr>
        <w:t>d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el programa </w:t>
      </w:r>
      <w:r w:rsidR="00D54FDE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>‘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>Hogares Verdes</w:t>
      </w:r>
      <w:r w:rsidR="00D54FDE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>’</w:t>
      </w:r>
      <w:r w:rsidR="000764A6" w:rsidRPr="00D54FDE">
        <w:rPr>
          <w:rFonts w:ascii="Sanuk-Medium" w:hAnsi="Sanuk-Medium" w:cstheme="minorHAnsi"/>
          <w:color w:val="003366"/>
          <w:sz w:val="40"/>
          <w:szCs w:val="40"/>
          <w:lang w:val="es-ES_tradnl"/>
        </w:rPr>
        <w:t xml:space="preserve"> </w:t>
      </w:r>
    </w:p>
    <w:p w14:paraId="359F2944" w14:textId="77777777" w:rsidR="0018679D" w:rsidRDefault="0018679D" w:rsidP="00AF0E07">
      <w:pPr>
        <w:pStyle w:val="Textosinformato"/>
        <w:spacing w:line="276" w:lineRule="auto"/>
        <w:jc w:val="center"/>
        <w:rPr>
          <w:rFonts w:ascii="Sanuk-Medium" w:hAnsi="Sanuk-Medium" w:cstheme="minorHAnsi"/>
          <w:b/>
          <w:bCs/>
          <w:color w:val="003366"/>
          <w:sz w:val="36"/>
          <w:szCs w:val="36"/>
          <w:lang w:val="es-ES_tradnl"/>
        </w:rPr>
      </w:pPr>
    </w:p>
    <w:p w14:paraId="401BA9F5" w14:textId="7ECA18B1" w:rsidR="00B055BE" w:rsidRDefault="000849EB" w:rsidP="00385CED">
      <w:pPr>
        <w:pStyle w:val="Textosinformato"/>
        <w:spacing w:line="300" w:lineRule="exact"/>
        <w:ind w:left="708"/>
        <w:jc w:val="both"/>
        <w:rPr>
          <w:rFonts w:ascii="Sanuk-Medium" w:eastAsia="Times New Roman" w:hAnsi="Sanuk-Medium" w:cs="Calibri"/>
          <w:color w:val="000000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B60A58">
        <w:rPr>
          <w:rFonts w:ascii="Sanuk-Medium" w:eastAsia="Times New Roman" w:hAnsi="Sanuk-Medium" w:cs="Calibri"/>
          <w:color w:val="000000"/>
          <w:szCs w:val="24"/>
        </w:rPr>
        <w:t>Les</w:t>
      </w:r>
      <w:r w:rsidR="00B60A58" w:rsidRPr="00B60A58">
        <w:rPr>
          <w:rFonts w:ascii="Sanuk-Medium" w:eastAsia="Times New Roman" w:hAnsi="Sanuk-Medium" w:cs="Calibri"/>
          <w:color w:val="000000"/>
          <w:szCs w:val="24"/>
        </w:rPr>
        <w:t xml:space="preserve"> ofrece una ruta completa que incluye talleres sobre</w:t>
      </w:r>
      <w:r w:rsidR="00B60A58">
        <w:rPr>
          <w:rFonts w:ascii="Sanuk-Medium" w:eastAsia="Times New Roman" w:hAnsi="Sanuk-Medium" w:cs="Calibri"/>
          <w:color w:val="000000"/>
          <w:szCs w:val="24"/>
        </w:rPr>
        <w:t xml:space="preserve"> </w:t>
      </w:r>
      <w:r w:rsidR="00B60A58" w:rsidRPr="00B60A58">
        <w:rPr>
          <w:rFonts w:ascii="Sanuk-Medium" w:eastAsia="Times New Roman" w:hAnsi="Sanuk-Medium" w:cs="Calibri"/>
          <w:color w:val="000000"/>
          <w:szCs w:val="24"/>
        </w:rPr>
        <w:t>energía, agua, residuos, movilidad y consumo</w:t>
      </w:r>
      <w:r w:rsidR="00B60A58">
        <w:rPr>
          <w:rFonts w:ascii="Sanuk-Medium" w:eastAsia="Times New Roman" w:hAnsi="Sanuk-Medium" w:cs="Calibri"/>
          <w:color w:val="000000"/>
          <w:szCs w:val="24"/>
        </w:rPr>
        <w:t xml:space="preserve">; </w:t>
      </w:r>
      <w:r w:rsidR="00B60A58" w:rsidRPr="00B60A58">
        <w:rPr>
          <w:rFonts w:ascii="Sanuk-Medium" w:eastAsia="Times New Roman" w:hAnsi="Sanuk-Medium" w:cs="Calibri"/>
          <w:color w:val="000000"/>
          <w:szCs w:val="24"/>
        </w:rPr>
        <w:t>asesoramiento personalizado</w:t>
      </w:r>
      <w:r w:rsidR="00B60A58">
        <w:rPr>
          <w:rFonts w:ascii="Sanuk-Medium" w:eastAsia="Times New Roman" w:hAnsi="Sanuk-Medium" w:cs="Calibri"/>
          <w:color w:val="000000"/>
          <w:szCs w:val="24"/>
        </w:rPr>
        <w:t>;</w:t>
      </w:r>
      <w:r w:rsidR="00B60A58" w:rsidRPr="00B60A58">
        <w:rPr>
          <w:rFonts w:ascii="Sanuk-Medium" w:eastAsia="Times New Roman" w:hAnsi="Sanuk-Medium" w:cs="Calibri"/>
          <w:color w:val="000000"/>
          <w:szCs w:val="24"/>
        </w:rPr>
        <w:t xml:space="preserve"> auditorías ambientales, seguimiento técnico y materiales prácticos</w:t>
      </w:r>
    </w:p>
    <w:p w14:paraId="54C6AAA2" w14:textId="77777777" w:rsidR="00B60A58" w:rsidRDefault="00B60A58" w:rsidP="00385CED">
      <w:pPr>
        <w:pStyle w:val="Textosinformato"/>
        <w:spacing w:line="300" w:lineRule="exact"/>
        <w:ind w:left="708"/>
        <w:jc w:val="both"/>
        <w:rPr>
          <w:rFonts w:ascii="SanukTF-Thin" w:hAnsi="SanukTF-Thin" w:cs="Arial"/>
          <w:b/>
          <w:bCs/>
          <w:szCs w:val="24"/>
        </w:rPr>
      </w:pPr>
    </w:p>
    <w:p w14:paraId="5146435C" w14:textId="34DDF1FD" w:rsidR="00B60A58" w:rsidRDefault="00B60A58" w:rsidP="00B60A58">
      <w:pPr>
        <w:pStyle w:val="Textosinformato"/>
        <w:spacing w:line="300" w:lineRule="exact"/>
        <w:ind w:left="708"/>
        <w:jc w:val="both"/>
        <w:rPr>
          <w:rFonts w:ascii="Sanuk-Medium" w:eastAsia="Times New Roman" w:hAnsi="Sanuk-Medium" w:cs="Calibri"/>
          <w:color w:val="000000"/>
          <w:szCs w:val="24"/>
        </w:rPr>
      </w:pPr>
      <w:r w:rsidRPr="000A5B6C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0A5B6C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0A5B6C" w:rsidRPr="000A5B6C">
        <w:rPr>
          <w:rFonts w:ascii="Sanuk-Medium" w:eastAsia="Times New Roman" w:hAnsi="Sanuk-Medium" w:cs="Calibri"/>
          <w:color w:val="000000"/>
          <w:szCs w:val="24"/>
        </w:rPr>
        <w:t>Entre las novedades destacan dos nuevos módulos centrados en</w:t>
      </w:r>
      <w:r w:rsidR="0097541C">
        <w:rPr>
          <w:rFonts w:ascii="Sanuk-Medium" w:eastAsia="Times New Roman" w:hAnsi="Sanuk-Medium" w:cs="Calibri"/>
          <w:color w:val="000000"/>
          <w:szCs w:val="24"/>
        </w:rPr>
        <w:t xml:space="preserve"> </w:t>
      </w:r>
      <w:r w:rsidR="000A5B6C" w:rsidRPr="000A5B6C">
        <w:rPr>
          <w:rFonts w:ascii="Sanuk-Medium" w:eastAsia="Times New Roman" w:hAnsi="Sanuk-Medium" w:cs="Calibri"/>
          <w:color w:val="000000"/>
          <w:szCs w:val="24"/>
        </w:rPr>
        <w:t>el desperdicio alimentario</w:t>
      </w:r>
      <w:r w:rsidR="000A5B6C" w:rsidRPr="000A5B6C">
        <w:rPr>
          <w:rFonts w:ascii="Sanuk-Medium" w:eastAsia="Times New Roman" w:hAnsi="Sanuk-Medium" w:cs="Calibri"/>
          <w:color w:val="000000"/>
          <w:szCs w:val="24"/>
        </w:rPr>
        <w:t xml:space="preserve"> </w:t>
      </w:r>
      <w:r w:rsidR="000A5B6C" w:rsidRPr="000A5B6C">
        <w:rPr>
          <w:rFonts w:ascii="Sanuk-Medium" w:eastAsia="Times New Roman" w:hAnsi="Sanuk-Medium" w:cs="Calibri"/>
          <w:color w:val="000000"/>
          <w:szCs w:val="24"/>
        </w:rPr>
        <w:t>y el consumo textil responsable</w:t>
      </w:r>
    </w:p>
    <w:p w14:paraId="0B57782F" w14:textId="77777777" w:rsidR="00B60A58" w:rsidRPr="00B60A58" w:rsidRDefault="00B60A58" w:rsidP="00B60A58">
      <w:pPr>
        <w:pStyle w:val="Textosinformato"/>
        <w:spacing w:line="300" w:lineRule="exact"/>
        <w:jc w:val="both"/>
        <w:rPr>
          <w:rFonts w:ascii="SanukTF-Thin" w:hAnsi="SanukTF-Thin" w:cs="Arial"/>
          <w:b/>
          <w:bCs/>
          <w:szCs w:val="24"/>
        </w:rPr>
      </w:pPr>
    </w:p>
    <w:p w14:paraId="24BA3781" w14:textId="611E6348" w:rsidR="009970BA" w:rsidRDefault="009970BA" w:rsidP="009970BA">
      <w:pPr>
        <w:pStyle w:val="Textosinformato"/>
        <w:spacing w:line="360" w:lineRule="exact"/>
        <w:jc w:val="both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663EFB11" w14:textId="64C886DA" w:rsidR="00BF3289" w:rsidRDefault="00B75645" w:rsidP="00152FA9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  <w:r w:rsidRPr="00D54FDE">
        <w:rPr>
          <w:rFonts w:ascii="SanukLF-Light" w:hAnsi="SanukLF-Light" w:cs="Arial"/>
          <w:b/>
          <w:szCs w:val="24"/>
        </w:rPr>
        <w:t xml:space="preserve">Vitoria-Gasteiz, </w:t>
      </w:r>
      <w:r w:rsidR="00D54FDE" w:rsidRPr="00D54FDE">
        <w:rPr>
          <w:rFonts w:ascii="SanukLF-Light" w:hAnsi="SanukLF-Light" w:cs="Arial"/>
          <w:b/>
          <w:szCs w:val="24"/>
        </w:rPr>
        <w:t>8</w:t>
      </w:r>
      <w:r w:rsidR="00212E2F" w:rsidRPr="00D54FDE">
        <w:rPr>
          <w:rFonts w:ascii="SanukLF-Light" w:hAnsi="SanukLF-Light" w:cs="Arial"/>
          <w:b/>
          <w:szCs w:val="24"/>
        </w:rPr>
        <w:t xml:space="preserve"> de abril de 202</w:t>
      </w:r>
      <w:r w:rsidR="00D54FDE" w:rsidRPr="00D54FDE">
        <w:rPr>
          <w:rFonts w:ascii="SanukLF-Light" w:hAnsi="SanukLF-Light" w:cs="Arial"/>
          <w:b/>
          <w:szCs w:val="24"/>
        </w:rPr>
        <w:t>6</w:t>
      </w:r>
      <w:r w:rsidR="002702E7" w:rsidRPr="00D54FDE">
        <w:rPr>
          <w:rFonts w:ascii="SanukLF-Light" w:hAnsi="SanukLF-Light" w:cs="Arial"/>
          <w:b/>
          <w:szCs w:val="24"/>
        </w:rPr>
        <w:t>.-</w:t>
      </w:r>
      <w:r w:rsidR="002702E7" w:rsidRPr="00BC7D0E">
        <w:rPr>
          <w:rFonts w:ascii="SanukLF-Light" w:hAnsi="SanukLF-Light" w:cs="Arial"/>
          <w:szCs w:val="24"/>
        </w:rPr>
        <w:t xml:space="preserve"> </w:t>
      </w:r>
      <w:r w:rsidR="00152FA9">
        <w:rPr>
          <w:rFonts w:ascii="SanukLF-Light" w:hAnsi="SanukLF-Light" w:cs="Arial"/>
          <w:szCs w:val="24"/>
        </w:rPr>
        <w:t xml:space="preserve">El programa </w:t>
      </w:r>
      <w:r w:rsidR="00F1162C" w:rsidRPr="00F61951">
        <w:rPr>
          <w:rFonts w:ascii="SanukLF-Light" w:hAnsi="SanukLF-Light" w:cs="Arial"/>
          <w:b/>
          <w:szCs w:val="24"/>
        </w:rPr>
        <w:t>‘Hogares Verdes’</w:t>
      </w:r>
      <w:r w:rsidR="0086416B">
        <w:rPr>
          <w:rFonts w:ascii="SanukLF-Light" w:hAnsi="SanukLF-Light" w:cs="Arial"/>
          <w:b/>
          <w:szCs w:val="24"/>
        </w:rPr>
        <w:t xml:space="preserve"> </w:t>
      </w:r>
      <w:r w:rsidR="00F1162C">
        <w:rPr>
          <w:rFonts w:ascii="SanukLF-Light" w:hAnsi="SanukLF-Light" w:cs="Arial"/>
          <w:szCs w:val="24"/>
        </w:rPr>
        <w:t xml:space="preserve">de </w:t>
      </w:r>
      <w:r w:rsidR="00F1162C" w:rsidRPr="00F61951">
        <w:rPr>
          <w:rFonts w:ascii="SanukLF-Light" w:hAnsi="SanukLF-Light" w:cs="Arial"/>
          <w:b/>
          <w:szCs w:val="24"/>
        </w:rPr>
        <w:t>Fundación Vital</w:t>
      </w:r>
      <w:r w:rsidR="00F1162C" w:rsidRPr="00F1162C">
        <w:rPr>
          <w:rFonts w:ascii="SanukLF-Light" w:hAnsi="SanukLF-Light" w:cs="Arial"/>
          <w:szCs w:val="24"/>
        </w:rPr>
        <w:t xml:space="preserve"> </w:t>
      </w:r>
      <w:r w:rsidR="00BF3289" w:rsidRPr="00B90470">
        <w:rPr>
          <w:rFonts w:ascii="SanukLF-Light" w:hAnsi="SanukLF-Light" w:cs="Arial"/>
          <w:szCs w:val="24"/>
          <w:lang w:val="es-ES_tradnl"/>
        </w:rPr>
        <w:t>trabajar</w:t>
      </w:r>
      <w:r w:rsidR="00BF3289">
        <w:rPr>
          <w:rFonts w:ascii="SanukLF-Light" w:hAnsi="SanukLF-Light" w:cs="Arial"/>
          <w:szCs w:val="24"/>
          <w:lang w:val="es-ES_tradnl"/>
        </w:rPr>
        <w:t>á</w:t>
      </w:r>
      <w:r w:rsidR="00BF3289" w:rsidRPr="00B90470">
        <w:rPr>
          <w:rFonts w:ascii="SanukLF-Light" w:hAnsi="SanukLF-Light" w:cs="Arial"/>
          <w:szCs w:val="24"/>
          <w:lang w:val="es-ES_tradnl"/>
        </w:rPr>
        <w:t xml:space="preserve"> </w:t>
      </w:r>
      <w:r w:rsidR="00C55862">
        <w:rPr>
          <w:rFonts w:ascii="SanukLF-Light" w:hAnsi="SanukLF-Light" w:cs="Arial"/>
          <w:szCs w:val="24"/>
          <w:lang w:val="es-ES_tradnl"/>
        </w:rPr>
        <w:t xml:space="preserve">a lo largo de este año </w:t>
      </w:r>
      <w:r w:rsidR="00BF3289" w:rsidRPr="00B90470">
        <w:rPr>
          <w:rFonts w:ascii="SanukLF-Light" w:hAnsi="SanukLF-Light" w:cs="Arial"/>
          <w:szCs w:val="24"/>
          <w:lang w:val="es-ES_tradnl"/>
        </w:rPr>
        <w:t xml:space="preserve">con </w:t>
      </w:r>
      <w:r w:rsidR="00BF3289" w:rsidRPr="00DE6115">
        <w:rPr>
          <w:rFonts w:ascii="SanukLF-Light" w:hAnsi="SanukLF-Light" w:cs="Arial"/>
          <w:b/>
          <w:bCs/>
          <w:szCs w:val="24"/>
          <w:lang w:val="es-ES_tradnl"/>
        </w:rPr>
        <w:t>35 familias</w:t>
      </w:r>
      <w:r w:rsidR="00BF3289" w:rsidRPr="00B90470">
        <w:rPr>
          <w:rFonts w:ascii="SanukLF-Light" w:hAnsi="SanukLF-Light" w:cs="Arial"/>
          <w:szCs w:val="24"/>
          <w:lang w:val="es-ES_tradnl"/>
        </w:rPr>
        <w:t xml:space="preserve"> </w:t>
      </w:r>
      <w:r w:rsidR="00674DBD">
        <w:rPr>
          <w:rFonts w:ascii="SanukLF-Light" w:hAnsi="SanukLF-Light" w:cs="Arial"/>
          <w:szCs w:val="24"/>
          <w:lang w:val="es-ES_tradnl"/>
        </w:rPr>
        <w:t>con residencia en Vitoria-Gasteiz</w:t>
      </w:r>
      <w:r w:rsidR="008C689A">
        <w:rPr>
          <w:rFonts w:ascii="SanukLF-Light" w:hAnsi="SanukLF-Light" w:cs="Arial"/>
          <w:szCs w:val="24"/>
          <w:lang w:val="es-ES_tradnl"/>
        </w:rPr>
        <w:t xml:space="preserve"> a las que </w:t>
      </w:r>
      <w:r w:rsidR="00BF3289" w:rsidRPr="00B90470">
        <w:rPr>
          <w:rFonts w:ascii="SanukLF-Light" w:hAnsi="SanukLF-Light" w:cs="Arial"/>
          <w:szCs w:val="24"/>
          <w:lang w:val="es-ES_tradnl"/>
        </w:rPr>
        <w:t>acompañará en el proceso de cambio hacia una gestión más responsable de su hogar</w:t>
      </w:r>
      <w:r w:rsidR="008C689A">
        <w:rPr>
          <w:rFonts w:ascii="SanukLF-Light" w:hAnsi="SanukLF-Light" w:cs="Arial"/>
          <w:szCs w:val="24"/>
          <w:lang w:val="es-ES_tradnl"/>
        </w:rPr>
        <w:t xml:space="preserve">. Les enseñará </w:t>
      </w:r>
      <w:r w:rsidR="00BF3289" w:rsidRPr="00B90470">
        <w:rPr>
          <w:rFonts w:ascii="SanukLF-Light" w:hAnsi="SanukLF-Light" w:cs="Arial"/>
          <w:szCs w:val="24"/>
          <w:lang w:val="es-ES_tradnl"/>
        </w:rPr>
        <w:t xml:space="preserve">el autocontrol del </w:t>
      </w:r>
      <w:r w:rsidR="00BF3289" w:rsidRPr="00152FA9">
        <w:rPr>
          <w:rFonts w:ascii="SanukLF-Light" w:hAnsi="SanukLF-Light" w:cs="Arial"/>
          <w:b/>
          <w:bCs/>
          <w:szCs w:val="24"/>
          <w:lang w:val="es-ES_tradnl"/>
        </w:rPr>
        <w:t>consumo doméstico de agua y energía</w:t>
      </w:r>
      <w:r w:rsidR="00BF3289">
        <w:rPr>
          <w:rFonts w:ascii="SanukLF-Light" w:hAnsi="SanukLF-Light" w:cs="Arial"/>
          <w:szCs w:val="24"/>
          <w:lang w:val="es-ES_tradnl"/>
        </w:rPr>
        <w:t xml:space="preserve"> </w:t>
      </w:r>
      <w:r w:rsidR="008C689A">
        <w:rPr>
          <w:rFonts w:ascii="SanukLF-Light" w:hAnsi="SanukLF-Light" w:cs="Arial"/>
          <w:szCs w:val="24"/>
          <w:lang w:val="es-ES_tradnl"/>
        </w:rPr>
        <w:t xml:space="preserve">así como a </w:t>
      </w:r>
      <w:r w:rsidR="00BF3289" w:rsidRPr="00B90470">
        <w:rPr>
          <w:rFonts w:ascii="SanukLF-Light" w:hAnsi="SanukLF-Light" w:cs="Arial"/>
          <w:szCs w:val="24"/>
          <w:lang w:val="es-ES_tradnl"/>
        </w:rPr>
        <w:t>introduci</w:t>
      </w:r>
      <w:r w:rsidR="008C689A">
        <w:rPr>
          <w:rFonts w:ascii="SanukLF-Light" w:hAnsi="SanukLF-Light" w:cs="Arial"/>
          <w:szCs w:val="24"/>
          <w:lang w:val="es-ES_tradnl"/>
        </w:rPr>
        <w:t xml:space="preserve">r </w:t>
      </w:r>
      <w:r w:rsidR="00BF3289" w:rsidRPr="00B90470">
        <w:rPr>
          <w:rFonts w:ascii="SanukLF-Light" w:hAnsi="SanukLF-Light" w:cs="Arial"/>
          <w:szCs w:val="24"/>
          <w:lang w:val="es-ES_tradnl"/>
        </w:rPr>
        <w:t xml:space="preserve">medidas y </w:t>
      </w:r>
      <w:r w:rsidR="00BF3289" w:rsidRPr="00152FA9">
        <w:rPr>
          <w:rFonts w:ascii="SanukLF-Light" w:hAnsi="SanukLF-Light" w:cs="Arial"/>
          <w:b/>
          <w:bCs/>
          <w:szCs w:val="24"/>
          <w:lang w:val="es-ES_tradnl"/>
        </w:rPr>
        <w:t>comportamientos ahorradores</w:t>
      </w:r>
      <w:r w:rsidR="008C689A">
        <w:rPr>
          <w:rFonts w:ascii="SanukLF-Light" w:hAnsi="SanukLF-Light" w:cs="Arial"/>
          <w:szCs w:val="24"/>
          <w:lang w:val="es-ES_tradnl"/>
        </w:rPr>
        <w:t xml:space="preserve"> en sus hábitos domésticos diarios</w:t>
      </w:r>
      <w:r w:rsidR="00BF3289" w:rsidRPr="00B90470">
        <w:rPr>
          <w:rFonts w:ascii="SanukLF-Light" w:hAnsi="SanukLF-Light" w:cs="Arial"/>
          <w:szCs w:val="24"/>
          <w:lang w:val="es-ES_tradnl"/>
        </w:rPr>
        <w:t xml:space="preserve">. </w:t>
      </w:r>
      <w:r w:rsidR="00152FA9">
        <w:rPr>
          <w:rFonts w:ascii="SanukLF-Light" w:hAnsi="SanukLF-Light" w:cs="Arial"/>
          <w:szCs w:val="24"/>
          <w:lang w:val="es-ES_tradnl"/>
        </w:rPr>
        <w:t xml:space="preserve">Las familias interesadas en participar pueden preinscribirse </w:t>
      </w:r>
      <w:r w:rsidR="00152FA9" w:rsidRPr="00E25BA8">
        <w:rPr>
          <w:rFonts w:ascii="SanukLF-Light" w:hAnsi="SanukLF-Light" w:cs="Arial"/>
          <w:szCs w:val="24"/>
          <w:lang w:val="es-ES_tradnl"/>
        </w:rPr>
        <w:t xml:space="preserve">desde hoy y hasta el </w:t>
      </w:r>
      <w:r w:rsidR="00674DBD">
        <w:rPr>
          <w:rFonts w:ascii="SanukLF-Light" w:hAnsi="SanukLF-Light" w:cs="Arial"/>
          <w:szCs w:val="24"/>
          <w:lang w:val="es-ES_tradnl"/>
        </w:rPr>
        <w:t>29</w:t>
      </w:r>
      <w:r w:rsidR="00152FA9" w:rsidRPr="00E25BA8">
        <w:rPr>
          <w:rFonts w:ascii="SanukLF-Light" w:hAnsi="SanukLF-Light" w:cs="Arial"/>
          <w:szCs w:val="24"/>
          <w:lang w:val="es-ES_tradnl"/>
        </w:rPr>
        <w:t xml:space="preserve"> de abril en </w:t>
      </w:r>
      <w:hyperlink r:id="rId8" w:history="1">
        <w:r w:rsidR="00152FA9" w:rsidRPr="00E25BA8">
          <w:rPr>
            <w:rStyle w:val="Hipervnculo"/>
            <w:rFonts w:ascii="SanukLF-Light" w:hAnsi="SanukLF-Light" w:cs="Arial"/>
            <w:szCs w:val="24"/>
            <w:lang w:val="es-ES_tradnl"/>
          </w:rPr>
          <w:t>www.fundacionvital.eus</w:t>
        </w:r>
      </w:hyperlink>
      <w:r w:rsidR="00152FA9" w:rsidRPr="00E25BA8">
        <w:rPr>
          <w:rFonts w:ascii="SanukLF-Light" w:hAnsi="SanukLF-Light" w:cs="Arial"/>
          <w:szCs w:val="24"/>
          <w:lang w:val="es-ES_tradnl"/>
        </w:rPr>
        <w:t>. En caso de que hubiera más solicitudes</w:t>
      </w:r>
      <w:r w:rsidR="00152FA9">
        <w:rPr>
          <w:rFonts w:ascii="SanukLF-Light" w:hAnsi="SanukLF-Light" w:cs="Arial"/>
          <w:szCs w:val="24"/>
          <w:lang w:val="es-ES_tradnl"/>
        </w:rPr>
        <w:t xml:space="preserve"> que plazas, Fundación Vital realizará un </w:t>
      </w:r>
      <w:r w:rsidR="00152FA9" w:rsidRPr="00703A29">
        <w:rPr>
          <w:rFonts w:ascii="SanukLF-Light" w:hAnsi="SanukLF-Light" w:cs="Arial"/>
          <w:b/>
          <w:bCs/>
          <w:szCs w:val="24"/>
          <w:lang w:val="es-ES_tradnl"/>
        </w:rPr>
        <w:t xml:space="preserve">sorteo </w:t>
      </w:r>
      <w:r w:rsidR="00152FA9">
        <w:rPr>
          <w:rFonts w:ascii="SanukLF-Light" w:hAnsi="SanukLF-Light" w:cs="Arial"/>
          <w:szCs w:val="24"/>
          <w:lang w:val="es-ES_tradnl"/>
        </w:rPr>
        <w:t>entre todas las preinscripciones.</w:t>
      </w:r>
      <w:r w:rsidR="00674DBD">
        <w:rPr>
          <w:rFonts w:ascii="SanukLF-Light" w:hAnsi="SanukLF-Light" w:cs="Arial"/>
          <w:szCs w:val="24"/>
          <w:lang w:val="es-ES_tradnl"/>
        </w:rPr>
        <w:t xml:space="preserve"> </w:t>
      </w:r>
    </w:p>
    <w:p w14:paraId="634B0B87" w14:textId="77777777" w:rsidR="00BF3289" w:rsidRDefault="00BF3289" w:rsidP="00E36B08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ED544A6" w14:textId="26E78347" w:rsidR="0066285E" w:rsidRDefault="008E63AC" w:rsidP="00212E2F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  <w:r>
        <w:rPr>
          <w:rFonts w:ascii="SanukLF-Light" w:hAnsi="SanukLF-Light" w:cs="Arial"/>
          <w:b/>
          <w:szCs w:val="24"/>
        </w:rPr>
        <w:t xml:space="preserve">Fundación Vital </w:t>
      </w:r>
      <w:r w:rsidR="00CE0F99">
        <w:rPr>
          <w:rFonts w:ascii="SanukLF-Light" w:hAnsi="SanukLF-Light" w:cs="Arial"/>
          <w:szCs w:val="24"/>
        </w:rPr>
        <w:t>reactiva</w:t>
      </w:r>
      <w:r w:rsidRPr="008E63AC">
        <w:rPr>
          <w:rFonts w:ascii="SanukLF-Light" w:hAnsi="SanukLF-Light" w:cs="Arial"/>
          <w:szCs w:val="24"/>
        </w:rPr>
        <w:t xml:space="preserve"> el programa</w:t>
      </w:r>
      <w:r>
        <w:rPr>
          <w:rFonts w:ascii="SanukLF-Light" w:hAnsi="SanukLF-Light" w:cs="Arial"/>
          <w:b/>
          <w:szCs w:val="24"/>
        </w:rPr>
        <w:t xml:space="preserve"> </w:t>
      </w:r>
      <w:r w:rsidR="00212E2F" w:rsidRPr="00F61951">
        <w:rPr>
          <w:rFonts w:ascii="SanukLF-Light" w:hAnsi="SanukLF-Light" w:cs="Arial"/>
          <w:b/>
          <w:szCs w:val="24"/>
        </w:rPr>
        <w:t>‘Hogares Verdes’</w:t>
      </w:r>
      <w:r>
        <w:rPr>
          <w:rFonts w:ascii="SanukLF-Light" w:hAnsi="SanukLF-Light" w:cs="Arial"/>
          <w:b/>
          <w:szCs w:val="24"/>
        </w:rPr>
        <w:t xml:space="preserve"> </w:t>
      </w:r>
      <w:r>
        <w:rPr>
          <w:rFonts w:ascii="SanukLF-Light" w:hAnsi="SanukLF-Light" w:cs="Arial"/>
          <w:szCs w:val="24"/>
        </w:rPr>
        <w:t>dirigido</w:t>
      </w:r>
      <w:r w:rsidR="00212E2F" w:rsidRPr="00F1162C">
        <w:rPr>
          <w:rFonts w:ascii="SanukLF-Light" w:hAnsi="SanukLF-Light" w:cs="Arial"/>
          <w:szCs w:val="24"/>
        </w:rPr>
        <w:t xml:space="preserve"> a familias </w:t>
      </w:r>
      <w:r w:rsidR="00212E2F">
        <w:rPr>
          <w:rFonts w:ascii="SanukLF-Light" w:hAnsi="SanukLF-Light" w:cs="Arial"/>
          <w:szCs w:val="24"/>
        </w:rPr>
        <w:t xml:space="preserve">implicadas </w:t>
      </w:r>
      <w:r w:rsidR="00085DBC">
        <w:rPr>
          <w:rFonts w:ascii="SanukLF-Light" w:hAnsi="SanukLF-Light" w:cs="Arial"/>
          <w:szCs w:val="24"/>
        </w:rPr>
        <w:t>con</w:t>
      </w:r>
      <w:r w:rsidR="00212E2F" w:rsidRPr="00F1162C">
        <w:rPr>
          <w:rFonts w:ascii="SanukLF-Light" w:hAnsi="SanukLF-Light" w:cs="Arial"/>
          <w:szCs w:val="24"/>
        </w:rPr>
        <w:t xml:space="preserve"> el impacto ambiental, social y económico de sus hábitos cotidianos</w:t>
      </w:r>
      <w:r w:rsidR="008A519A">
        <w:rPr>
          <w:rFonts w:ascii="SanukLF-Light" w:hAnsi="SanukLF-Light" w:cs="Arial"/>
          <w:szCs w:val="24"/>
        </w:rPr>
        <w:t>, una iniciativa por la que han pasado cerca de 3.700 personas desde 2015.</w:t>
      </w:r>
    </w:p>
    <w:p w14:paraId="14F26212" w14:textId="77777777" w:rsidR="009970BA" w:rsidRDefault="009970BA" w:rsidP="00212E2F">
      <w:pPr>
        <w:pStyle w:val="Textosinformato"/>
        <w:jc w:val="both"/>
        <w:rPr>
          <w:rFonts w:ascii="SanukLF-Light" w:hAnsi="SanukLF-Light" w:cs="Arial"/>
          <w:b/>
          <w:bCs/>
          <w:szCs w:val="24"/>
          <w:lang w:val="es-ES_tradnl"/>
        </w:rPr>
      </w:pPr>
    </w:p>
    <w:p w14:paraId="14A51C4D" w14:textId="053E745A" w:rsidR="00212E2F" w:rsidRPr="00B90470" w:rsidRDefault="00655CA4" w:rsidP="00212E2F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  <w:r w:rsidRPr="00655CA4">
        <w:rPr>
          <w:rFonts w:ascii="SanukLF-Light" w:hAnsi="SanukLF-Light" w:cs="Arial"/>
          <w:bCs/>
          <w:szCs w:val="24"/>
          <w:lang w:val="es-ES_tradnl"/>
        </w:rPr>
        <w:t xml:space="preserve">El primer paso </w:t>
      </w:r>
      <w:r>
        <w:rPr>
          <w:rFonts w:ascii="SanukLF-Light" w:hAnsi="SanukLF-Light" w:cs="Arial"/>
          <w:szCs w:val="24"/>
          <w:lang w:val="es-ES_tradnl"/>
        </w:rPr>
        <w:t xml:space="preserve">es </w:t>
      </w:r>
      <w:r w:rsidR="00212E2F" w:rsidRPr="00655CA4">
        <w:rPr>
          <w:rFonts w:ascii="SanukLF-Light" w:hAnsi="SanukLF-Light" w:cs="Arial"/>
          <w:szCs w:val="24"/>
          <w:lang w:val="es-ES_tradnl"/>
        </w:rPr>
        <w:t xml:space="preserve">una </w:t>
      </w:r>
      <w:r w:rsidR="00212E2F" w:rsidRPr="0079681F">
        <w:rPr>
          <w:rFonts w:ascii="SanukLF-Light" w:hAnsi="SanukLF-Light" w:cs="Arial"/>
          <w:b/>
          <w:bCs/>
          <w:szCs w:val="24"/>
          <w:lang w:val="es-ES_tradnl"/>
        </w:rPr>
        <w:t>auditoría del hogar</w:t>
      </w:r>
      <w:r w:rsidR="00212E2F" w:rsidRPr="00B90470">
        <w:rPr>
          <w:rFonts w:ascii="SanukLF-Light" w:hAnsi="SanukLF-Light" w:cs="Arial"/>
          <w:szCs w:val="24"/>
          <w:lang w:val="es-ES_tradnl"/>
        </w:rPr>
        <w:t xml:space="preserve"> para mejorar sus comportamientos</w:t>
      </w:r>
      <w:r w:rsidR="002F7F7F">
        <w:rPr>
          <w:rFonts w:ascii="SanukLF-Light" w:hAnsi="SanukLF-Light" w:cs="Arial"/>
          <w:szCs w:val="24"/>
          <w:lang w:val="es-ES_tradnl"/>
        </w:rPr>
        <w:t>,</w:t>
      </w:r>
      <w:r w:rsidR="0079681F">
        <w:rPr>
          <w:rFonts w:ascii="SanukLF-Light" w:hAnsi="SanukLF-Light" w:cs="Arial"/>
          <w:szCs w:val="24"/>
          <w:lang w:val="es-ES_tradnl"/>
        </w:rPr>
        <w:t xml:space="preserve"> tras la que se les </w:t>
      </w:r>
      <w:r w:rsidR="00212E2F">
        <w:rPr>
          <w:rFonts w:ascii="SanukLF-Light" w:hAnsi="SanukLF-Light" w:cs="Arial"/>
          <w:szCs w:val="24"/>
          <w:lang w:val="es-ES_tradnl"/>
        </w:rPr>
        <w:t>e</w:t>
      </w:r>
      <w:r w:rsidR="00212E2F" w:rsidRPr="00B90470">
        <w:rPr>
          <w:rFonts w:ascii="SanukLF-Light" w:hAnsi="SanukLF-Light" w:cs="Arial"/>
          <w:szCs w:val="24"/>
          <w:lang w:val="es-ES_tradnl"/>
        </w:rPr>
        <w:t>ntrega</w:t>
      </w:r>
      <w:r w:rsidR="00212E2F">
        <w:rPr>
          <w:rFonts w:ascii="SanukLF-Light" w:hAnsi="SanukLF-Light" w:cs="Arial"/>
          <w:szCs w:val="24"/>
          <w:lang w:val="es-ES_tradnl"/>
        </w:rPr>
        <w:t>n</w:t>
      </w:r>
      <w:r w:rsidR="00212E2F" w:rsidRPr="00B90470">
        <w:rPr>
          <w:rFonts w:ascii="SanukLF-Light" w:hAnsi="SanukLF-Light" w:cs="Arial"/>
          <w:szCs w:val="24"/>
          <w:lang w:val="es-ES_tradnl"/>
        </w:rPr>
        <w:t xml:space="preserve"> materiales con información y recomendaciones prácticas </w:t>
      </w:r>
      <w:r w:rsidR="0079681F">
        <w:rPr>
          <w:rFonts w:ascii="SanukLF-Light" w:hAnsi="SanukLF-Light" w:cs="Arial"/>
          <w:szCs w:val="24"/>
          <w:lang w:val="es-ES_tradnl"/>
        </w:rPr>
        <w:t xml:space="preserve">junto a </w:t>
      </w:r>
      <w:r w:rsidR="00212E2F" w:rsidRPr="00B90470">
        <w:rPr>
          <w:rFonts w:ascii="SanukLF-Light" w:hAnsi="SanukLF-Light" w:cs="Arial"/>
          <w:szCs w:val="24"/>
          <w:lang w:val="es-ES_tradnl"/>
        </w:rPr>
        <w:t>un sencillo equipo de muestra y ahorro.</w:t>
      </w:r>
      <w:r w:rsidR="00212E2F">
        <w:rPr>
          <w:rFonts w:ascii="SanukLF-Light" w:hAnsi="SanukLF-Light" w:cs="Arial"/>
          <w:szCs w:val="24"/>
          <w:lang w:val="es-ES_tradnl"/>
        </w:rPr>
        <w:t xml:space="preserve"> </w:t>
      </w:r>
      <w:r w:rsidR="0079681F">
        <w:rPr>
          <w:rFonts w:ascii="SanukLF-Light" w:hAnsi="SanukLF-Light" w:cs="Arial"/>
          <w:szCs w:val="24"/>
          <w:lang w:val="es-ES_tradnl"/>
        </w:rPr>
        <w:t>Las y los</w:t>
      </w:r>
      <w:r w:rsidR="00212E2F">
        <w:rPr>
          <w:rFonts w:ascii="SanukLF-Light" w:hAnsi="SanukLF-Light" w:cs="Arial"/>
          <w:szCs w:val="24"/>
          <w:lang w:val="es-ES_tradnl"/>
        </w:rPr>
        <w:t xml:space="preserve"> participantes </w:t>
      </w:r>
      <w:r w:rsidR="0079681F">
        <w:rPr>
          <w:rFonts w:ascii="SanukLF-Light" w:hAnsi="SanukLF-Light" w:cs="Arial"/>
          <w:szCs w:val="24"/>
          <w:lang w:val="es-ES_tradnl"/>
        </w:rPr>
        <w:t>reciben también</w:t>
      </w:r>
      <w:r w:rsidR="00212E2F">
        <w:rPr>
          <w:rFonts w:ascii="SanukLF-Light" w:hAnsi="SanukLF-Light" w:cs="Arial"/>
          <w:szCs w:val="24"/>
          <w:lang w:val="es-ES_tradnl"/>
        </w:rPr>
        <w:t xml:space="preserve"> un</w:t>
      </w:r>
      <w:r w:rsidR="00212E2F" w:rsidRPr="00B90470">
        <w:rPr>
          <w:rFonts w:ascii="SanukLF-Light" w:hAnsi="SanukLF-Light" w:cs="Arial"/>
          <w:szCs w:val="24"/>
          <w:lang w:val="es-ES_tradnl"/>
        </w:rPr>
        <w:t xml:space="preserve"> </w:t>
      </w:r>
      <w:r w:rsidR="00212E2F" w:rsidRPr="00EB3F48">
        <w:rPr>
          <w:rFonts w:ascii="SanukLF-Light" w:hAnsi="SanukLF-Light" w:cs="Arial"/>
          <w:b/>
          <w:bCs/>
          <w:szCs w:val="24"/>
          <w:lang w:val="es-ES_tradnl"/>
        </w:rPr>
        <w:t>kit de ahorro y eficiencia</w:t>
      </w:r>
      <w:r w:rsidR="00212E2F" w:rsidRPr="00DE6115">
        <w:rPr>
          <w:rFonts w:ascii="SanukLF-Light" w:hAnsi="SanukLF-Light" w:cs="Arial"/>
          <w:szCs w:val="24"/>
          <w:lang w:val="es-ES_tradnl"/>
        </w:rPr>
        <w:t>,</w:t>
      </w:r>
      <w:r w:rsidR="00212E2F" w:rsidRPr="00B90470">
        <w:rPr>
          <w:rFonts w:ascii="SanukLF-Light" w:hAnsi="SanukLF-Light" w:cs="Arial"/>
          <w:szCs w:val="24"/>
          <w:lang w:val="es-ES_tradnl"/>
        </w:rPr>
        <w:t xml:space="preserve"> materiales informativos</w:t>
      </w:r>
      <w:r w:rsidR="00212E2F">
        <w:rPr>
          <w:rFonts w:ascii="SanukLF-Light" w:hAnsi="SanukLF-Light" w:cs="Arial"/>
          <w:szCs w:val="24"/>
          <w:lang w:val="es-ES_tradnl"/>
        </w:rPr>
        <w:t xml:space="preserve"> y </w:t>
      </w:r>
      <w:r w:rsidR="00212E2F" w:rsidRPr="009663AC">
        <w:rPr>
          <w:rFonts w:ascii="SanukLF-Light" w:hAnsi="SanukLF-Light" w:cs="Arial"/>
          <w:b/>
          <w:bCs/>
          <w:szCs w:val="24"/>
          <w:lang w:val="es-ES_tradnl"/>
        </w:rPr>
        <w:t>productos ‘km 0’</w:t>
      </w:r>
      <w:r w:rsidR="00212E2F">
        <w:rPr>
          <w:rFonts w:ascii="SanukLF-Light" w:hAnsi="SanukLF-Light" w:cs="Arial"/>
          <w:szCs w:val="24"/>
          <w:lang w:val="es-ES_tradnl"/>
        </w:rPr>
        <w:t xml:space="preserve"> o ecológicos para el </w:t>
      </w:r>
      <w:r w:rsidR="00212E2F" w:rsidRPr="00B90470">
        <w:rPr>
          <w:rFonts w:ascii="SanukLF-Light" w:hAnsi="SanukLF-Light" w:cs="Arial"/>
          <w:szCs w:val="24"/>
          <w:lang w:val="es-ES_tradnl"/>
        </w:rPr>
        <w:t>consumo</w:t>
      </w:r>
      <w:r w:rsidR="00212E2F">
        <w:rPr>
          <w:rFonts w:ascii="SanukLF-Light" w:hAnsi="SanukLF-Light" w:cs="Arial"/>
          <w:szCs w:val="24"/>
          <w:lang w:val="es-ES_tradnl"/>
        </w:rPr>
        <w:t xml:space="preserve"> del hogar. </w:t>
      </w:r>
    </w:p>
    <w:p w14:paraId="1D3B7FC8" w14:textId="77777777" w:rsidR="00212E2F" w:rsidRPr="00B90470" w:rsidRDefault="00212E2F" w:rsidP="00212E2F">
      <w:pPr>
        <w:pStyle w:val="Textosinformato"/>
        <w:rPr>
          <w:rFonts w:ascii="SanukLF-Light" w:hAnsi="SanukLF-Light" w:cs="Arial"/>
          <w:szCs w:val="24"/>
          <w:lang w:val="es-ES_tradnl"/>
        </w:rPr>
      </w:pPr>
    </w:p>
    <w:p w14:paraId="19F09F5E" w14:textId="25D25480" w:rsidR="00970971" w:rsidRDefault="00212E2F" w:rsidP="00970971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  <w:r w:rsidRPr="00B90470">
        <w:rPr>
          <w:rFonts w:ascii="SanukLF-Light" w:hAnsi="SanukLF-Light" w:cs="Arial"/>
          <w:szCs w:val="24"/>
          <w:lang w:val="es-ES_tradnl"/>
        </w:rPr>
        <w:t>El pro</w:t>
      </w:r>
      <w:r>
        <w:rPr>
          <w:rFonts w:ascii="SanukLF-Light" w:hAnsi="SanukLF-Light" w:cs="Arial"/>
          <w:szCs w:val="24"/>
          <w:lang w:val="es-ES_tradnl"/>
        </w:rPr>
        <w:t xml:space="preserve">yecto </w:t>
      </w:r>
      <w:r w:rsidRPr="00B90470">
        <w:rPr>
          <w:rFonts w:ascii="SanukLF-Light" w:hAnsi="SanukLF-Light" w:cs="Arial"/>
          <w:szCs w:val="24"/>
          <w:lang w:val="es-ES_tradnl"/>
        </w:rPr>
        <w:t xml:space="preserve">comenzará en </w:t>
      </w:r>
      <w:r>
        <w:rPr>
          <w:rFonts w:ascii="SanukLF-Light" w:hAnsi="SanukLF-Light" w:cs="Arial"/>
          <w:b/>
          <w:bCs/>
          <w:szCs w:val="24"/>
          <w:lang w:val="es-ES_tradnl"/>
        </w:rPr>
        <w:t>mayo</w:t>
      </w:r>
      <w:r w:rsidRPr="00B90470">
        <w:rPr>
          <w:rFonts w:ascii="SanukLF-Light" w:hAnsi="SanukLF-Light" w:cs="Arial"/>
          <w:szCs w:val="24"/>
          <w:lang w:val="es-ES_tradnl"/>
        </w:rPr>
        <w:t xml:space="preserve"> con </w:t>
      </w:r>
      <w:r>
        <w:rPr>
          <w:rFonts w:ascii="SanukLF-Light" w:hAnsi="SanukLF-Light" w:cs="Arial"/>
          <w:szCs w:val="24"/>
          <w:lang w:val="es-ES_tradnl"/>
        </w:rPr>
        <w:t>una</w:t>
      </w:r>
      <w:r w:rsidRPr="00B90470">
        <w:rPr>
          <w:rFonts w:ascii="SanukLF-Light" w:hAnsi="SanukLF-Light" w:cs="Arial"/>
          <w:szCs w:val="24"/>
          <w:lang w:val="es-ES_tradnl"/>
        </w:rPr>
        <w:t xml:space="preserve"> presentación a las familias</w:t>
      </w:r>
      <w:r>
        <w:rPr>
          <w:rFonts w:ascii="SanukLF-Light" w:hAnsi="SanukLF-Light" w:cs="Arial"/>
          <w:szCs w:val="24"/>
          <w:lang w:val="es-ES_tradnl"/>
        </w:rPr>
        <w:t xml:space="preserve"> y ese mismo mes se hablará de </w:t>
      </w:r>
      <w:r w:rsidRPr="00B90470">
        <w:rPr>
          <w:rFonts w:ascii="SanukLF-Light" w:hAnsi="SanukLF-Light" w:cs="Arial"/>
          <w:szCs w:val="24"/>
          <w:lang w:val="es-ES_tradnl"/>
        </w:rPr>
        <w:t>energía</w:t>
      </w:r>
      <w:r>
        <w:rPr>
          <w:rFonts w:ascii="SanukLF-Light" w:hAnsi="SanukLF-Light" w:cs="Arial"/>
          <w:szCs w:val="24"/>
          <w:lang w:val="es-ES_tradnl"/>
        </w:rPr>
        <w:t xml:space="preserve">; en </w:t>
      </w:r>
      <w:r>
        <w:rPr>
          <w:rFonts w:ascii="SanukLF-Light" w:hAnsi="SanukLF-Light" w:cs="Arial"/>
          <w:b/>
          <w:bCs/>
          <w:szCs w:val="24"/>
          <w:lang w:val="es-ES_tradnl"/>
        </w:rPr>
        <w:t>junio</w:t>
      </w:r>
      <w:r w:rsidRPr="00B90470">
        <w:rPr>
          <w:rFonts w:ascii="SanukLF-Light" w:hAnsi="SanukLF-Light" w:cs="Arial"/>
          <w:szCs w:val="24"/>
          <w:lang w:val="es-ES_tradnl"/>
        </w:rPr>
        <w:t xml:space="preserve"> </w:t>
      </w:r>
      <w:r>
        <w:rPr>
          <w:rFonts w:ascii="SanukLF-Light" w:hAnsi="SanukLF-Light" w:cs="Arial"/>
          <w:szCs w:val="24"/>
          <w:lang w:val="es-ES_tradnl"/>
        </w:rPr>
        <w:t>se trabajará</w:t>
      </w:r>
      <w:r w:rsidR="0079681F">
        <w:rPr>
          <w:rFonts w:ascii="SanukLF-Light" w:hAnsi="SanukLF-Light" w:cs="Arial"/>
          <w:szCs w:val="24"/>
          <w:lang w:val="es-ES_tradnl"/>
        </w:rPr>
        <w:t>n</w:t>
      </w:r>
      <w:r>
        <w:rPr>
          <w:rFonts w:ascii="SanukLF-Light" w:hAnsi="SanukLF-Light" w:cs="Arial"/>
          <w:szCs w:val="24"/>
          <w:lang w:val="es-ES_tradnl"/>
        </w:rPr>
        <w:t xml:space="preserve"> el</w:t>
      </w:r>
      <w:r w:rsidRPr="00B90470">
        <w:rPr>
          <w:rFonts w:ascii="SanukLF-Light" w:hAnsi="SanukLF-Light" w:cs="Arial"/>
          <w:szCs w:val="24"/>
          <w:lang w:val="es-ES_tradnl"/>
        </w:rPr>
        <w:t xml:space="preserve"> agua y los residuos</w:t>
      </w:r>
      <w:r>
        <w:rPr>
          <w:rFonts w:ascii="SanukLF-Light" w:hAnsi="SanukLF-Light" w:cs="Arial"/>
          <w:szCs w:val="24"/>
          <w:lang w:val="es-ES_tradnl"/>
        </w:rPr>
        <w:t xml:space="preserve">; </w:t>
      </w:r>
      <w:r w:rsidRPr="00EB3F48">
        <w:rPr>
          <w:rFonts w:ascii="SanukLF-Light" w:hAnsi="SanukLF-Light" w:cs="Arial"/>
          <w:b/>
          <w:bCs/>
          <w:szCs w:val="24"/>
          <w:lang w:val="es-ES_tradnl"/>
        </w:rPr>
        <w:t>septiembre</w:t>
      </w:r>
      <w:r w:rsidRPr="00B90470">
        <w:rPr>
          <w:rFonts w:ascii="SanukLF-Light" w:hAnsi="SanukLF-Light" w:cs="Arial"/>
          <w:szCs w:val="24"/>
          <w:lang w:val="es-ES_tradnl"/>
        </w:rPr>
        <w:t xml:space="preserve"> </w:t>
      </w:r>
      <w:r>
        <w:rPr>
          <w:rFonts w:ascii="SanukLF-Light" w:hAnsi="SanukLF-Light" w:cs="Arial"/>
          <w:szCs w:val="24"/>
          <w:lang w:val="es-ES_tradnl"/>
        </w:rPr>
        <w:t>se dedicará a</w:t>
      </w:r>
      <w:r w:rsidRPr="00B90470">
        <w:rPr>
          <w:rFonts w:ascii="SanukLF-Light" w:hAnsi="SanukLF-Light" w:cs="Arial"/>
          <w:szCs w:val="24"/>
          <w:lang w:val="es-ES_tradnl"/>
        </w:rPr>
        <w:t xml:space="preserve"> la</w:t>
      </w:r>
      <w:r>
        <w:rPr>
          <w:rFonts w:ascii="SanukLF-Light" w:hAnsi="SanukLF-Light" w:cs="Arial"/>
          <w:szCs w:val="24"/>
          <w:lang w:val="es-ES_tradnl"/>
        </w:rPr>
        <w:t xml:space="preserve"> movilidad sostenible del hogar; y </w:t>
      </w:r>
      <w:r w:rsidRPr="00EB3F48">
        <w:rPr>
          <w:rFonts w:ascii="SanukLF-Light" w:hAnsi="SanukLF-Light" w:cs="Arial"/>
          <w:b/>
          <w:bCs/>
          <w:szCs w:val="24"/>
          <w:lang w:val="es-ES_tradnl"/>
        </w:rPr>
        <w:t>octubre</w:t>
      </w:r>
      <w:r w:rsidRPr="00B90470">
        <w:rPr>
          <w:rFonts w:ascii="SanukLF-Light" w:hAnsi="SanukLF-Light" w:cs="Arial"/>
          <w:szCs w:val="24"/>
          <w:lang w:val="es-ES_tradnl"/>
        </w:rPr>
        <w:t xml:space="preserve"> </w:t>
      </w:r>
      <w:r>
        <w:rPr>
          <w:rFonts w:ascii="SanukLF-Light" w:hAnsi="SanukLF-Light" w:cs="Arial"/>
          <w:szCs w:val="24"/>
          <w:lang w:val="es-ES_tradnl"/>
        </w:rPr>
        <w:t xml:space="preserve">al </w:t>
      </w:r>
      <w:r w:rsidRPr="00B90470">
        <w:rPr>
          <w:rFonts w:ascii="SanukLF-Light" w:hAnsi="SanukLF-Light" w:cs="Arial"/>
          <w:szCs w:val="24"/>
          <w:lang w:val="es-ES_tradnl"/>
        </w:rPr>
        <w:t xml:space="preserve">consumo consciente. </w:t>
      </w:r>
      <w:r>
        <w:rPr>
          <w:rFonts w:ascii="SanukLF-Light" w:hAnsi="SanukLF-Light" w:cs="Arial"/>
          <w:szCs w:val="24"/>
          <w:lang w:val="es-ES_tradnl"/>
        </w:rPr>
        <w:t xml:space="preserve">El programa se cerrará en </w:t>
      </w:r>
      <w:r w:rsidRPr="00EB3F48">
        <w:rPr>
          <w:rFonts w:ascii="SanukLF-Light" w:hAnsi="SanukLF-Light" w:cs="Arial"/>
          <w:b/>
          <w:bCs/>
          <w:szCs w:val="24"/>
          <w:lang w:val="es-ES_tradnl"/>
        </w:rPr>
        <w:t>noviembre</w:t>
      </w:r>
      <w:r>
        <w:rPr>
          <w:rFonts w:ascii="SanukLF-Light" w:hAnsi="SanukLF-Light" w:cs="Arial"/>
          <w:szCs w:val="24"/>
          <w:lang w:val="es-ES_tradnl"/>
        </w:rPr>
        <w:t xml:space="preserve"> </w:t>
      </w:r>
      <w:r w:rsidRPr="00B90470">
        <w:rPr>
          <w:rFonts w:ascii="SanukLF-Light" w:hAnsi="SanukLF-Light" w:cs="Arial"/>
          <w:szCs w:val="24"/>
          <w:lang w:val="es-ES_tradnl"/>
        </w:rPr>
        <w:t xml:space="preserve">con la entrega de resultados y diplomas. </w:t>
      </w:r>
    </w:p>
    <w:p w14:paraId="5BBEA6AA" w14:textId="77777777" w:rsidR="00970971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</w:p>
    <w:p w14:paraId="3719C5E4" w14:textId="7CD52A2D" w:rsidR="00970971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  <w:r w:rsidRPr="00970971">
        <w:rPr>
          <w:rFonts w:ascii="SanukLF-Light" w:hAnsi="SanukLF-Light" w:cs="Arial"/>
          <w:szCs w:val="24"/>
          <w:lang w:val="es-ES_tradnl"/>
        </w:rPr>
        <w:t xml:space="preserve">Como refuerzo, se incorporan </w:t>
      </w:r>
      <w:r w:rsidR="0061788C" w:rsidRPr="00970971">
        <w:rPr>
          <w:rFonts w:ascii="SanukLF-Light" w:hAnsi="SanukLF-Light" w:cs="Arial"/>
          <w:szCs w:val="24"/>
          <w:lang w:val="es-ES_tradnl"/>
        </w:rPr>
        <w:t>micro retos</w:t>
      </w:r>
      <w:r w:rsidRPr="00970971">
        <w:rPr>
          <w:rFonts w:ascii="SanukLF-Light" w:hAnsi="SanukLF-Light" w:cs="Arial"/>
          <w:szCs w:val="24"/>
          <w:lang w:val="es-ES_tradnl"/>
        </w:rPr>
        <w:t xml:space="preserve"> mensuales para facilitar cambios reales en el día a día como pueden ser</w:t>
      </w:r>
      <w:r>
        <w:rPr>
          <w:rFonts w:ascii="SanukLF-Light" w:hAnsi="SanukLF-Light" w:cs="Arial"/>
          <w:szCs w:val="24"/>
          <w:lang w:val="es-ES_tradnl"/>
        </w:rPr>
        <w:t xml:space="preserve"> ‘l</w:t>
      </w:r>
      <w:r w:rsidRPr="00970971">
        <w:rPr>
          <w:rFonts w:ascii="SanukLF-Light" w:hAnsi="SanukLF-Light" w:cs="Arial"/>
          <w:szCs w:val="24"/>
          <w:lang w:val="es-ES_tradnl"/>
        </w:rPr>
        <w:t xml:space="preserve">a semana sin </w:t>
      </w:r>
      <w:r w:rsidR="0061788C" w:rsidRPr="00970971">
        <w:rPr>
          <w:rFonts w:ascii="SanukLF-Light" w:hAnsi="SanukLF-Light" w:cs="Arial"/>
          <w:szCs w:val="24"/>
          <w:lang w:val="es-ES_tradnl"/>
        </w:rPr>
        <w:t>stand</w:t>
      </w:r>
      <w:r w:rsidR="0061788C">
        <w:rPr>
          <w:rFonts w:ascii="SanukLF-Light" w:hAnsi="SanukLF-Light" w:cs="Arial"/>
          <w:szCs w:val="24"/>
          <w:lang w:val="es-ES_tradnl"/>
        </w:rPr>
        <w:t xml:space="preserve"> </w:t>
      </w:r>
      <w:proofErr w:type="spellStart"/>
      <w:r w:rsidR="0061788C">
        <w:rPr>
          <w:rFonts w:ascii="SanukLF-Light" w:hAnsi="SanukLF-Light" w:cs="Arial"/>
          <w:szCs w:val="24"/>
          <w:lang w:val="es-ES_tradnl"/>
        </w:rPr>
        <w:t>by</w:t>
      </w:r>
      <w:proofErr w:type="spellEnd"/>
      <w:r>
        <w:rPr>
          <w:rFonts w:ascii="SanukLF-Light" w:hAnsi="SanukLF-Light" w:cs="Arial"/>
          <w:szCs w:val="24"/>
          <w:lang w:val="es-ES_tradnl"/>
        </w:rPr>
        <w:t>’</w:t>
      </w:r>
      <w:r w:rsidRPr="00970971">
        <w:rPr>
          <w:rFonts w:ascii="SanukLF-Light" w:hAnsi="SanukLF-Light" w:cs="Arial"/>
          <w:szCs w:val="24"/>
          <w:lang w:val="es-ES_tradnl"/>
        </w:rPr>
        <w:t xml:space="preserve">, </w:t>
      </w:r>
      <w:r>
        <w:rPr>
          <w:rFonts w:ascii="SanukLF-Light" w:hAnsi="SanukLF-Light" w:cs="Arial"/>
          <w:szCs w:val="24"/>
          <w:lang w:val="es-ES_tradnl"/>
        </w:rPr>
        <w:t>‘</w:t>
      </w:r>
      <w:r w:rsidRPr="00970971">
        <w:rPr>
          <w:rFonts w:ascii="SanukLF-Light" w:hAnsi="SanukLF-Light" w:cs="Arial"/>
          <w:szCs w:val="24"/>
          <w:lang w:val="es-ES_tradnl"/>
        </w:rPr>
        <w:t>la ducha en 5 minutos</w:t>
      </w:r>
      <w:r>
        <w:rPr>
          <w:rFonts w:ascii="SanukLF-Light" w:hAnsi="SanukLF-Light" w:cs="Arial"/>
          <w:szCs w:val="24"/>
          <w:lang w:val="es-ES_tradnl"/>
        </w:rPr>
        <w:t>’</w:t>
      </w:r>
      <w:r w:rsidRPr="00970971">
        <w:rPr>
          <w:rFonts w:ascii="SanukLF-Light" w:hAnsi="SanukLF-Light" w:cs="Arial"/>
          <w:szCs w:val="24"/>
          <w:lang w:val="es-ES_tradnl"/>
        </w:rPr>
        <w:t xml:space="preserve">, </w:t>
      </w:r>
      <w:r>
        <w:rPr>
          <w:rFonts w:ascii="SanukLF-Light" w:hAnsi="SanukLF-Light" w:cs="Arial"/>
          <w:szCs w:val="24"/>
          <w:lang w:val="es-ES_tradnl"/>
        </w:rPr>
        <w:t>‘</w:t>
      </w:r>
      <w:r w:rsidRPr="00970971">
        <w:rPr>
          <w:rFonts w:ascii="SanukLF-Light" w:hAnsi="SanukLF-Light" w:cs="Arial"/>
          <w:szCs w:val="24"/>
          <w:lang w:val="es-ES_tradnl"/>
        </w:rPr>
        <w:t>residuo 0 en el desayuno</w:t>
      </w:r>
      <w:r>
        <w:rPr>
          <w:rFonts w:ascii="SanukLF-Light" w:hAnsi="SanukLF-Light" w:cs="Arial"/>
          <w:szCs w:val="24"/>
          <w:lang w:val="es-ES_tradnl"/>
        </w:rPr>
        <w:t>’</w:t>
      </w:r>
      <w:r w:rsidRPr="00970971">
        <w:rPr>
          <w:rFonts w:ascii="SanukLF-Light" w:hAnsi="SanukLF-Light" w:cs="Arial"/>
          <w:szCs w:val="24"/>
          <w:lang w:val="es-ES_tradnl"/>
        </w:rPr>
        <w:t xml:space="preserve">, </w:t>
      </w:r>
      <w:r>
        <w:rPr>
          <w:rFonts w:ascii="SanukLF-Light" w:hAnsi="SanukLF-Light" w:cs="Arial"/>
          <w:szCs w:val="24"/>
          <w:lang w:val="es-ES_tradnl"/>
        </w:rPr>
        <w:t>‘</w:t>
      </w:r>
      <w:r w:rsidRPr="00970971">
        <w:rPr>
          <w:rFonts w:ascii="SanukLF-Light" w:hAnsi="SanukLF-Light" w:cs="Arial"/>
          <w:szCs w:val="24"/>
          <w:lang w:val="es-ES_tradnl"/>
        </w:rPr>
        <w:t>Menú 0 desperdicio</w:t>
      </w:r>
      <w:r>
        <w:rPr>
          <w:rFonts w:ascii="SanukLF-Light" w:hAnsi="SanukLF-Light" w:cs="Arial"/>
          <w:szCs w:val="24"/>
          <w:lang w:val="es-ES_tradnl"/>
        </w:rPr>
        <w:t>’</w:t>
      </w:r>
      <w:r w:rsidRPr="00970971">
        <w:rPr>
          <w:rFonts w:ascii="SanukLF-Light" w:hAnsi="SanukLF-Light" w:cs="Arial"/>
          <w:szCs w:val="24"/>
          <w:lang w:val="es-ES_tradnl"/>
        </w:rPr>
        <w:t xml:space="preserve">, </w:t>
      </w:r>
      <w:r>
        <w:rPr>
          <w:rFonts w:ascii="SanukLF-Light" w:hAnsi="SanukLF-Light" w:cs="Arial"/>
          <w:szCs w:val="24"/>
          <w:lang w:val="es-ES_tradnl"/>
        </w:rPr>
        <w:t>o ‘</w:t>
      </w:r>
      <w:r w:rsidRPr="00970971">
        <w:rPr>
          <w:rFonts w:ascii="SanukLF-Light" w:hAnsi="SanukLF-Light" w:cs="Arial"/>
          <w:szCs w:val="24"/>
          <w:lang w:val="es-ES_tradnl"/>
        </w:rPr>
        <w:t>compra 100% local</w:t>
      </w:r>
      <w:r>
        <w:rPr>
          <w:rFonts w:ascii="SanukLF-Light" w:hAnsi="SanukLF-Light" w:cs="Arial"/>
          <w:szCs w:val="24"/>
          <w:lang w:val="es-ES_tradnl"/>
        </w:rPr>
        <w:t>’</w:t>
      </w:r>
      <w:r w:rsidRPr="00970971">
        <w:rPr>
          <w:rFonts w:ascii="SanukLF-Light" w:hAnsi="SanukLF-Light" w:cs="Arial"/>
          <w:szCs w:val="24"/>
          <w:lang w:val="es-ES_tradnl"/>
        </w:rPr>
        <w:t>,</w:t>
      </w:r>
      <w:r>
        <w:rPr>
          <w:rFonts w:ascii="SanukLF-Light" w:hAnsi="SanukLF-Light" w:cs="Arial"/>
          <w:szCs w:val="24"/>
          <w:lang w:val="es-ES_tradnl"/>
        </w:rPr>
        <w:t xml:space="preserve"> entre otros.</w:t>
      </w:r>
    </w:p>
    <w:p w14:paraId="365DC263" w14:textId="77777777" w:rsidR="00970971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</w:p>
    <w:p w14:paraId="5FC6F501" w14:textId="3965021E" w:rsidR="00970971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  <w:r w:rsidRPr="00970971">
        <w:rPr>
          <w:rFonts w:ascii="SanukLF-Light" w:hAnsi="SanukLF-Light" w:cs="Arial"/>
          <w:szCs w:val="24"/>
          <w:lang w:val="es-ES_tradnl"/>
        </w:rPr>
        <w:t>Entre las novedades destacan dos nuevos módulos</w:t>
      </w:r>
      <w:r>
        <w:rPr>
          <w:rFonts w:ascii="SanukLF-Light" w:hAnsi="SanukLF-Light" w:cs="Arial"/>
          <w:szCs w:val="24"/>
          <w:lang w:val="es-ES_tradnl"/>
        </w:rPr>
        <w:t xml:space="preserve"> centrados en</w:t>
      </w:r>
      <w:r w:rsidR="0097541C">
        <w:rPr>
          <w:rFonts w:ascii="SanukLF-Light" w:hAnsi="SanukLF-Light" w:cs="Arial"/>
          <w:szCs w:val="24"/>
          <w:lang w:val="es-ES_tradnl"/>
        </w:rPr>
        <w:t xml:space="preserve"> </w:t>
      </w:r>
      <w:r>
        <w:rPr>
          <w:rFonts w:ascii="SanukLF-Light" w:hAnsi="SanukLF-Light" w:cs="Arial"/>
          <w:szCs w:val="24"/>
          <w:lang w:val="es-ES_tradnl"/>
        </w:rPr>
        <w:t xml:space="preserve">el </w:t>
      </w:r>
      <w:r w:rsidRPr="00970971">
        <w:rPr>
          <w:rFonts w:ascii="SanukLF-Light" w:hAnsi="SanukLF-Light" w:cs="Arial"/>
          <w:b/>
          <w:bCs/>
          <w:szCs w:val="24"/>
          <w:lang w:val="es-ES_tradnl"/>
        </w:rPr>
        <w:t>desperdicio alimentario</w:t>
      </w:r>
      <w:r>
        <w:rPr>
          <w:rFonts w:ascii="SanukLF-Light" w:hAnsi="SanukLF-Light" w:cs="Arial"/>
          <w:szCs w:val="24"/>
          <w:lang w:val="es-ES_tradnl"/>
        </w:rPr>
        <w:t xml:space="preserve">, </w:t>
      </w:r>
      <w:r w:rsidRPr="00970971">
        <w:rPr>
          <w:rFonts w:ascii="SanukLF-Light" w:hAnsi="SanukLF-Light" w:cs="Arial"/>
          <w:szCs w:val="24"/>
          <w:lang w:val="es-ES_tradnl"/>
        </w:rPr>
        <w:t xml:space="preserve">con diagnóstico, formación práctica y el reto </w:t>
      </w:r>
      <w:r w:rsidR="007117C8">
        <w:rPr>
          <w:rFonts w:ascii="SanukLF-Light" w:hAnsi="SanukLF-Light" w:cs="Arial"/>
          <w:szCs w:val="24"/>
          <w:lang w:val="es-ES_tradnl"/>
        </w:rPr>
        <w:t>‘</w:t>
      </w:r>
      <w:r w:rsidRPr="00970971">
        <w:rPr>
          <w:rFonts w:ascii="SanukLF-Light" w:hAnsi="SanukLF-Light" w:cs="Arial"/>
          <w:szCs w:val="24"/>
          <w:lang w:val="es-ES_tradnl"/>
        </w:rPr>
        <w:t>10 días sin desperdicio</w:t>
      </w:r>
      <w:r w:rsidR="007117C8">
        <w:rPr>
          <w:rFonts w:ascii="SanukLF-Light" w:hAnsi="SanukLF-Light" w:cs="Arial"/>
          <w:szCs w:val="24"/>
          <w:lang w:val="es-ES_tradnl"/>
        </w:rPr>
        <w:t>’</w:t>
      </w:r>
      <w:r>
        <w:rPr>
          <w:rFonts w:ascii="SanukLF-Light" w:hAnsi="SanukLF-Light" w:cs="Arial"/>
          <w:szCs w:val="24"/>
          <w:lang w:val="es-ES_tradnl"/>
        </w:rPr>
        <w:t xml:space="preserve">; </w:t>
      </w:r>
      <w:r w:rsidRPr="00970971">
        <w:rPr>
          <w:rFonts w:ascii="SanukLF-Light" w:hAnsi="SanukLF-Light" w:cs="Arial"/>
          <w:szCs w:val="24"/>
          <w:lang w:val="es-ES_tradnl"/>
        </w:rPr>
        <w:t xml:space="preserve"> y</w:t>
      </w:r>
      <w:r>
        <w:rPr>
          <w:rFonts w:ascii="SanukLF-Light" w:hAnsi="SanukLF-Light" w:cs="Arial"/>
          <w:szCs w:val="24"/>
          <w:lang w:val="es-ES_tradnl"/>
        </w:rPr>
        <w:t xml:space="preserve"> el</w:t>
      </w:r>
      <w:r w:rsidRPr="00970971">
        <w:rPr>
          <w:rFonts w:ascii="SanukLF-Light" w:hAnsi="SanukLF-Light" w:cs="Arial"/>
          <w:szCs w:val="24"/>
          <w:lang w:val="es-ES_tradnl"/>
        </w:rPr>
        <w:t xml:space="preserve"> </w:t>
      </w:r>
      <w:r w:rsidRPr="00970971">
        <w:rPr>
          <w:rFonts w:ascii="SanukLF-Light" w:hAnsi="SanukLF-Light" w:cs="Arial"/>
          <w:b/>
          <w:bCs/>
          <w:szCs w:val="24"/>
          <w:lang w:val="es-ES_tradnl"/>
        </w:rPr>
        <w:t>consumo textil responsable</w:t>
      </w:r>
      <w:r w:rsidRPr="00970971">
        <w:rPr>
          <w:rFonts w:ascii="SanukLF-Light" w:hAnsi="SanukLF-Light" w:cs="Arial"/>
          <w:szCs w:val="24"/>
          <w:lang w:val="es-ES_tradnl"/>
        </w:rPr>
        <w:t>, que promoverá el armario consciente y la reducción de compras impulsivas.</w:t>
      </w:r>
    </w:p>
    <w:p w14:paraId="497F91AE" w14:textId="77777777" w:rsidR="00970971" w:rsidRDefault="00970971" w:rsidP="00970971">
      <w:pPr>
        <w:pStyle w:val="Textosinformato"/>
        <w:jc w:val="both"/>
        <w:rPr>
          <w:rFonts w:ascii="SanukLF-Light" w:hAnsi="SanukLF-Light" w:cs="Arial"/>
          <w:szCs w:val="24"/>
          <w:lang w:val="es-ES_tradnl"/>
        </w:rPr>
      </w:pPr>
    </w:p>
    <w:p w14:paraId="5FF32D8D" w14:textId="078394F4" w:rsidR="00970971" w:rsidRPr="00970971" w:rsidRDefault="00970971" w:rsidP="00970971">
      <w:pPr>
        <w:pStyle w:val="Textosinformato"/>
        <w:jc w:val="both"/>
        <w:rPr>
          <w:rFonts w:ascii="SanukLF-Light" w:hAnsi="SanukLF-Light" w:cs="Arial"/>
          <w:szCs w:val="24"/>
        </w:rPr>
      </w:pPr>
      <w:r w:rsidRPr="00970971">
        <w:rPr>
          <w:rFonts w:ascii="SanukLF-Light" w:hAnsi="SanukLF-Light" w:cs="Arial"/>
          <w:szCs w:val="24"/>
        </w:rPr>
        <w:t xml:space="preserve">A estas acciones se suman </w:t>
      </w:r>
      <w:r w:rsidRPr="00970971">
        <w:rPr>
          <w:rFonts w:ascii="SanukLF-Light" w:hAnsi="SanukLF-Light" w:cs="Arial"/>
          <w:b/>
          <w:bCs/>
          <w:szCs w:val="24"/>
        </w:rPr>
        <w:t>visitas y excursiones técnicas</w:t>
      </w:r>
      <w:r w:rsidRPr="00970971">
        <w:rPr>
          <w:rFonts w:ascii="SanukLF-Light" w:hAnsi="SanukLF-Light" w:cs="Arial"/>
          <w:szCs w:val="24"/>
        </w:rPr>
        <w:t xml:space="preserve"> a instalaciones de residuos, agua, energía, economía circular y producción local, que permiten conocer de forma práctica el funcionamiento de los sistemas sostenibles. Estas visitas </w:t>
      </w:r>
      <w:r w:rsidR="00CD6EFC">
        <w:rPr>
          <w:rFonts w:ascii="SanukLF-Light" w:hAnsi="SanukLF-Light" w:cs="Arial"/>
          <w:szCs w:val="24"/>
        </w:rPr>
        <w:t xml:space="preserve">serán </w:t>
      </w:r>
      <w:r w:rsidRPr="00970971">
        <w:rPr>
          <w:rFonts w:ascii="SanukLF-Light" w:hAnsi="SanukLF-Light" w:cs="Arial"/>
          <w:szCs w:val="24"/>
        </w:rPr>
        <w:t>a</w:t>
      </w:r>
      <w:r w:rsidR="00CD6EFC">
        <w:rPr>
          <w:rFonts w:ascii="SanukLF-Light" w:hAnsi="SanukLF-Light" w:cs="Arial"/>
          <w:szCs w:val="24"/>
        </w:rPr>
        <w:t xml:space="preserve"> una</w:t>
      </w:r>
      <w:r w:rsidRPr="00970971">
        <w:rPr>
          <w:rFonts w:ascii="SanukLF-Light" w:hAnsi="SanukLF-Light" w:cs="Arial"/>
          <w:szCs w:val="24"/>
        </w:rPr>
        <w:t xml:space="preserve"> planta de residuos, </w:t>
      </w:r>
      <w:r w:rsidR="00CD6EFC">
        <w:rPr>
          <w:rFonts w:ascii="SanukLF-Light" w:hAnsi="SanukLF-Light" w:cs="Arial"/>
          <w:szCs w:val="24"/>
        </w:rPr>
        <w:t xml:space="preserve">una </w:t>
      </w:r>
      <w:r w:rsidRPr="00970971">
        <w:rPr>
          <w:rFonts w:ascii="SanukLF-Light" w:hAnsi="SanukLF-Light" w:cs="Arial"/>
          <w:szCs w:val="24"/>
        </w:rPr>
        <w:t xml:space="preserve">planta de selección de envases, </w:t>
      </w:r>
      <w:r w:rsidR="00CD6EFC">
        <w:rPr>
          <w:rFonts w:ascii="SanukLF-Light" w:hAnsi="SanukLF-Light" w:cs="Arial"/>
          <w:szCs w:val="24"/>
        </w:rPr>
        <w:t>un</w:t>
      </w:r>
      <w:r w:rsidRPr="00970971">
        <w:rPr>
          <w:rFonts w:ascii="SanukLF-Light" w:hAnsi="SanukLF-Light" w:cs="Arial"/>
          <w:szCs w:val="24"/>
        </w:rPr>
        <w:t xml:space="preserve"> vertedero de Gardelegi, </w:t>
      </w:r>
      <w:r w:rsidR="00CD6EFC">
        <w:rPr>
          <w:rFonts w:ascii="SanukLF-Light" w:hAnsi="SanukLF-Light" w:cs="Arial"/>
          <w:szCs w:val="24"/>
        </w:rPr>
        <w:t>l</w:t>
      </w:r>
      <w:r w:rsidRPr="00970971">
        <w:rPr>
          <w:rFonts w:ascii="SanukLF-Light" w:hAnsi="SanukLF-Light" w:cs="Arial"/>
          <w:szCs w:val="24"/>
        </w:rPr>
        <w:t xml:space="preserve">a </w:t>
      </w:r>
      <w:r w:rsidR="00CD6EFC">
        <w:rPr>
          <w:rFonts w:ascii="SanukLF-Light" w:hAnsi="SanukLF-Light" w:cs="Arial"/>
          <w:szCs w:val="24"/>
        </w:rPr>
        <w:t>d</w:t>
      </w:r>
      <w:r w:rsidRPr="00970971">
        <w:rPr>
          <w:rFonts w:ascii="SanukLF-Light" w:hAnsi="SanukLF-Light" w:cs="Arial"/>
          <w:szCs w:val="24"/>
        </w:rPr>
        <w:t>epuradora de aguas, el Museo del agua en Sobrón</w:t>
      </w:r>
      <w:r w:rsidR="00CD6EFC">
        <w:rPr>
          <w:rFonts w:ascii="SanukLF-Light" w:hAnsi="SanukLF-Light" w:cs="Arial"/>
          <w:szCs w:val="24"/>
        </w:rPr>
        <w:t xml:space="preserve"> y </w:t>
      </w:r>
      <w:r w:rsidRPr="00970971">
        <w:rPr>
          <w:rFonts w:ascii="SanukLF-Light" w:hAnsi="SanukLF-Light" w:cs="Arial"/>
          <w:szCs w:val="24"/>
        </w:rPr>
        <w:t xml:space="preserve">Eraiken </w:t>
      </w:r>
      <w:r w:rsidR="00CD6EFC">
        <w:rPr>
          <w:rFonts w:ascii="SanukLF-Light" w:hAnsi="SanukLF-Light" w:cs="Arial"/>
          <w:szCs w:val="24"/>
        </w:rPr>
        <w:t>-</w:t>
      </w:r>
      <w:r w:rsidRPr="00970971">
        <w:rPr>
          <w:rFonts w:ascii="SanukLF-Light" w:hAnsi="SanukLF-Light" w:cs="Arial"/>
          <w:szCs w:val="24"/>
        </w:rPr>
        <w:t>el instituto de la construcción</w:t>
      </w:r>
      <w:r w:rsidR="00CD6EFC">
        <w:rPr>
          <w:rFonts w:ascii="SanukLF-Light" w:hAnsi="SanukLF-Light" w:cs="Arial"/>
          <w:szCs w:val="24"/>
        </w:rPr>
        <w:t>-. También se harán visitas a</w:t>
      </w:r>
      <w:r w:rsidRPr="00970971">
        <w:rPr>
          <w:rFonts w:ascii="SanukLF-Light" w:hAnsi="SanukLF-Light" w:cs="Arial"/>
          <w:szCs w:val="24"/>
        </w:rPr>
        <w:t xml:space="preserve"> granjeros de Álava, queseros y este año </w:t>
      </w:r>
      <w:r w:rsidR="00CD6EFC">
        <w:rPr>
          <w:rFonts w:ascii="SanukLF-Light" w:hAnsi="SanukLF-Light" w:cs="Arial"/>
          <w:szCs w:val="24"/>
        </w:rPr>
        <w:t>‘Hogares Verdes’ se</w:t>
      </w:r>
      <w:r w:rsidRPr="00970971">
        <w:rPr>
          <w:rFonts w:ascii="SanukLF-Light" w:hAnsi="SanukLF-Light" w:cs="Arial"/>
          <w:szCs w:val="24"/>
        </w:rPr>
        <w:t xml:space="preserve"> acercar</w:t>
      </w:r>
      <w:r w:rsidR="00CD6EFC">
        <w:rPr>
          <w:rFonts w:ascii="SanukLF-Light" w:hAnsi="SanukLF-Light" w:cs="Arial"/>
          <w:szCs w:val="24"/>
        </w:rPr>
        <w:t>á</w:t>
      </w:r>
      <w:r w:rsidRPr="00970971">
        <w:rPr>
          <w:rFonts w:ascii="SanukLF-Light" w:hAnsi="SanukLF-Light" w:cs="Arial"/>
          <w:szCs w:val="24"/>
        </w:rPr>
        <w:t xml:space="preserve"> a una </w:t>
      </w:r>
      <w:r w:rsidR="00CD6EFC">
        <w:rPr>
          <w:rFonts w:ascii="SanukLF-Light" w:hAnsi="SanukLF-Light" w:cs="Arial"/>
          <w:szCs w:val="24"/>
        </w:rPr>
        <w:t>b</w:t>
      </w:r>
      <w:r w:rsidRPr="00970971">
        <w:rPr>
          <w:rFonts w:ascii="SanukLF-Light" w:hAnsi="SanukLF-Light" w:cs="Arial"/>
          <w:szCs w:val="24"/>
        </w:rPr>
        <w:t xml:space="preserve">odega con producción ecológica con un sistema integrado de energías renovables. </w:t>
      </w:r>
    </w:p>
    <w:p w14:paraId="2524B3CD" w14:textId="77777777" w:rsidR="00970971" w:rsidRDefault="00970971" w:rsidP="0088223E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bCs/>
          <w:color w:val="003366"/>
          <w:sz w:val="28"/>
          <w:szCs w:val="28"/>
          <w:lang w:val="es-ES_tradnl"/>
        </w:rPr>
      </w:pPr>
    </w:p>
    <w:p w14:paraId="6301598B" w14:textId="0C128AEE" w:rsidR="00674DBD" w:rsidRPr="00970971" w:rsidRDefault="0088223E" w:rsidP="00970971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bCs/>
          <w:color w:val="003366"/>
          <w:sz w:val="28"/>
          <w:szCs w:val="28"/>
          <w:lang w:val="es-ES_tradnl"/>
        </w:rPr>
      </w:pPr>
      <w:r w:rsidRPr="0075031B">
        <w:rPr>
          <w:rFonts w:ascii="Sanuk-Medium" w:hAnsi="Sanuk-Medium" w:cstheme="minorHAnsi"/>
          <w:b/>
          <w:bCs/>
          <w:color w:val="003366"/>
          <w:sz w:val="28"/>
          <w:szCs w:val="28"/>
          <w:lang w:val="es-ES_tradnl"/>
        </w:rPr>
        <w:t>Actividades abiertas a la ciudadanía</w:t>
      </w:r>
    </w:p>
    <w:p w14:paraId="1846E7E8" w14:textId="50F5EAD3" w:rsidR="00674DBD" w:rsidRPr="007C6749" w:rsidRDefault="00674DBD" w:rsidP="0088223E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  <w:r>
        <w:rPr>
          <w:rFonts w:ascii="SanukLF-Light" w:hAnsi="SanukLF-Light" w:cs="Arial"/>
          <w:szCs w:val="24"/>
        </w:rPr>
        <w:t xml:space="preserve">Además de las actividades dirigidas a las familias participantes en el programa, </w:t>
      </w:r>
      <w:r w:rsidR="00F40DA5">
        <w:rPr>
          <w:rFonts w:ascii="SanukLF-Light" w:hAnsi="SanukLF-Light" w:cs="Arial"/>
          <w:szCs w:val="24"/>
        </w:rPr>
        <w:t xml:space="preserve">Hogares Verdes ofrecerá también </w:t>
      </w:r>
      <w:r>
        <w:rPr>
          <w:rFonts w:ascii="SanukLF-Light" w:hAnsi="SanukLF-Light" w:cs="Arial"/>
          <w:szCs w:val="24"/>
        </w:rPr>
        <w:t>otras iniciativas abiertas a la ciudadanía. Quien lo desee podrá participar en experiencias como</w:t>
      </w:r>
      <w:r w:rsidRPr="007C6749">
        <w:rPr>
          <w:rFonts w:ascii="SanukLF-Light" w:hAnsi="SanukLF-Light" w:cs="Arial"/>
          <w:b/>
          <w:bCs/>
          <w:szCs w:val="24"/>
        </w:rPr>
        <w:t xml:space="preserve"> </w:t>
      </w:r>
      <w:r w:rsidR="00CD6EFC" w:rsidRPr="007C6749">
        <w:rPr>
          <w:rFonts w:ascii="SanukLF-Light" w:hAnsi="SanukLF-Light" w:cs="Arial"/>
          <w:b/>
          <w:bCs/>
          <w:szCs w:val="24"/>
        </w:rPr>
        <w:t>‘</w:t>
      </w:r>
      <w:r w:rsidR="00CD6EFC" w:rsidRPr="007C6749">
        <w:rPr>
          <w:rFonts w:ascii="SanukLF-Light" w:hAnsi="SanukLF-Light" w:cs="Arial"/>
          <w:b/>
          <w:bCs/>
          <w:szCs w:val="24"/>
        </w:rPr>
        <w:t>Manos a la huerta</w:t>
      </w:r>
      <w:r w:rsidR="00CD6EFC" w:rsidRPr="007C6749">
        <w:rPr>
          <w:rFonts w:ascii="SanukLF-Light" w:hAnsi="SanukLF-Light" w:cs="Arial"/>
          <w:b/>
          <w:bCs/>
          <w:szCs w:val="24"/>
        </w:rPr>
        <w:t>’</w:t>
      </w:r>
      <w:r w:rsidR="00CD6EFC" w:rsidRPr="007C6749">
        <w:rPr>
          <w:rFonts w:ascii="SanukLF-Light" w:hAnsi="SanukLF-Light" w:cs="Arial"/>
          <w:b/>
          <w:bCs/>
          <w:szCs w:val="24"/>
        </w:rPr>
        <w:t xml:space="preserve">, </w:t>
      </w:r>
      <w:r w:rsidR="00CD6EFC" w:rsidRPr="007C6749">
        <w:rPr>
          <w:rFonts w:ascii="SanukLF-Light" w:hAnsi="SanukLF-Light" w:cs="Arial"/>
          <w:b/>
          <w:bCs/>
          <w:szCs w:val="24"/>
        </w:rPr>
        <w:t>‘</w:t>
      </w:r>
      <w:r w:rsidR="00CD6EFC" w:rsidRPr="007C6749">
        <w:rPr>
          <w:rFonts w:ascii="SanukLF-Light" w:hAnsi="SanukLF-Light" w:cs="Arial"/>
          <w:b/>
          <w:bCs/>
          <w:szCs w:val="24"/>
        </w:rPr>
        <w:t xml:space="preserve">Desgranando el trigo de </w:t>
      </w:r>
      <w:r w:rsidR="00CD6EFC" w:rsidRPr="007C6749">
        <w:rPr>
          <w:rFonts w:ascii="SanukLF-Light" w:hAnsi="SanukLF-Light" w:cs="Arial"/>
          <w:b/>
          <w:bCs/>
          <w:szCs w:val="24"/>
        </w:rPr>
        <w:t>Á</w:t>
      </w:r>
      <w:r w:rsidR="00CD6EFC" w:rsidRPr="007C6749">
        <w:rPr>
          <w:rFonts w:ascii="SanukLF-Light" w:hAnsi="SanukLF-Light" w:cs="Arial"/>
          <w:b/>
          <w:bCs/>
          <w:szCs w:val="24"/>
        </w:rPr>
        <w:t>lava</w:t>
      </w:r>
      <w:r w:rsidR="00CD6EFC" w:rsidRPr="007C6749">
        <w:rPr>
          <w:rFonts w:ascii="SanukLF-Light" w:hAnsi="SanukLF-Light" w:cs="Arial"/>
          <w:b/>
          <w:bCs/>
          <w:szCs w:val="24"/>
        </w:rPr>
        <w:t>’</w:t>
      </w:r>
      <w:r w:rsidR="00CD6EFC" w:rsidRPr="007C6749">
        <w:rPr>
          <w:rFonts w:ascii="SanukLF-Light" w:hAnsi="SanukLF-Light" w:cs="Arial"/>
          <w:b/>
          <w:bCs/>
          <w:szCs w:val="24"/>
        </w:rPr>
        <w:t xml:space="preserve">, </w:t>
      </w:r>
      <w:r w:rsidR="00CD6EFC" w:rsidRPr="007C6749">
        <w:rPr>
          <w:rFonts w:ascii="SanukLF-Light" w:hAnsi="SanukLF-Light" w:cs="Arial"/>
          <w:b/>
          <w:bCs/>
          <w:szCs w:val="24"/>
        </w:rPr>
        <w:t>‘A</w:t>
      </w:r>
      <w:r w:rsidR="00CD6EFC" w:rsidRPr="007C6749">
        <w:rPr>
          <w:rFonts w:ascii="SanukLF-Light" w:hAnsi="SanukLF-Light" w:cs="Arial"/>
          <w:b/>
          <w:bCs/>
          <w:szCs w:val="24"/>
        </w:rPr>
        <w:t>limentación</w:t>
      </w:r>
      <w:r w:rsidR="00CD6EFC" w:rsidRPr="007C6749">
        <w:rPr>
          <w:rFonts w:ascii="SanukLF-Light" w:hAnsi="SanukLF-Light" w:cs="Arial"/>
          <w:b/>
          <w:bCs/>
          <w:szCs w:val="24"/>
        </w:rPr>
        <w:t>’</w:t>
      </w:r>
      <w:r w:rsidR="007C6749">
        <w:rPr>
          <w:rFonts w:ascii="SanukLF-Light" w:hAnsi="SanukLF-Light" w:cs="Arial"/>
          <w:b/>
          <w:bCs/>
          <w:szCs w:val="24"/>
        </w:rPr>
        <w:t xml:space="preserve"> o</w:t>
      </w:r>
      <w:r w:rsidR="00CD6EFC" w:rsidRPr="007C6749">
        <w:rPr>
          <w:rFonts w:ascii="SanukLF-Light" w:hAnsi="SanukLF-Light" w:cs="Arial"/>
          <w:b/>
          <w:bCs/>
          <w:szCs w:val="24"/>
        </w:rPr>
        <w:t xml:space="preserve"> </w:t>
      </w:r>
      <w:r w:rsidR="00CD6EFC" w:rsidRPr="007C6749">
        <w:rPr>
          <w:rFonts w:ascii="SanukLF-Light" w:hAnsi="SanukLF-Light" w:cs="Arial"/>
          <w:b/>
          <w:bCs/>
          <w:szCs w:val="24"/>
        </w:rPr>
        <w:t>‘L</w:t>
      </w:r>
      <w:r w:rsidR="00CD6EFC" w:rsidRPr="007C6749">
        <w:rPr>
          <w:rFonts w:ascii="SanukLF-Light" w:hAnsi="SanukLF-Light" w:cs="Arial"/>
          <w:b/>
          <w:bCs/>
          <w:szCs w:val="24"/>
        </w:rPr>
        <w:t>impieza de nuestro entorno</w:t>
      </w:r>
      <w:r w:rsidR="00CD6EFC" w:rsidRPr="007C6749">
        <w:rPr>
          <w:rFonts w:ascii="SanukLF-Light" w:hAnsi="SanukLF-Light" w:cs="Arial"/>
          <w:b/>
          <w:bCs/>
          <w:szCs w:val="24"/>
        </w:rPr>
        <w:t>’.</w:t>
      </w:r>
    </w:p>
    <w:p w14:paraId="25E57AA3" w14:textId="77777777" w:rsidR="002170D8" w:rsidRDefault="002170D8" w:rsidP="0088223E">
      <w:pPr>
        <w:pStyle w:val="Textosinformato"/>
        <w:spacing w:line="300" w:lineRule="exact"/>
        <w:rPr>
          <w:rFonts w:ascii="SanukLF-Light" w:hAnsi="SanukLF-Light" w:cs="Arial"/>
          <w:szCs w:val="24"/>
          <w:lang w:val="es-ES_tradnl"/>
        </w:rPr>
      </w:pPr>
    </w:p>
    <w:p w14:paraId="6F9E74F0" w14:textId="77777777" w:rsidR="002170D8" w:rsidRDefault="002170D8" w:rsidP="0088223E">
      <w:pPr>
        <w:pStyle w:val="Textosinformato"/>
        <w:spacing w:line="300" w:lineRule="exact"/>
        <w:rPr>
          <w:rFonts w:ascii="SanukLF-Light" w:hAnsi="SanukLF-Light" w:cs="Arial"/>
          <w:szCs w:val="24"/>
          <w:lang w:val="es-ES_tradnl"/>
        </w:rPr>
      </w:pPr>
    </w:p>
    <w:p w14:paraId="7F962919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EB3AACE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0DAC6B18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A952B6C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7AF8E73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4F89ECD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0F11430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2BA036A0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C5C7303" w14:textId="77777777" w:rsidR="0079681F" w:rsidRDefault="0079681F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856E0AE" w14:textId="6A1E9322" w:rsidR="00DD2FF5" w:rsidRDefault="00DD2FF5" w:rsidP="00F269C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sectPr w:rsidR="00DD2FF5" w:rsidSect="00D67BBB">
      <w:headerReference w:type="default" r:id="rId9"/>
      <w:footerReference w:type="default" r:id="rId10"/>
      <w:pgSz w:w="11906" w:h="16838"/>
      <w:pgMar w:top="1560" w:right="1416" w:bottom="993" w:left="1418" w:header="568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62B0" w14:textId="77777777" w:rsidR="00424973" w:rsidRDefault="00424973">
      <w:r>
        <w:separator/>
      </w:r>
    </w:p>
  </w:endnote>
  <w:endnote w:type="continuationSeparator" w:id="0">
    <w:p w14:paraId="326E12FC" w14:textId="77777777" w:rsidR="00424973" w:rsidRDefault="0042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TF-Thin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C40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A08B1E6" wp14:editId="5A9D916E">
          <wp:extent cx="5742305" cy="50800"/>
          <wp:effectExtent l="0" t="0" r="0" b="6350"/>
          <wp:docPr id="99359958" name="Imagen 993599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8A75C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BD5D57F" w14:textId="0ADBD1C6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DE1DB8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56C406E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4A73A4E1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2C6F" w14:textId="77777777" w:rsidR="00424973" w:rsidRDefault="00424973">
      <w:r>
        <w:separator/>
      </w:r>
    </w:p>
  </w:footnote>
  <w:footnote w:type="continuationSeparator" w:id="0">
    <w:p w14:paraId="52673344" w14:textId="77777777" w:rsidR="00424973" w:rsidRDefault="0042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D37E" w14:textId="306CCD6D" w:rsidR="006B2109" w:rsidRPr="00175A49" w:rsidRDefault="0067706C" w:rsidP="002702E7">
    <w:pPr>
      <w:pStyle w:val="Encabezado"/>
      <w:ind w:left="5664"/>
      <w:jc w:val="center"/>
      <w:rPr>
        <w:lang w:val="pt-BR"/>
      </w:rPr>
    </w:pPr>
    <w:r>
      <w:rPr>
        <w:rFonts w:ascii="SanukLF-Light" w:hAnsi="SanukLF-Light" w:cs="Arial"/>
        <w:b/>
        <w:noProof/>
      </w:rPr>
      <w:drawing>
        <wp:anchor distT="0" distB="0" distL="114300" distR="114300" simplePos="0" relativeHeight="251659264" behindDoc="0" locked="0" layoutInCell="1" allowOverlap="1" wp14:anchorId="59118E36" wp14:editId="45FCFD2C">
          <wp:simplePos x="0" y="0"/>
          <wp:positionH relativeFrom="column">
            <wp:posOffset>4131310</wp:posOffset>
          </wp:positionH>
          <wp:positionV relativeFrom="paragraph">
            <wp:posOffset>-48260</wp:posOffset>
          </wp:positionV>
          <wp:extent cx="1687195" cy="533400"/>
          <wp:effectExtent l="0" t="0" r="0" b="0"/>
          <wp:wrapSquare wrapText="bothSides"/>
          <wp:docPr id="9444197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45524" name="Imagen 1406945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1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81A70"/>
    <w:multiLevelType w:val="hybridMultilevel"/>
    <w:tmpl w:val="11809E60"/>
    <w:lvl w:ilvl="0" w:tplc="C09EFAC6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1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106605443">
    <w:abstractNumId w:val="7"/>
  </w:num>
  <w:num w:numId="2" w16cid:durableId="1224952032">
    <w:abstractNumId w:val="7"/>
  </w:num>
  <w:num w:numId="3" w16cid:durableId="194393392">
    <w:abstractNumId w:val="16"/>
  </w:num>
  <w:num w:numId="4" w16cid:durableId="46107788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961572017">
    <w:abstractNumId w:val="10"/>
  </w:num>
  <w:num w:numId="6" w16cid:durableId="1628850153">
    <w:abstractNumId w:val="20"/>
  </w:num>
  <w:num w:numId="7" w16cid:durableId="1325628731">
    <w:abstractNumId w:val="1"/>
  </w:num>
  <w:num w:numId="8" w16cid:durableId="194928792">
    <w:abstractNumId w:val="14"/>
  </w:num>
  <w:num w:numId="9" w16cid:durableId="1296715402">
    <w:abstractNumId w:val="13"/>
  </w:num>
  <w:num w:numId="10" w16cid:durableId="984818656">
    <w:abstractNumId w:val="27"/>
  </w:num>
  <w:num w:numId="11" w16cid:durableId="1970937883">
    <w:abstractNumId w:val="29"/>
  </w:num>
  <w:num w:numId="12" w16cid:durableId="155272846">
    <w:abstractNumId w:val="11"/>
  </w:num>
  <w:num w:numId="13" w16cid:durableId="844591831">
    <w:abstractNumId w:val="22"/>
  </w:num>
  <w:num w:numId="14" w16cid:durableId="1502040837">
    <w:abstractNumId w:val="3"/>
  </w:num>
  <w:num w:numId="15" w16cid:durableId="748578590">
    <w:abstractNumId w:val="3"/>
  </w:num>
  <w:num w:numId="16" w16cid:durableId="618608404">
    <w:abstractNumId w:val="23"/>
  </w:num>
  <w:num w:numId="17" w16cid:durableId="1205020033">
    <w:abstractNumId w:val="4"/>
  </w:num>
  <w:num w:numId="18" w16cid:durableId="1855342687">
    <w:abstractNumId w:val="28"/>
  </w:num>
  <w:num w:numId="19" w16cid:durableId="293677136">
    <w:abstractNumId w:val="21"/>
  </w:num>
  <w:num w:numId="20" w16cid:durableId="1731031470">
    <w:abstractNumId w:val="25"/>
  </w:num>
  <w:num w:numId="21" w16cid:durableId="2077630872">
    <w:abstractNumId w:val="6"/>
  </w:num>
  <w:num w:numId="22" w16cid:durableId="220598166">
    <w:abstractNumId w:val="5"/>
  </w:num>
  <w:num w:numId="23" w16cid:durableId="960653704">
    <w:abstractNumId w:val="12"/>
  </w:num>
  <w:num w:numId="24" w16cid:durableId="648630001">
    <w:abstractNumId w:val="24"/>
  </w:num>
  <w:num w:numId="25" w16cid:durableId="1883901673">
    <w:abstractNumId w:val="18"/>
  </w:num>
  <w:num w:numId="26" w16cid:durableId="179050208">
    <w:abstractNumId w:val="17"/>
  </w:num>
  <w:num w:numId="27" w16cid:durableId="674111326">
    <w:abstractNumId w:val="15"/>
  </w:num>
  <w:num w:numId="28" w16cid:durableId="1562868916">
    <w:abstractNumId w:val="8"/>
  </w:num>
  <w:num w:numId="29" w16cid:durableId="2042048819">
    <w:abstractNumId w:val="19"/>
  </w:num>
  <w:num w:numId="30" w16cid:durableId="1656756932">
    <w:abstractNumId w:val="2"/>
  </w:num>
  <w:num w:numId="31" w16cid:durableId="726606912">
    <w:abstractNumId w:val="26"/>
  </w:num>
  <w:num w:numId="32" w16cid:durableId="508758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32A2C"/>
    <w:rsid w:val="0003456E"/>
    <w:rsid w:val="0004043A"/>
    <w:rsid w:val="0004212E"/>
    <w:rsid w:val="000517DF"/>
    <w:rsid w:val="00061E76"/>
    <w:rsid w:val="000623EC"/>
    <w:rsid w:val="00075827"/>
    <w:rsid w:val="00075F7B"/>
    <w:rsid w:val="000764A6"/>
    <w:rsid w:val="0008341E"/>
    <w:rsid w:val="00083F50"/>
    <w:rsid w:val="000849EB"/>
    <w:rsid w:val="00085DBC"/>
    <w:rsid w:val="000861F1"/>
    <w:rsid w:val="00091FA6"/>
    <w:rsid w:val="0009313E"/>
    <w:rsid w:val="00094077"/>
    <w:rsid w:val="000A3EF1"/>
    <w:rsid w:val="000A4D34"/>
    <w:rsid w:val="000A5B6C"/>
    <w:rsid w:val="000C3B0D"/>
    <w:rsid w:val="000C416F"/>
    <w:rsid w:val="000C4933"/>
    <w:rsid w:val="000C7A3A"/>
    <w:rsid w:val="000D1E1C"/>
    <w:rsid w:val="000E04F5"/>
    <w:rsid w:val="000E15FD"/>
    <w:rsid w:val="000E343B"/>
    <w:rsid w:val="000F1900"/>
    <w:rsid w:val="00102A6A"/>
    <w:rsid w:val="001074D0"/>
    <w:rsid w:val="001108C9"/>
    <w:rsid w:val="00110CBD"/>
    <w:rsid w:val="00114E13"/>
    <w:rsid w:val="0012644B"/>
    <w:rsid w:val="00152B3D"/>
    <w:rsid w:val="00152FA9"/>
    <w:rsid w:val="00157044"/>
    <w:rsid w:val="00175331"/>
    <w:rsid w:val="00175A49"/>
    <w:rsid w:val="00184A18"/>
    <w:rsid w:val="00185D23"/>
    <w:rsid w:val="0018679D"/>
    <w:rsid w:val="00186BE4"/>
    <w:rsid w:val="00187EC0"/>
    <w:rsid w:val="00187F7F"/>
    <w:rsid w:val="001952F2"/>
    <w:rsid w:val="001964FE"/>
    <w:rsid w:val="001A43C2"/>
    <w:rsid w:val="001A50F9"/>
    <w:rsid w:val="001A55FE"/>
    <w:rsid w:val="001A77A1"/>
    <w:rsid w:val="001C329C"/>
    <w:rsid w:val="001C61E6"/>
    <w:rsid w:val="001D0453"/>
    <w:rsid w:val="001D4794"/>
    <w:rsid w:val="001D5C5C"/>
    <w:rsid w:val="001E21E1"/>
    <w:rsid w:val="001E4BC1"/>
    <w:rsid w:val="001F1DFC"/>
    <w:rsid w:val="001F69CB"/>
    <w:rsid w:val="00207601"/>
    <w:rsid w:val="0021034D"/>
    <w:rsid w:val="00212E2F"/>
    <w:rsid w:val="002137AD"/>
    <w:rsid w:val="002170D8"/>
    <w:rsid w:val="00225390"/>
    <w:rsid w:val="0024122F"/>
    <w:rsid w:val="002479D1"/>
    <w:rsid w:val="002702E7"/>
    <w:rsid w:val="002706F2"/>
    <w:rsid w:val="002743F9"/>
    <w:rsid w:val="002810F0"/>
    <w:rsid w:val="00282621"/>
    <w:rsid w:val="002841CC"/>
    <w:rsid w:val="00293E0C"/>
    <w:rsid w:val="00296065"/>
    <w:rsid w:val="002D567B"/>
    <w:rsid w:val="002D5D77"/>
    <w:rsid w:val="002E2D49"/>
    <w:rsid w:val="002E5D32"/>
    <w:rsid w:val="002F1358"/>
    <w:rsid w:val="002F282F"/>
    <w:rsid w:val="002F384D"/>
    <w:rsid w:val="002F7F7F"/>
    <w:rsid w:val="003023B2"/>
    <w:rsid w:val="00306D1A"/>
    <w:rsid w:val="00307BE9"/>
    <w:rsid w:val="00310275"/>
    <w:rsid w:val="0031243E"/>
    <w:rsid w:val="00327EFA"/>
    <w:rsid w:val="00335E04"/>
    <w:rsid w:val="003364A9"/>
    <w:rsid w:val="00337B6D"/>
    <w:rsid w:val="003417D2"/>
    <w:rsid w:val="00346E6C"/>
    <w:rsid w:val="00357251"/>
    <w:rsid w:val="00362C4D"/>
    <w:rsid w:val="003703E0"/>
    <w:rsid w:val="003721F3"/>
    <w:rsid w:val="00376054"/>
    <w:rsid w:val="00381D1B"/>
    <w:rsid w:val="00385CED"/>
    <w:rsid w:val="00393709"/>
    <w:rsid w:val="0039716C"/>
    <w:rsid w:val="003A7038"/>
    <w:rsid w:val="003B1FB7"/>
    <w:rsid w:val="003B22E6"/>
    <w:rsid w:val="003B4427"/>
    <w:rsid w:val="003B4A09"/>
    <w:rsid w:val="003C0820"/>
    <w:rsid w:val="003C1539"/>
    <w:rsid w:val="003C34A7"/>
    <w:rsid w:val="003D2C29"/>
    <w:rsid w:val="003D45DC"/>
    <w:rsid w:val="003D511C"/>
    <w:rsid w:val="003D670A"/>
    <w:rsid w:val="003D67ED"/>
    <w:rsid w:val="003E33A8"/>
    <w:rsid w:val="003E4AD9"/>
    <w:rsid w:val="003E5BF2"/>
    <w:rsid w:val="003F1369"/>
    <w:rsid w:val="003F1CB0"/>
    <w:rsid w:val="003F76ED"/>
    <w:rsid w:val="003F7AAE"/>
    <w:rsid w:val="00400B1E"/>
    <w:rsid w:val="00405BEE"/>
    <w:rsid w:val="00410275"/>
    <w:rsid w:val="004126DB"/>
    <w:rsid w:val="00420B5B"/>
    <w:rsid w:val="00420C7B"/>
    <w:rsid w:val="00421A20"/>
    <w:rsid w:val="00421BAF"/>
    <w:rsid w:val="00424973"/>
    <w:rsid w:val="0042499D"/>
    <w:rsid w:val="00433AEA"/>
    <w:rsid w:val="004345B7"/>
    <w:rsid w:val="004350CD"/>
    <w:rsid w:val="00437E6D"/>
    <w:rsid w:val="00444B65"/>
    <w:rsid w:val="004451FE"/>
    <w:rsid w:val="004576D7"/>
    <w:rsid w:val="00464440"/>
    <w:rsid w:val="00465860"/>
    <w:rsid w:val="00465B3D"/>
    <w:rsid w:val="004668A2"/>
    <w:rsid w:val="00476627"/>
    <w:rsid w:val="00477BAD"/>
    <w:rsid w:val="004822A8"/>
    <w:rsid w:val="004869C3"/>
    <w:rsid w:val="004934D0"/>
    <w:rsid w:val="00497C9A"/>
    <w:rsid w:val="004A1F47"/>
    <w:rsid w:val="004A27E6"/>
    <w:rsid w:val="004A52A3"/>
    <w:rsid w:val="004B26F8"/>
    <w:rsid w:val="004B3F0D"/>
    <w:rsid w:val="004C2B9F"/>
    <w:rsid w:val="004F2AD8"/>
    <w:rsid w:val="004F52D5"/>
    <w:rsid w:val="004F59AD"/>
    <w:rsid w:val="005010B7"/>
    <w:rsid w:val="00514F44"/>
    <w:rsid w:val="00516BAE"/>
    <w:rsid w:val="00517B9C"/>
    <w:rsid w:val="005227C5"/>
    <w:rsid w:val="00533036"/>
    <w:rsid w:val="005332EF"/>
    <w:rsid w:val="005342C9"/>
    <w:rsid w:val="005343FA"/>
    <w:rsid w:val="00534F0B"/>
    <w:rsid w:val="00537851"/>
    <w:rsid w:val="00537F6D"/>
    <w:rsid w:val="00542035"/>
    <w:rsid w:val="00547ACC"/>
    <w:rsid w:val="0055158E"/>
    <w:rsid w:val="00551E07"/>
    <w:rsid w:val="00553100"/>
    <w:rsid w:val="00555F80"/>
    <w:rsid w:val="00556621"/>
    <w:rsid w:val="00562F76"/>
    <w:rsid w:val="00567849"/>
    <w:rsid w:val="00571875"/>
    <w:rsid w:val="005812A3"/>
    <w:rsid w:val="00592A91"/>
    <w:rsid w:val="0059546B"/>
    <w:rsid w:val="005A1810"/>
    <w:rsid w:val="005A37FE"/>
    <w:rsid w:val="005B1175"/>
    <w:rsid w:val="005B6D7E"/>
    <w:rsid w:val="005C1683"/>
    <w:rsid w:val="005C6B90"/>
    <w:rsid w:val="005D4F33"/>
    <w:rsid w:val="005D5A1B"/>
    <w:rsid w:val="005F1530"/>
    <w:rsid w:val="0060322A"/>
    <w:rsid w:val="00613CA9"/>
    <w:rsid w:val="0061788C"/>
    <w:rsid w:val="00623130"/>
    <w:rsid w:val="00635EB1"/>
    <w:rsid w:val="00642739"/>
    <w:rsid w:val="0064323D"/>
    <w:rsid w:val="006552F6"/>
    <w:rsid w:val="00655CA4"/>
    <w:rsid w:val="00660FBB"/>
    <w:rsid w:val="0066285E"/>
    <w:rsid w:val="00666926"/>
    <w:rsid w:val="00671BCD"/>
    <w:rsid w:val="0067210E"/>
    <w:rsid w:val="00674DBD"/>
    <w:rsid w:val="00675D31"/>
    <w:rsid w:val="00676924"/>
    <w:rsid w:val="00676C7F"/>
    <w:rsid w:val="0067706C"/>
    <w:rsid w:val="006906CB"/>
    <w:rsid w:val="006A04C7"/>
    <w:rsid w:val="006A0AC5"/>
    <w:rsid w:val="006A0B5B"/>
    <w:rsid w:val="006A31DE"/>
    <w:rsid w:val="006B2109"/>
    <w:rsid w:val="006B2501"/>
    <w:rsid w:val="006B5486"/>
    <w:rsid w:val="006C042F"/>
    <w:rsid w:val="006D0975"/>
    <w:rsid w:val="006D5A8C"/>
    <w:rsid w:val="006E5D74"/>
    <w:rsid w:val="006F22CB"/>
    <w:rsid w:val="006F73C3"/>
    <w:rsid w:val="00700C52"/>
    <w:rsid w:val="007077B7"/>
    <w:rsid w:val="007117C8"/>
    <w:rsid w:val="00712E80"/>
    <w:rsid w:val="0072074F"/>
    <w:rsid w:val="0072324A"/>
    <w:rsid w:val="0072398F"/>
    <w:rsid w:val="00726FCC"/>
    <w:rsid w:val="00735151"/>
    <w:rsid w:val="00735942"/>
    <w:rsid w:val="00745BBA"/>
    <w:rsid w:val="007478F3"/>
    <w:rsid w:val="00757DE9"/>
    <w:rsid w:val="00770E39"/>
    <w:rsid w:val="0077420C"/>
    <w:rsid w:val="00775E29"/>
    <w:rsid w:val="00780EE9"/>
    <w:rsid w:val="007903CC"/>
    <w:rsid w:val="00790CF2"/>
    <w:rsid w:val="00791BAA"/>
    <w:rsid w:val="0079681F"/>
    <w:rsid w:val="007977D0"/>
    <w:rsid w:val="007A74DA"/>
    <w:rsid w:val="007B2C72"/>
    <w:rsid w:val="007C6749"/>
    <w:rsid w:val="007C7676"/>
    <w:rsid w:val="007D15EF"/>
    <w:rsid w:val="007D6265"/>
    <w:rsid w:val="007D63E1"/>
    <w:rsid w:val="007E3C0E"/>
    <w:rsid w:val="007F54D9"/>
    <w:rsid w:val="007F5B68"/>
    <w:rsid w:val="00804E9C"/>
    <w:rsid w:val="00805701"/>
    <w:rsid w:val="00806C4F"/>
    <w:rsid w:val="008070A2"/>
    <w:rsid w:val="008073F9"/>
    <w:rsid w:val="008114FF"/>
    <w:rsid w:val="00813AF4"/>
    <w:rsid w:val="0082703B"/>
    <w:rsid w:val="00830342"/>
    <w:rsid w:val="0083591B"/>
    <w:rsid w:val="00841898"/>
    <w:rsid w:val="00843A92"/>
    <w:rsid w:val="00845C99"/>
    <w:rsid w:val="00847AA9"/>
    <w:rsid w:val="00852A88"/>
    <w:rsid w:val="00853638"/>
    <w:rsid w:val="00853739"/>
    <w:rsid w:val="008600BC"/>
    <w:rsid w:val="0086034E"/>
    <w:rsid w:val="00861387"/>
    <w:rsid w:val="0086416B"/>
    <w:rsid w:val="00873637"/>
    <w:rsid w:val="008801AC"/>
    <w:rsid w:val="0088223E"/>
    <w:rsid w:val="00883006"/>
    <w:rsid w:val="008831C6"/>
    <w:rsid w:val="00885A49"/>
    <w:rsid w:val="0089106A"/>
    <w:rsid w:val="008976AC"/>
    <w:rsid w:val="00897B1F"/>
    <w:rsid w:val="008A236A"/>
    <w:rsid w:val="008A519A"/>
    <w:rsid w:val="008A5E06"/>
    <w:rsid w:val="008C1D7B"/>
    <w:rsid w:val="008C4F3D"/>
    <w:rsid w:val="008C689A"/>
    <w:rsid w:val="008C7A6E"/>
    <w:rsid w:val="008D0C91"/>
    <w:rsid w:val="008D5A64"/>
    <w:rsid w:val="008E63AC"/>
    <w:rsid w:val="008F0374"/>
    <w:rsid w:val="008F2CF1"/>
    <w:rsid w:val="00904BAD"/>
    <w:rsid w:val="00905255"/>
    <w:rsid w:val="009079CC"/>
    <w:rsid w:val="009131AA"/>
    <w:rsid w:val="009139E2"/>
    <w:rsid w:val="00914B91"/>
    <w:rsid w:val="00916EE1"/>
    <w:rsid w:val="00920C1B"/>
    <w:rsid w:val="00924B87"/>
    <w:rsid w:val="0093088D"/>
    <w:rsid w:val="00933F85"/>
    <w:rsid w:val="00936DB7"/>
    <w:rsid w:val="009614CB"/>
    <w:rsid w:val="0096214A"/>
    <w:rsid w:val="00962CC2"/>
    <w:rsid w:val="009663AC"/>
    <w:rsid w:val="009706B5"/>
    <w:rsid w:val="00970971"/>
    <w:rsid w:val="0097541C"/>
    <w:rsid w:val="00977D90"/>
    <w:rsid w:val="009809FF"/>
    <w:rsid w:val="00986F2A"/>
    <w:rsid w:val="00991F1E"/>
    <w:rsid w:val="009922EA"/>
    <w:rsid w:val="00992DAF"/>
    <w:rsid w:val="009957A1"/>
    <w:rsid w:val="009970BA"/>
    <w:rsid w:val="0099737E"/>
    <w:rsid w:val="009B3238"/>
    <w:rsid w:val="009E1CF2"/>
    <w:rsid w:val="009E2CDB"/>
    <w:rsid w:val="009E52AB"/>
    <w:rsid w:val="009E6157"/>
    <w:rsid w:val="009F56C3"/>
    <w:rsid w:val="00A046BE"/>
    <w:rsid w:val="00A0542E"/>
    <w:rsid w:val="00A13311"/>
    <w:rsid w:val="00A14C64"/>
    <w:rsid w:val="00A203D0"/>
    <w:rsid w:val="00A26BC5"/>
    <w:rsid w:val="00A4243C"/>
    <w:rsid w:val="00A50A48"/>
    <w:rsid w:val="00A50B97"/>
    <w:rsid w:val="00A64C0D"/>
    <w:rsid w:val="00A83FAF"/>
    <w:rsid w:val="00A845DF"/>
    <w:rsid w:val="00A91B03"/>
    <w:rsid w:val="00A92855"/>
    <w:rsid w:val="00A97AF0"/>
    <w:rsid w:val="00AA580C"/>
    <w:rsid w:val="00AB00E0"/>
    <w:rsid w:val="00AB083E"/>
    <w:rsid w:val="00AB13E3"/>
    <w:rsid w:val="00AC133D"/>
    <w:rsid w:val="00AD641E"/>
    <w:rsid w:val="00AE5A8B"/>
    <w:rsid w:val="00AF0E07"/>
    <w:rsid w:val="00AF66DB"/>
    <w:rsid w:val="00AF67AE"/>
    <w:rsid w:val="00AF705C"/>
    <w:rsid w:val="00B055BE"/>
    <w:rsid w:val="00B1305B"/>
    <w:rsid w:val="00B14A7C"/>
    <w:rsid w:val="00B23867"/>
    <w:rsid w:val="00B25915"/>
    <w:rsid w:val="00B25BF9"/>
    <w:rsid w:val="00B336A2"/>
    <w:rsid w:val="00B361C1"/>
    <w:rsid w:val="00B36F40"/>
    <w:rsid w:val="00B47CFB"/>
    <w:rsid w:val="00B50451"/>
    <w:rsid w:val="00B54C23"/>
    <w:rsid w:val="00B578B0"/>
    <w:rsid w:val="00B60A58"/>
    <w:rsid w:val="00B6120E"/>
    <w:rsid w:val="00B616A9"/>
    <w:rsid w:val="00B65CF5"/>
    <w:rsid w:val="00B700CD"/>
    <w:rsid w:val="00B75645"/>
    <w:rsid w:val="00B83E3B"/>
    <w:rsid w:val="00B8702D"/>
    <w:rsid w:val="00B90470"/>
    <w:rsid w:val="00B93695"/>
    <w:rsid w:val="00B96A1B"/>
    <w:rsid w:val="00BA75EA"/>
    <w:rsid w:val="00BB45C5"/>
    <w:rsid w:val="00BC66AE"/>
    <w:rsid w:val="00BC6870"/>
    <w:rsid w:val="00BC7D0E"/>
    <w:rsid w:val="00BD32E6"/>
    <w:rsid w:val="00BD4967"/>
    <w:rsid w:val="00BD76D4"/>
    <w:rsid w:val="00BE17FD"/>
    <w:rsid w:val="00BE4F73"/>
    <w:rsid w:val="00BE6F89"/>
    <w:rsid w:val="00BF0B9D"/>
    <w:rsid w:val="00BF3289"/>
    <w:rsid w:val="00C01FC9"/>
    <w:rsid w:val="00C0525D"/>
    <w:rsid w:val="00C125CD"/>
    <w:rsid w:val="00C12930"/>
    <w:rsid w:val="00C1333E"/>
    <w:rsid w:val="00C24DF6"/>
    <w:rsid w:val="00C269AE"/>
    <w:rsid w:val="00C35979"/>
    <w:rsid w:val="00C3673A"/>
    <w:rsid w:val="00C55862"/>
    <w:rsid w:val="00C72E24"/>
    <w:rsid w:val="00C87631"/>
    <w:rsid w:val="00C935DA"/>
    <w:rsid w:val="00CA08AD"/>
    <w:rsid w:val="00CA1666"/>
    <w:rsid w:val="00CA2B7D"/>
    <w:rsid w:val="00CA6A79"/>
    <w:rsid w:val="00CB64C8"/>
    <w:rsid w:val="00CC539E"/>
    <w:rsid w:val="00CC77CE"/>
    <w:rsid w:val="00CD2802"/>
    <w:rsid w:val="00CD6EFC"/>
    <w:rsid w:val="00CE0F99"/>
    <w:rsid w:val="00CE2529"/>
    <w:rsid w:val="00CF3B48"/>
    <w:rsid w:val="00CF5817"/>
    <w:rsid w:val="00D05B4B"/>
    <w:rsid w:val="00D0731C"/>
    <w:rsid w:val="00D10E30"/>
    <w:rsid w:val="00D12DD3"/>
    <w:rsid w:val="00D1348D"/>
    <w:rsid w:val="00D22857"/>
    <w:rsid w:val="00D253B6"/>
    <w:rsid w:val="00D3367B"/>
    <w:rsid w:val="00D43E56"/>
    <w:rsid w:val="00D501DF"/>
    <w:rsid w:val="00D52993"/>
    <w:rsid w:val="00D54FDE"/>
    <w:rsid w:val="00D55A53"/>
    <w:rsid w:val="00D61EE0"/>
    <w:rsid w:val="00D671D9"/>
    <w:rsid w:val="00D67BBB"/>
    <w:rsid w:val="00D73704"/>
    <w:rsid w:val="00D74F74"/>
    <w:rsid w:val="00D76F6B"/>
    <w:rsid w:val="00D87FEB"/>
    <w:rsid w:val="00DA0DFB"/>
    <w:rsid w:val="00DA2459"/>
    <w:rsid w:val="00DA74B9"/>
    <w:rsid w:val="00DB06CF"/>
    <w:rsid w:val="00DD2FF5"/>
    <w:rsid w:val="00DD57E4"/>
    <w:rsid w:val="00DD5CE2"/>
    <w:rsid w:val="00DE1DB8"/>
    <w:rsid w:val="00DE2059"/>
    <w:rsid w:val="00DF1189"/>
    <w:rsid w:val="00DF3E25"/>
    <w:rsid w:val="00E02328"/>
    <w:rsid w:val="00E0661F"/>
    <w:rsid w:val="00E12DEA"/>
    <w:rsid w:val="00E235CB"/>
    <w:rsid w:val="00E25BA8"/>
    <w:rsid w:val="00E30A8E"/>
    <w:rsid w:val="00E364AA"/>
    <w:rsid w:val="00E365DA"/>
    <w:rsid w:val="00E36B08"/>
    <w:rsid w:val="00E372E1"/>
    <w:rsid w:val="00E533D7"/>
    <w:rsid w:val="00E53760"/>
    <w:rsid w:val="00E85122"/>
    <w:rsid w:val="00E91564"/>
    <w:rsid w:val="00E96AD0"/>
    <w:rsid w:val="00EA7B43"/>
    <w:rsid w:val="00EB624D"/>
    <w:rsid w:val="00EB719F"/>
    <w:rsid w:val="00EC2A54"/>
    <w:rsid w:val="00EC6588"/>
    <w:rsid w:val="00ED2AC6"/>
    <w:rsid w:val="00ED7EAF"/>
    <w:rsid w:val="00EE264C"/>
    <w:rsid w:val="00EE4DE8"/>
    <w:rsid w:val="00EF1802"/>
    <w:rsid w:val="00EF2B7A"/>
    <w:rsid w:val="00EF4044"/>
    <w:rsid w:val="00F01CE9"/>
    <w:rsid w:val="00F1162C"/>
    <w:rsid w:val="00F117E3"/>
    <w:rsid w:val="00F22354"/>
    <w:rsid w:val="00F269CE"/>
    <w:rsid w:val="00F26C9A"/>
    <w:rsid w:val="00F26FE7"/>
    <w:rsid w:val="00F35F84"/>
    <w:rsid w:val="00F3708F"/>
    <w:rsid w:val="00F40DA5"/>
    <w:rsid w:val="00F503B7"/>
    <w:rsid w:val="00F52DD3"/>
    <w:rsid w:val="00F53607"/>
    <w:rsid w:val="00F53EC4"/>
    <w:rsid w:val="00F5673B"/>
    <w:rsid w:val="00F61951"/>
    <w:rsid w:val="00F64B2B"/>
    <w:rsid w:val="00F71D2D"/>
    <w:rsid w:val="00F82E21"/>
    <w:rsid w:val="00F83F56"/>
    <w:rsid w:val="00F952DE"/>
    <w:rsid w:val="00F96290"/>
    <w:rsid w:val="00FA018B"/>
    <w:rsid w:val="00FA3A52"/>
    <w:rsid w:val="00FA4ACF"/>
    <w:rsid w:val="00FB22A7"/>
    <w:rsid w:val="00FE2BC8"/>
    <w:rsid w:val="00FE3EBB"/>
    <w:rsid w:val="00FE6D4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0E99A"/>
  <w15:docId w15:val="{FF345F17-7C5F-462D-9BCB-6DC8EC50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rsid w:val="0072398F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0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24A9F-6587-442E-BD8E-EC3BA0F2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10020</TotalTime>
  <Pages>2</Pages>
  <Words>553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10</cp:revision>
  <cp:lastPrinted>2026-03-30T12:19:00Z</cp:lastPrinted>
  <dcterms:created xsi:type="dcterms:W3CDTF">2026-03-31T13:30:00Z</dcterms:created>
  <dcterms:modified xsi:type="dcterms:W3CDTF">2026-04-07T12:30:00Z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