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51C48F27" w:rsidR="003D4D29" w:rsidRPr="00D74D14" w:rsidRDefault="006F5DD9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D74D14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4D530799" w14:textId="77777777" w:rsidR="009927C3" w:rsidRPr="00D74D14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006FB2FC" w14:textId="0163B06F" w:rsidR="00510CE3" w:rsidRPr="00D74D14" w:rsidRDefault="00E33950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</w:pPr>
      <w:r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>Jardunaldi</w:t>
      </w:r>
      <w:r w:rsidR="00F627C0" w:rsidRPr="00D74D14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 xml:space="preserve">ak </w:t>
      </w:r>
      <w:proofErr w:type="spellStart"/>
      <w:r w:rsidR="00F627C0" w:rsidRPr="00D74D14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>ARKABIAn</w:t>
      </w:r>
      <w:proofErr w:type="spellEnd"/>
      <w:r w:rsidR="00F627C0" w:rsidRPr="00D74D14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 xml:space="preserve"> </w:t>
      </w:r>
      <w:r w:rsidR="00126C6B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>izango</w:t>
      </w:r>
      <w:r w:rsidR="00F627C0" w:rsidRPr="00D74D14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 xml:space="preserve"> dira </w:t>
      </w:r>
      <w:r w:rsidR="00FA335D" w:rsidRPr="00D74D14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 xml:space="preserve"> </w:t>
      </w:r>
      <w:r w:rsidR="00D31BDD" w:rsidRPr="00D74D14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 xml:space="preserve"> </w:t>
      </w:r>
    </w:p>
    <w:p w14:paraId="4FD507BF" w14:textId="565F0B8C" w:rsidR="00510CE3" w:rsidRPr="00D74D14" w:rsidRDefault="00510CE3" w:rsidP="00510CE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D74D14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 </w:t>
      </w:r>
    </w:p>
    <w:p w14:paraId="171E09DD" w14:textId="478B0588" w:rsidR="00510CE3" w:rsidRPr="00D74D14" w:rsidRDefault="00CA7445" w:rsidP="00C3418E">
      <w:pPr>
        <w:autoSpaceDE w:val="0"/>
        <w:autoSpaceDN w:val="0"/>
        <w:adjustRightInd w:val="0"/>
        <w:spacing w:after="0" w:line="276" w:lineRule="auto"/>
        <w:jc w:val="center"/>
        <w:rPr>
          <w:rFonts w:ascii="Sanuk-Medium" w:eastAsia="Calibri" w:hAnsi="Sanuk-Medium" w:cstheme="minorHAnsi"/>
          <w:color w:val="003366"/>
          <w:spacing w:val="-6"/>
          <w:sz w:val="34"/>
          <w:szCs w:val="34"/>
          <w:lang w:val="eu-ES" w:eastAsia="en-US"/>
        </w:rPr>
      </w:pPr>
      <w:r w:rsidRPr="00D74D14">
        <w:rPr>
          <w:rFonts w:ascii="Sanuk-Medium" w:eastAsia="Calibri" w:hAnsi="Sanuk-Medium" w:cstheme="minorHAnsi"/>
          <w:color w:val="003366"/>
          <w:sz w:val="34"/>
          <w:szCs w:val="34"/>
          <w:lang w:val="eu-ES" w:eastAsia="en-US"/>
        </w:rPr>
        <w:t xml:space="preserve">Vital Fundazioaren </w:t>
      </w:r>
      <w:r w:rsidRPr="00D74D14">
        <w:rPr>
          <w:rFonts w:ascii="Sanuk-Medium" w:eastAsia="Calibri" w:hAnsi="Sanuk-Medium" w:cstheme="minorHAnsi"/>
          <w:i/>
          <w:iCs/>
          <w:color w:val="003366"/>
          <w:sz w:val="34"/>
          <w:szCs w:val="34"/>
          <w:lang w:val="eu-ES" w:eastAsia="en-US"/>
        </w:rPr>
        <w:t>Berdintasun zikloa</w:t>
      </w:r>
      <w:r w:rsidRPr="00D74D14">
        <w:rPr>
          <w:rFonts w:ascii="Sanuk-Medium" w:eastAsia="Calibri" w:hAnsi="Sanuk-Medium" w:cstheme="minorHAnsi"/>
          <w:color w:val="003366"/>
          <w:sz w:val="34"/>
          <w:szCs w:val="34"/>
          <w:lang w:val="eu-ES" w:eastAsia="en-US"/>
        </w:rPr>
        <w:t xml:space="preserve"> amatasuna</w:t>
      </w:r>
      <w:r w:rsidR="00300CF7" w:rsidRPr="00D74D14">
        <w:rPr>
          <w:rFonts w:ascii="Sanuk-Medium" w:eastAsia="Calibri" w:hAnsi="Sanuk-Medium" w:cstheme="minorHAnsi"/>
          <w:color w:val="003366"/>
          <w:sz w:val="34"/>
          <w:szCs w:val="34"/>
          <w:lang w:val="eu-ES" w:eastAsia="en-US"/>
        </w:rPr>
        <w:t>ri</w:t>
      </w:r>
      <w:r w:rsidRPr="00D74D14">
        <w:rPr>
          <w:rFonts w:ascii="Sanuk-Medium" w:eastAsia="Calibri" w:hAnsi="Sanuk-Medium" w:cstheme="minorHAnsi"/>
          <w:color w:val="003366"/>
          <w:sz w:val="34"/>
          <w:szCs w:val="34"/>
          <w:lang w:val="eu-ES" w:eastAsia="en-US"/>
        </w:rPr>
        <w:t>, sare sozialeta</w:t>
      </w:r>
      <w:r w:rsidR="00300CF7" w:rsidRPr="00D74D14">
        <w:rPr>
          <w:rFonts w:ascii="Sanuk-Medium" w:eastAsia="Calibri" w:hAnsi="Sanuk-Medium" w:cstheme="minorHAnsi"/>
          <w:color w:val="003366"/>
          <w:sz w:val="34"/>
          <w:szCs w:val="34"/>
          <w:lang w:val="eu-ES" w:eastAsia="en-US"/>
        </w:rPr>
        <w:t>ko itxurei</w:t>
      </w:r>
      <w:r w:rsidRPr="00D74D14">
        <w:rPr>
          <w:rFonts w:ascii="Sanuk-Medium" w:eastAsia="Calibri" w:hAnsi="Sanuk-Medium" w:cstheme="minorHAnsi"/>
          <w:color w:val="003366"/>
          <w:sz w:val="34"/>
          <w:szCs w:val="34"/>
          <w:lang w:val="eu-ES" w:eastAsia="en-US"/>
        </w:rPr>
        <w:t>, kirolaren erreferente femenino</w:t>
      </w:r>
      <w:r w:rsidR="00300CF7" w:rsidRPr="00D74D14">
        <w:rPr>
          <w:rFonts w:ascii="Sanuk-Medium" w:eastAsia="Calibri" w:hAnsi="Sanuk-Medium" w:cstheme="minorHAnsi"/>
          <w:color w:val="003366"/>
          <w:sz w:val="34"/>
          <w:szCs w:val="34"/>
          <w:lang w:val="eu-ES" w:eastAsia="en-US"/>
        </w:rPr>
        <w:t>ei</w:t>
      </w:r>
      <w:r w:rsidRPr="00D74D14">
        <w:rPr>
          <w:rFonts w:ascii="Sanuk-Medium" w:eastAsia="Calibri" w:hAnsi="Sanuk-Medium" w:cstheme="minorHAnsi"/>
          <w:color w:val="003366"/>
          <w:sz w:val="34"/>
          <w:szCs w:val="34"/>
          <w:lang w:val="eu-ES" w:eastAsia="en-US"/>
        </w:rPr>
        <w:t xml:space="preserve"> eta ingurune digitaletako indarkeria</w:t>
      </w:r>
      <w:r w:rsidR="001A504C" w:rsidRPr="00D74D14">
        <w:rPr>
          <w:rFonts w:ascii="Sanuk-Medium" w:eastAsia="Calibri" w:hAnsi="Sanuk-Medium" w:cstheme="minorHAnsi"/>
          <w:color w:val="003366"/>
          <w:sz w:val="34"/>
          <w:szCs w:val="34"/>
          <w:lang w:val="eu-ES" w:eastAsia="en-US"/>
        </w:rPr>
        <w:t xml:space="preserve">ri buruz arituko da  </w:t>
      </w:r>
    </w:p>
    <w:p w14:paraId="4CD22A87" w14:textId="314BEEA6" w:rsidR="00510CE3" w:rsidRPr="00D74D14" w:rsidRDefault="00510CE3" w:rsidP="00E1006C">
      <w:pPr>
        <w:autoSpaceDE w:val="0"/>
        <w:autoSpaceDN w:val="0"/>
        <w:adjustRightInd w:val="0"/>
        <w:spacing w:after="0" w:line="5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D74D14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 </w:t>
      </w:r>
    </w:p>
    <w:p w14:paraId="128DD2F7" w14:textId="6619E9F6" w:rsidR="00AF23E1" w:rsidRPr="00D74D14" w:rsidRDefault="00510CE3" w:rsidP="001D6BF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D74D1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Vitoria-Gasteiz, </w:t>
      </w:r>
      <w:r w:rsidR="00FA335D" w:rsidRPr="00D74D1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2026</w:t>
      </w:r>
      <w:r w:rsidR="006F5DD9" w:rsidRPr="00D74D1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ko martxoak 12</w:t>
      </w:r>
      <w:r w:rsidRPr="00D74D1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.-</w:t>
      </w:r>
      <w:r w:rsidRPr="00D74D14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300CF7" w:rsidRPr="00D74D1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Vital Fundazioaren </w:t>
      </w:r>
      <w:r w:rsidR="00300CF7" w:rsidRPr="00D74D14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Berdintasun zikloak</w:t>
      </w:r>
      <w:r w:rsidR="00300CF7" w:rsidRPr="00D74D1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r w:rsidR="00300CF7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genero</w:t>
      </w:r>
      <w:r w:rsidR="00966A7D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en arteko aldeetatik</w:t>
      </w:r>
      <w:r w:rsidR="00300CF7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haratago doan programa proposatuko du </w:t>
      </w:r>
      <w:r w:rsidR="00966A7D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oraingo </w:t>
      </w:r>
      <w:r w:rsidR="00300CF7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etapa honetarako, </w:t>
      </w:r>
      <w:r w:rsidR="00966A7D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eta dakartzan edukiek </w:t>
      </w:r>
      <w:r w:rsidR="00300CF7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gai interesgarriak jorratuko dituzte, hala nola </w:t>
      </w:r>
      <w:r w:rsidR="00300CF7" w:rsidRPr="00D74D1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amatasuna, sare sozialetako itxurak, kiroleko erreferente femeninoak eta ingurune digitaletako indarkeriak</w:t>
      </w:r>
      <w:r w:rsidR="00300CF7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Hitzorduak, ekainaren 26tik abenduaren 11ra, </w:t>
      </w:r>
      <w:hyperlink r:id="rId8" w:history="1">
        <w:r w:rsidR="0065284B" w:rsidRPr="00557943">
          <w:rPr>
            <w:rStyle w:val="Hipervnculo"/>
            <w:rFonts w:ascii="SanukLF-Light" w:eastAsia="Calibri" w:hAnsi="SanukLF-Light" w:cs="Arial"/>
            <w:b/>
            <w:bCs/>
            <w:sz w:val="24"/>
            <w:szCs w:val="24"/>
            <w:lang w:val="eu-ES" w:eastAsia="en-US"/>
          </w:rPr>
          <w:t>ARKABIA</w:t>
        </w:r>
        <w:r w:rsidR="0065284B" w:rsidRPr="00557943">
          <w:rPr>
            <w:rStyle w:val="Hipervnculo"/>
            <w:rFonts w:ascii="SanukLF-Light" w:eastAsia="Calibri" w:hAnsi="SanukLF-Light" w:cs="Arial"/>
            <w:sz w:val="24"/>
            <w:szCs w:val="24"/>
            <w:lang w:val="eu-ES" w:eastAsia="en-US"/>
          </w:rPr>
          <w:t>, Vital Fundazioaren espazio sozial eta kultural berria</w:t>
        </w:r>
      </w:hyperlink>
      <w:r w:rsidR="0065284B" w:rsidRPr="00557943">
        <w:rPr>
          <w:rFonts w:ascii="SanukLF-Light" w:eastAsia="Calibri" w:hAnsi="SanukLF-Light" w:cs="Arial"/>
          <w:sz w:val="24"/>
          <w:szCs w:val="24"/>
          <w:lang w:val="eu-ES" w:eastAsia="en-US"/>
        </w:rPr>
        <w:t>n</w:t>
      </w:r>
      <w:r w:rsidR="0065284B" w:rsidRPr="00D74D14">
        <w:rPr>
          <w:lang w:val="eu-ES"/>
        </w:rPr>
        <w:t xml:space="preserve">, </w:t>
      </w:r>
      <w:r w:rsidR="0065284B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izango</w:t>
      </w:r>
      <w:r w:rsidR="00300CF7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dira, </w:t>
      </w:r>
      <w:r w:rsidR="00867495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hainbat formatutan, esaterako </w:t>
      </w:r>
      <w:r w:rsidR="00300CF7" w:rsidRPr="00D74D1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antzerkia, bakarrizketak eta mahai-inguruak</w:t>
      </w:r>
      <w:r w:rsidR="00867495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  <w:r w:rsidR="00300CF7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AF23E1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</w:p>
    <w:p w14:paraId="5E559508" w14:textId="77777777" w:rsidR="00AF23E1" w:rsidRPr="00D74D14" w:rsidRDefault="00AF23E1" w:rsidP="001D6BF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4EE96DE7" w14:textId="6D94958E" w:rsidR="00FB3626" w:rsidRPr="00D74D14" w:rsidRDefault="00FB3626" w:rsidP="001D6BF7">
      <w:pPr>
        <w:pStyle w:val="Textosinformato"/>
        <w:spacing w:after="120" w:line="300" w:lineRule="exact"/>
        <w:jc w:val="both"/>
        <w:rPr>
          <w:rFonts w:ascii="SanukTF-Medium" w:eastAsiaTheme="minorHAnsi" w:hAnsi="SanukTF-Medium" w:cstheme="minorBidi"/>
          <w:b/>
          <w:kern w:val="2"/>
          <w:sz w:val="26"/>
          <w:szCs w:val="26"/>
          <w:lang w:val="eu-ES"/>
          <w14:ligatures w14:val="standardContextual"/>
        </w:rPr>
      </w:pPr>
      <w:r w:rsidRPr="00D74D14">
        <w:rPr>
          <w:rFonts w:ascii="SanukTF-Medium" w:hAnsi="SanukTF-Medium" w:cstheme="minorHAnsi"/>
          <w:b/>
          <w:color w:val="003366"/>
          <w:sz w:val="26"/>
          <w:szCs w:val="26"/>
          <w:lang w:val="eu-ES"/>
        </w:rPr>
        <w:t>P</w:t>
      </w:r>
      <w:r w:rsidR="00AF23E1" w:rsidRPr="00D74D14">
        <w:rPr>
          <w:rFonts w:ascii="SanukTF-Medium" w:hAnsi="SanukTF-Medium" w:cstheme="minorHAnsi"/>
          <w:b/>
          <w:color w:val="003366"/>
          <w:sz w:val="26"/>
          <w:szCs w:val="26"/>
          <w:lang w:val="eu-ES"/>
        </w:rPr>
        <w:t>rograma</w:t>
      </w:r>
      <w:r w:rsidRPr="00D74D14">
        <w:rPr>
          <w:rFonts w:ascii="SanukTF-Medium" w:hAnsi="SanukTF-Medium" w:cstheme="minorHAnsi"/>
          <w:b/>
          <w:color w:val="003366"/>
          <w:sz w:val="26"/>
          <w:szCs w:val="26"/>
          <w:lang w:val="eu-ES"/>
        </w:rPr>
        <w:t xml:space="preserve"> </w:t>
      </w:r>
    </w:p>
    <w:p w14:paraId="46CACCCE" w14:textId="5C0534F5" w:rsidR="00E81C0F" w:rsidRPr="00D74D14" w:rsidRDefault="00867495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Hurrengo proposamena </w:t>
      </w:r>
      <w:r w:rsidRPr="00D74D1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ekainaren 26an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izango da. Elena Díaz </w:t>
      </w:r>
      <w:proofErr w:type="spellStart"/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Barrigón</w:t>
      </w:r>
      <w:proofErr w:type="spellEnd"/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egile eta zuzendariak </w:t>
      </w:r>
      <w:proofErr w:type="spellStart"/>
      <w:r w:rsidRPr="00D74D14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Madres</w:t>
      </w:r>
      <w:proofErr w:type="spellEnd"/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7616A9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izeneko 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bere </w:t>
      </w:r>
      <w:r w:rsidR="007616A9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lan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a </w:t>
      </w:r>
      <w:r w:rsidR="007616A9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ekarriko du Gasteizera. K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omedia </w:t>
      </w:r>
      <w:proofErr w:type="spellStart"/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desespera</w:t>
      </w:r>
      <w:r w:rsidR="007616A9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garri</w:t>
      </w:r>
      <w:proofErr w:type="spellEnd"/>
      <w:r w:rsidR="007616A9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horretan, 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bost emakume ikastetxe batean geratuko dira giltzapetuta. Isolamenduak amatasunaren argi-itzalak azaleratuko ditu. Emakume batek ama izatea edo ez izatea erabakitzen duenean aurre egin behar dien gai eta beldur guztiei buruz hausnart</w:t>
      </w:r>
      <w:r w:rsidR="006C2C6E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uko 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dute </w:t>
      </w:r>
      <w:r w:rsidR="006C2C6E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barrez lehertzeko moduan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="00525903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era 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ausart, garratz eta errealistan.</w:t>
      </w:r>
      <w:r w:rsidR="00E14C04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</w:p>
    <w:p w14:paraId="6F73AAD0" w14:textId="77777777" w:rsidR="001D6BF7" w:rsidRPr="00D74D14" w:rsidRDefault="001D6BF7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7F2DF09E" w14:textId="1EC4EB71" w:rsidR="00E81C0F" w:rsidRPr="00D74D14" w:rsidRDefault="00525903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Udaren ondoren, </w:t>
      </w:r>
      <w:r w:rsidRPr="00D74D1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irailaren 4an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proofErr w:type="spellStart"/>
      <w:r w:rsidRPr="00D74D14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Diva</w:t>
      </w:r>
      <w:proofErr w:type="spellEnd"/>
      <w:r w:rsidRPr="00D74D14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 xml:space="preserve"> de barrio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Isabel </w:t>
      </w:r>
      <w:proofErr w:type="spellStart"/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Reyren</w:t>
      </w:r>
      <w:proofErr w:type="spellEnd"/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bakarrizketaren eskutik itzuliko da zikloa. Nostalgiaz eta umorez betetako ikuskizuna da, </w:t>
      </w:r>
      <w:r w:rsidR="007D64E7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batzuetan, nahiz eta telenobela batek baino drama handiagoa </w:t>
      </w:r>
      <w:r w:rsidR="006258B0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eraman</w:t>
      </w:r>
      <w:r w:rsidR="007D64E7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aldean</w:t>
      </w:r>
      <w:r w:rsidR="006258B0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</w:t>
      </w:r>
      <w:r w:rsidR="007D64E7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sare sozialetan zoriontasuna erakusten dugun mundu honi buruzkoa. Isabel Rey, stand-up</w:t>
      </w:r>
      <w:r w:rsidR="006258B0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eko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aktore eta komikoa, </w:t>
      </w:r>
      <w:r w:rsidR="006258B0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erabiltzen duen 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umore garratza</w:t>
      </w:r>
      <w:r w:rsidR="002640C3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iragazkirik gabe</w:t>
      </w:r>
      <w:r w:rsidR="006258B0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koa</w:t>
      </w:r>
      <w:r w:rsidR="002640C3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</w:t>
      </w:r>
      <w:proofErr w:type="spellStart"/>
      <w:r w:rsidR="006258B0" w:rsidRPr="00D74D1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tx</w:t>
      </w:r>
      <w:r w:rsidRPr="00D74D1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oni</w:t>
      </w:r>
      <w:proofErr w:type="spellEnd"/>
      <w:r w:rsidR="006258B0" w:rsidRPr="00D74D1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nortasun sendo</w:t>
      </w:r>
      <w:r w:rsidR="002640C3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ko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="002640C3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 egin dute ezagun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45B940A3" w14:textId="77777777" w:rsidR="001D6BF7" w:rsidRPr="00D74D14" w:rsidRDefault="001D6BF7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68704C69" w14:textId="4022C133" w:rsidR="00424AF6" w:rsidRPr="00D74D14" w:rsidRDefault="002640C3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D74D1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Urriaren 6an eta 15ean,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D74D14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Emakumeen erreferenteak kirolean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gaiari buruzko mahai-inguruak egingo dira. Hainbat protago</w:t>
      </w:r>
      <w:r w:rsidR="001B2E8D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nista izango dituzte, hala nola 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Paula </w:t>
      </w:r>
      <w:proofErr w:type="spellStart"/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Leiton</w:t>
      </w:r>
      <w:proofErr w:type="spellEnd"/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Bego </w:t>
      </w:r>
      <w:proofErr w:type="spellStart"/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Alday</w:t>
      </w:r>
      <w:proofErr w:type="spellEnd"/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proofErr w:type="spellStart"/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Loida</w:t>
      </w:r>
      <w:proofErr w:type="spellEnd"/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Zabala eta Edurne Pasaban, eta Ruth </w:t>
      </w:r>
      <w:proofErr w:type="spellStart"/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Brito</w:t>
      </w:r>
      <w:proofErr w:type="spellEnd"/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triatloiko munduko txapeldunak dinamizatuko ditu.</w:t>
      </w:r>
      <w:r w:rsidR="00424AF6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</w:p>
    <w:p w14:paraId="4557F8EB" w14:textId="77777777" w:rsidR="001D6BF7" w:rsidRPr="00D74D14" w:rsidRDefault="001D6BF7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0C01B74E" w14:textId="2EF87A2F" w:rsidR="00E81C0F" w:rsidRPr="00D74D14" w:rsidRDefault="00424AF6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D74D1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Paula </w:t>
      </w:r>
      <w:proofErr w:type="spellStart"/>
      <w:r w:rsidRPr="00D74D1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Leitón</w:t>
      </w:r>
      <w:proofErr w:type="spellEnd"/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F52EA6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dominadun</w:t>
      </w:r>
      <w:r w:rsidR="001B2E8D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olinpikoa Espainiako waterpolo selekzioko kide </w:t>
      </w:r>
      <w:r w:rsidR="00F52EA6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da </w:t>
      </w:r>
      <w:r w:rsidR="001B2E8D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gazte-gaztetatik, eta ahots </w:t>
      </w:r>
      <w:r w:rsidR="00D74D14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esanguratsua</w:t>
      </w:r>
      <w:r w:rsidR="001B2E8D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bihurtu da kirolean osasun mentala eta gorputz aniztasuna ikusarazteko. </w:t>
      </w:r>
      <w:r w:rsidR="001B2E8D" w:rsidRPr="00D74D1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Begoña </w:t>
      </w:r>
      <w:proofErr w:type="spellStart"/>
      <w:r w:rsidR="001B2E8D" w:rsidRPr="00D74D1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Alday</w:t>
      </w:r>
      <w:proofErr w:type="spellEnd"/>
      <w:r w:rsidR="001B2E8D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emakume eta kirol erreferentea da muturreko probetan mugak hausteko duen gaitasunagatik. Tradizioz gizonekin lotutako diziplinetako lidergo femeninoaren eredu da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26CC4687" w14:textId="77777777" w:rsidR="00DE4130" w:rsidRPr="00D74D14" w:rsidRDefault="00DE4130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730DC0AC" w14:textId="437C7C0F" w:rsidR="00E81C0F" w:rsidRPr="00D74D14" w:rsidRDefault="001D6BF7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proofErr w:type="spellStart"/>
      <w:r w:rsidRPr="00D74D1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Loida</w:t>
      </w:r>
      <w:proofErr w:type="spellEnd"/>
      <w:r w:rsidRPr="00D74D1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Zabala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="001B2E8D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paralinpiar haltera, bere kirol arrakastetatik haratago, berdintasunaren, inklusioaren eta kirolean </w:t>
      </w:r>
      <w:r w:rsidR="00900750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diharduten emakumeak ezagutarazteko</w:t>
      </w:r>
      <w:r w:rsidR="00BA7398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egiten duen </w:t>
      </w:r>
      <w:r w:rsidR="001B2E8D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lanagatik da</w:t>
      </w:r>
      <w:r w:rsidR="00BA7398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ezaguna</w:t>
      </w:r>
      <w:r w:rsidR="001B2E8D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</w:t>
      </w:r>
      <w:r w:rsidR="001B2E8D" w:rsidRPr="00D74D1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Edurne Pasaban</w:t>
      </w:r>
      <w:r w:rsidR="00900750" w:rsidRPr="00D74D1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r w:rsidR="001B2E8D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alpinista espainiar ezaguna eta 14 zortzimilakoak igo dituen lehen</w:t>
      </w:r>
      <w:r w:rsidR="00900750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engo</w:t>
      </w:r>
      <w:r w:rsidR="001B2E8D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emakumea</w:t>
      </w:r>
      <w:r w:rsidR="00900750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k </w:t>
      </w:r>
      <w:r w:rsidR="001B2E8D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osasun mentalak </w:t>
      </w:r>
      <w:r w:rsidR="00500FB4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goi mailako </w:t>
      </w:r>
      <w:r w:rsidR="001B2E8D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errendimendu</w:t>
      </w:r>
      <w:r w:rsidR="00500FB4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an </w:t>
      </w:r>
      <w:r w:rsidR="001B2E8D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duen garrantzia ikusarazten du</w:t>
      </w:r>
      <w:r w:rsidR="00500FB4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0A6E8BF7" w14:textId="77777777" w:rsidR="001D6BF7" w:rsidRPr="00D74D14" w:rsidRDefault="001D6BF7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096CAE53" w14:textId="1A21361B" w:rsidR="00E81C0F" w:rsidRPr="00D74D14" w:rsidRDefault="001B2E8D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Urteko azken hitzordua, </w:t>
      </w:r>
      <w:r w:rsidRPr="00D74D1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abenduaren 11n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Pr="00D74D14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Ingurune digitaletako indarkeri</w:t>
      </w:r>
      <w:r w:rsidR="00500FB4" w:rsidRPr="00D74D14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 xml:space="preserve">ei </w:t>
      </w:r>
      <w:r w:rsidR="00500FB4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buruzkoa izango da,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versus indarkeriak historian. Mahai-inguru batean</w:t>
      </w:r>
      <w:r w:rsidR="006078AE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honako gai hau aztertuko da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</w:t>
      </w:r>
      <w:r w:rsidR="006078AE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ea zergatik areagotu den 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teknologia berrien erabilera </w:t>
      </w:r>
      <w:r w:rsidR="006078AE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bereziki 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neske</w:t>
      </w:r>
      <w:r w:rsidR="006078AE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emakumee</w:t>
      </w:r>
      <w:r w:rsidR="006078AE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 kontra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6078AE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doan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indarkeria-tresna </w:t>
      </w:r>
      <w:r w:rsidR="00F52EA6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izan dadin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089B514C" w14:textId="77777777" w:rsidR="00A26A7A" w:rsidRPr="00D74D14" w:rsidRDefault="00A26A7A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618716D6" w14:textId="77777777" w:rsidR="00A26A7A" w:rsidRPr="00D74D14" w:rsidRDefault="00A26A7A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5F4877EB" w14:textId="6D12F512" w:rsidR="00A26A7A" w:rsidRPr="00D74D14" w:rsidRDefault="008770B6" w:rsidP="00E14C04">
      <w:pPr>
        <w:pStyle w:val="Textosinformato"/>
        <w:spacing w:after="120" w:line="300" w:lineRule="exact"/>
        <w:jc w:val="both"/>
        <w:rPr>
          <w:rFonts w:ascii="SanukTF-Medium" w:hAnsi="SanukTF-Medium" w:cstheme="minorHAnsi"/>
          <w:b/>
          <w:color w:val="003366"/>
          <w:sz w:val="26"/>
          <w:szCs w:val="26"/>
          <w:lang w:val="eu-ES"/>
        </w:rPr>
      </w:pPr>
      <w:r w:rsidRPr="00D74D14">
        <w:rPr>
          <w:rFonts w:ascii="SanukTF-Medium" w:hAnsi="SanukTF-Medium" w:cstheme="minorHAnsi"/>
          <w:b/>
          <w:color w:val="003366"/>
          <w:sz w:val="26"/>
          <w:szCs w:val="26"/>
          <w:lang w:val="eu-ES"/>
        </w:rPr>
        <w:t xml:space="preserve">Sarreren salmenta  </w:t>
      </w:r>
      <w:r w:rsidR="00E14C04" w:rsidRPr="00D74D14">
        <w:rPr>
          <w:rFonts w:ascii="SanukTF-Medium" w:hAnsi="SanukTF-Medium" w:cstheme="minorHAnsi"/>
          <w:b/>
          <w:color w:val="003366"/>
          <w:sz w:val="26"/>
          <w:szCs w:val="26"/>
          <w:lang w:val="eu-ES"/>
        </w:rPr>
        <w:t xml:space="preserve"> </w:t>
      </w:r>
    </w:p>
    <w:p w14:paraId="168B4A37" w14:textId="77777777" w:rsidR="00E14C04" w:rsidRPr="00D74D14" w:rsidRDefault="00E14C04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4EB82792" w14:textId="06A86719" w:rsidR="00E14C04" w:rsidRPr="00D74D14" w:rsidRDefault="008770B6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Sarrerak </w:t>
      </w:r>
      <w:hyperlink r:id="rId9" w:history="1">
        <w:r w:rsidR="00F577E8" w:rsidRPr="009D6846">
          <w:rPr>
            <w:rStyle w:val="Hipervnculo"/>
            <w:rFonts w:ascii="SanukLF-Light" w:eastAsia="Calibri" w:hAnsi="SanukLF-Light" w:cs="Arial"/>
            <w:sz w:val="24"/>
            <w:szCs w:val="24"/>
            <w:lang w:val="eu-ES" w:eastAsia="en-US"/>
          </w:rPr>
          <w:t>www.fundacionvital.eus</w:t>
        </w:r>
      </w:hyperlink>
      <w:r w:rsidR="00F577E8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webgunean erosi daitezke, eta aurrez aurre </w:t>
      </w:r>
      <w:proofErr w:type="spellStart"/>
      <w:r w:rsidRPr="00D74D1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ARKABIAn</w:t>
      </w:r>
      <w:proofErr w:type="spellEnd"/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(Posta kalea 13-15), astelehenetik igandera, 11:00etatik 14:00etara eta 17:00etatik 20:00etara (astearteak itxita), </w:t>
      </w:r>
      <w:r w:rsidR="00EA01E7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honako 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egutegi ho</w:t>
      </w:r>
      <w:r w:rsidR="00EA01E7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en arabera</w:t>
      </w:r>
      <w:r w:rsidR="00EA01E7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:</w:t>
      </w:r>
      <w:r w:rsidR="00E14C04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</w:p>
    <w:p w14:paraId="59C7B076" w14:textId="77777777" w:rsidR="00E14C04" w:rsidRPr="00D74D14" w:rsidRDefault="00E14C04" w:rsidP="001D6BF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37D80D0C" w14:textId="79A8907A" w:rsidR="00E14C04" w:rsidRPr="00D74D14" w:rsidRDefault="00E14C04" w:rsidP="00E14C04">
      <w:pPr>
        <w:pStyle w:val="Prrafodelista"/>
        <w:numPr>
          <w:ilvl w:val="0"/>
          <w:numId w:val="46"/>
        </w:num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proofErr w:type="spellStart"/>
      <w:r w:rsidRPr="00D74D1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Madres</w:t>
      </w:r>
      <w:proofErr w:type="spellEnd"/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ab/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ab/>
      </w:r>
      <w:r w:rsidR="00C313B6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ab/>
      </w:r>
      <w:r w:rsidR="00C313B6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ab/>
      </w:r>
      <w:r w:rsidR="00492328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ab/>
      </w:r>
      <w:r w:rsidR="00EA01E7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maiatzak 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7 </w:t>
      </w:r>
    </w:p>
    <w:p w14:paraId="6213D6B8" w14:textId="3A638F1C" w:rsidR="00E14C04" w:rsidRPr="00D74D14" w:rsidRDefault="00E14C04" w:rsidP="00E14C04">
      <w:pPr>
        <w:pStyle w:val="Prrafodelista"/>
        <w:numPr>
          <w:ilvl w:val="0"/>
          <w:numId w:val="46"/>
        </w:num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proofErr w:type="spellStart"/>
      <w:r w:rsidRPr="00D74D1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Diva</w:t>
      </w:r>
      <w:proofErr w:type="spellEnd"/>
      <w:r w:rsidRPr="00D74D1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de barrio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ab/>
      </w:r>
      <w:r w:rsidR="00C313B6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ab/>
      </w:r>
      <w:r w:rsidR="00C313B6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ab/>
      </w:r>
      <w:r w:rsidR="00C313B6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ab/>
      </w:r>
      <w:r w:rsidR="00EA01E7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ekainak </w:t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3 </w:t>
      </w:r>
    </w:p>
    <w:p w14:paraId="365EE78E" w14:textId="31F4BB94" w:rsidR="00C313B6" w:rsidRPr="00D74D14" w:rsidRDefault="00BA7398" w:rsidP="00E14C04">
      <w:pPr>
        <w:pStyle w:val="Prrafodelista"/>
        <w:numPr>
          <w:ilvl w:val="0"/>
          <w:numId w:val="46"/>
        </w:num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D74D1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Emakumeen erreferenteak kirolean</w:t>
      </w:r>
      <w:r w:rsidR="00C313B6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ab/>
      </w:r>
      <w:r w:rsidR="00EA01E7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irailak </w:t>
      </w:r>
      <w:r w:rsidR="00C313B6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7  </w:t>
      </w:r>
    </w:p>
    <w:p w14:paraId="733B7B30" w14:textId="6F51D8BD" w:rsidR="00C313B6" w:rsidRPr="00D74D14" w:rsidRDefault="00EA01E7" w:rsidP="00CA195B">
      <w:pPr>
        <w:pStyle w:val="Prrafodelista"/>
        <w:numPr>
          <w:ilvl w:val="0"/>
          <w:numId w:val="46"/>
        </w:num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D74D1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Ingurune digitaletako indarkeriak</w:t>
      </w:r>
      <w:r w:rsidR="00C313B6" w:rsidRPr="00D74D1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ab/>
      </w: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urriak </w:t>
      </w:r>
      <w:r w:rsidR="00C313B6"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28 </w:t>
      </w:r>
    </w:p>
    <w:p w14:paraId="0DAE42BB" w14:textId="26E9D274" w:rsidR="00E14C04" w:rsidRPr="00D74D14" w:rsidRDefault="00C313B6" w:rsidP="00C313B6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D74D1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ab/>
        <w:t xml:space="preserve"> </w:t>
      </w:r>
    </w:p>
    <w:sectPr w:rsidR="00E14C04" w:rsidRPr="00D74D14" w:rsidSect="00C3418E">
      <w:headerReference w:type="default" r:id="rId10"/>
      <w:footerReference w:type="default" r:id="rId11"/>
      <w:pgSz w:w="11906" w:h="16838"/>
      <w:pgMar w:top="1560" w:right="1416" w:bottom="1135" w:left="1418" w:header="56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472CA" w14:textId="77777777" w:rsidR="00124F30" w:rsidRDefault="00124F30">
      <w:r>
        <w:separator/>
      </w:r>
    </w:p>
  </w:endnote>
  <w:endnote w:type="continuationSeparator" w:id="0">
    <w:p w14:paraId="109E1C27" w14:textId="77777777" w:rsidR="00124F30" w:rsidRDefault="0012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TF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938213928" name="Imagen 938213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07073B4A" w:rsidR="00CB64C8" w:rsidRPr="006F5DD9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6F5DD9">
      <w:rPr>
        <w:rFonts w:ascii="SanukLF-Light" w:hAnsi="SanukLF-Light" w:cs="Arial"/>
        <w:b/>
        <w:szCs w:val="16"/>
        <w:lang w:val="eu-ES"/>
      </w:rPr>
      <w:t>Vital</w:t>
    </w:r>
    <w:r w:rsidR="006F5DD9" w:rsidRPr="006F5DD9">
      <w:rPr>
        <w:rFonts w:ascii="SanukLF-Light" w:hAnsi="SanukLF-Light" w:cs="Arial"/>
        <w:b/>
        <w:szCs w:val="16"/>
        <w:lang w:val="eu-ES"/>
      </w:rPr>
      <w:t xml:space="preserve"> Fundazioa</w:t>
    </w:r>
    <w:r w:rsidRPr="006F5DD9">
      <w:rPr>
        <w:rFonts w:ascii="SanukLF-Light" w:hAnsi="SanukLF-Light" w:cs="Arial"/>
        <w:b/>
        <w:szCs w:val="16"/>
        <w:lang w:val="eu-ES"/>
      </w:rPr>
      <w:t xml:space="preserve"> | </w:t>
    </w:r>
    <w:r w:rsidR="006F5DD9" w:rsidRPr="006F5DD9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6F5DD9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 w:rsidRPr="006F5DD9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6F5DD9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6F5DD9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6F5DD9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6F5DD9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25179C74" w14:textId="77777777" w:rsidR="009E6157" w:rsidRPr="006F5DD9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C0AEA" w14:textId="77777777" w:rsidR="00124F30" w:rsidRDefault="00124F30">
      <w:r>
        <w:separator/>
      </w:r>
    </w:p>
  </w:footnote>
  <w:footnote w:type="continuationSeparator" w:id="0">
    <w:p w14:paraId="5A12A795" w14:textId="77777777" w:rsidR="00124F30" w:rsidRDefault="0012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31895CE0">
          <wp:simplePos x="0" y="0"/>
          <wp:positionH relativeFrom="margin">
            <wp:posOffset>4043680</wp:posOffset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19247962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122843164">
    <w:abstractNumId w:val="15"/>
  </w:num>
  <w:num w:numId="2" w16cid:durableId="1242448931">
    <w:abstractNumId w:val="15"/>
  </w:num>
  <w:num w:numId="3" w16cid:durableId="1297419837">
    <w:abstractNumId w:val="29"/>
  </w:num>
  <w:num w:numId="4" w16cid:durableId="108037084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642538286">
    <w:abstractNumId w:val="20"/>
  </w:num>
  <w:num w:numId="6" w16cid:durableId="1201167523">
    <w:abstractNumId w:val="34"/>
  </w:num>
  <w:num w:numId="7" w16cid:durableId="763459839">
    <w:abstractNumId w:val="1"/>
  </w:num>
  <w:num w:numId="8" w16cid:durableId="1324090106">
    <w:abstractNumId w:val="27"/>
  </w:num>
  <w:num w:numId="9" w16cid:durableId="95369816">
    <w:abstractNumId w:val="25"/>
  </w:num>
  <w:num w:numId="10" w16cid:durableId="1964919375">
    <w:abstractNumId w:val="41"/>
  </w:num>
  <w:num w:numId="11" w16cid:durableId="2032489553">
    <w:abstractNumId w:val="43"/>
  </w:num>
  <w:num w:numId="12" w16cid:durableId="1791823060">
    <w:abstractNumId w:val="21"/>
  </w:num>
  <w:num w:numId="13" w16cid:durableId="1399403171">
    <w:abstractNumId w:val="36"/>
  </w:num>
  <w:num w:numId="14" w16cid:durableId="1082988830">
    <w:abstractNumId w:val="3"/>
  </w:num>
  <w:num w:numId="15" w16cid:durableId="186872959">
    <w:abstractNumId w:val="3"/>
  </w:num>
  <w:num w:numId="16" w16cid:durableId="1512990872">
    <w:abstractNumId w:val="37"/>
  </w:num>
  <w:num w:numId="17" w16cid:durableId="1053038906">
    <w:abstractNumId w:val="5"/>
  </w:num>
  <w:num w:numId="18" w16cid:durableId="230040812">
    <w:abstractNumId w:val="42"/>
  </w:num>
  <w:num w:numId="19" w16cid:durableId="446124878">
    <w:abstractNumId w:val="35"/>
  </w:num>
  <w:num w:numId="20" w16cid:durableId="1401177231">
    <w:abstractNumId w:val="39"/>
  </w:num>
  <w:num w:numId="21" w16cid:durableId="995495153">
    <w:abstractNumId w:val="9"/>
  </w:num>
  <w:num w:numId="22" w16cid:durableId="1665084605">
    <w:abstractNumId w:val="7"/>
  </w:num>
  <w:num w:numId="23" w16cid:durableId="1336806208">
    <w:abstractNumId w:val="22"/>
  </w:num>
  <w:num w:numId="24" w16cid:durableId="378093771">
    <w:abstractNumId w:val="38"/>
  </w:num>
  <w:num w:numId="25" w16cid:durableId="1540433519">
    <w:abstractNumId w:val="31"/>
  </w:num>
  <w:num w:numId="26" w16cid:durableId="388723352">
    <w:abstractNumId w:val="30"/>
  </w:num>
  <w:num w:numId="27" w16cid:durableId="335234620">
    <w:abstractNumId w:val="28"/>
  </w:num>
  <w:num w:numId="28" w16cid:durableId="2081780349">
    <w:abstractNumId w:val="17"/>
  </w:num>
  <w:num w:numId="29" w16cid:durableId="1476332726">
    <w:abstractNumId w:val="32"/>
  </w:num>
  <w:num w:numId="30" w16cid:durableId="175653154">
    <w:abstractNumId w:val="2"/>
  </w:num>
  <w:num w:numId="31" w16cid:durableId="175315328">
    <w:abstractNumId w:val="40"/>
  </w:num>
  <w:num w:numId="32" w16cid:durableId="1559782179">
    <w:abstractNumId w:val="6"/>
  </w:num>
  <w:num w:numId="33" w16cid:durableId="1155146585">
    <w:abstractNumId w:val="16"/>
  </w:num>
  <w:num w:numId="34" w16cid:durableId="205259151">
    <w:abstractNumId w:val="19"/>
  </w:num>
  <w:num w:numId="35" w16cid:durableId="249045426">
    <w:abstractNumId w:val="33"/>
  </w:num>
  <w:num w:numId="36" w16cid:durableId="1243219160">
    <w:abstractNumId w:val="18"/>
  </w:num>
  <w:num w:numId="37" w16cid:durableId="886645517">
    <w:abstractNumId w:val="23"/>
  </w:num>
  <w:num w:numId="38" w16cid:durableId="1142574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2513645">
    <w:abstractNumId w:val="26"/>
  </w:num>
  <w:num w:numId="40" w16cid:durableId="1822425508">
    <w:abstractNumId w:val="8"/>
  </w:num>
  <w:num w:numId="41" w16cid:durableId="2083598319">
    <w:abstractNumId w:val="11"/>
  </w:num>
  <w:num w:numId="42" w16cid:durableId="1282683456">
    <w:abstractNumId w:val="12"/>
  </w:num>
  <w:num w:numId="43" w16cid:durableId="1312321065">
    <w:abstractNumId w:val="24"/>
  </w:num>
  <w:num w:numId="44" w16cid:durableId="2109227760">
    <w:abstractNumId w:val="10"/>
  </w:num>
  <w:num w:numId="45" w16cid:durableId="1461412879">
    <w:abstractNumId w:val="13"/>
  </w:num>
  <w:num w:numId="46" w16cid:durableId="2003894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7691"/>
    <w:rsid w:val="00032013"/>
    <w:rsid w:val="00032A2C"/>
    <w:rsid w:val="0003423A"/>
    <w:rsid w:val="00034F34"/>
    <w:rsid w:val="0004043A"/>
    <w:rsid w:val="00041101"/>
    <w:rsid w:val="00047A4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5A5B"/>
    <w:rsid w:val="000F1900"/>
    <w:rsid w:val="000F21FD"/>
    <w:rsid w:val="000F2C4D"/>
    <w:rsid w:val="000F6984"/>
    <w:rsid w:val="00101EE6"/>
    <w:rsid w:val="00102A6A"/>
    <w:rsid w:val="00110CBD"/>
    <w:rsid w:val="00114484"/>
    <w:rsid w:val="00114A6E"/>
    <w:rsid w:val="00114E13"/>
    <w:rsid w:val="00117539"/>
    <w:rsid w:val="00124F30"/>
    <w:rsid w:val="00125F77"/>
    <w:rsid w:val="00126C6B"/>
    <w:rsid w:val="001434AA"/>
    <w:rsid w:val="0014480F"/>
    <w:rsid w:val="0015033C"/>
    <w:rsid w:val="00157044"/>
    <w:rsid w:val="001575D0"/>
    <w:rsid w:val="001623D8"/>
    <w:rsid w:val="00170BC3"/>
    <w:rsid w:val="00175331"/>
    <w:rsid w:val="00175A49"/>
    <w:rsid w:val="00184A18"/>
    <w:rsid w:val="00185D23"/>
    <w:rsid w:val="00187EC0"/>
    <w:rsid w:val="00187F7F"/>
    <w:rsid w:val="00191656"/>
    <w:rsid w:val="00193334"/>
    <w:rsid w:val="001A43C2"/>
    <w:rsid w:val="001A504C"/>
    <w:rsid w:val="001A50F9"/>
    <w:rsid w:val="001A55FE"/>
    <w:rsid w:val="001A77A1"/>
    <w:rsid w:val="001B036C"/>
    <w:rsid w:val="001B19A5"/>
    <w:rsid w:val="001B2E8D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D6BF7"/>
    <w:rsid w:val="001E21E1"/>
    <w:rsid w:val="001E2B70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412C7"/>
    <w:rsid w:val="00241D4D"/>
    <w:rsid w:val="002479D1"/>
    <w:rsid w:val="002522C9"/>
    <w:rsid w:val="00256536"/>
    <w:rsid w:val="00256A8C"/>
    <w:rsid w:val="00257750"/>
    <w:rsid w:val="002640C3"/>
    <w:rsid w:val="00267DD9"/>
    <w:rsid w:val="002702E7"/>
    <w:rsid w:val="002743F9"/>
    <w:rsid w:val="00274453"/>
    <w:rsid w:val="002810F0"/>
    <w:rsid w:val="00282621"/>
    <w:rsid w:val="00282DE8"/>
    <w:rsid w:val="00296065"/>
    <w:rsid w:val="002A6E76"/>
    <w:rsid w:val="002B3456"/>
    <w:rsid w:val="002C774B"/>
    <w:rsid w:val="002D557F"/>
    <w:rsid w:val="002D5BF7"/>
    <w:rsid w:val="002D5D77"/>
    <w:rsid w:val="002E2D49"/>
    <w:rsid w:val="002E5D32"/>
    <w:rsid w:val="002F384D"/>
    <w:rsid w:val="002F45BA"/>
    <w:rsid w:val="003000D8"/>
    <w:rsid w:val="00300B85"/>
    <w:rsid w:val="00300CF7"/>
    <w:rsid w:val="00301D12"/>
    <w:rsid w:val="003023B2"/>
    <w:rsid w:val="003066D8"/>
    <w:rsid w:val="00310275"/>
    <w:rsid w:val="00313558"/>
    <w:rsid w:val="00320593"/>
    <w:rsid w:val="00320C4D"/>
    <w:rsid w:val="00323A28"/>
    <w:rsid w:val="003261C2"/>
    <w:rsid w:val="00326618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7BA3"/>
    <w:rsid w:val="00371747"/>
    <w:rsid w:val="003721F3"/>
    <w:rsid w:val="00373A1C"/>
    <w:rsid w:val="0037463F"/>
    <w:rsid w:val="00376054"/>
    <w:rsid w:val="0038155B"/>
    <w:rsid w:val="00392E25"/>
    <w:rsid w:val="00393709"/>
    <w:rsid w:val="003A5B1E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350CD"/>
    <w:rsid w:val="00444B65"/>
    <w:rsid w:val="004451FE"/>
    <w:rsid w:val="0044571B"/>
    <w:rsid w:val="00451D38"/>
    <w:rsid w:val="004576D7"/>
    <w:rsid w:val="00457D33"/>
    <w:rsid w:val="00460AEA"/>
    <w:rsid w:val="00463A0E"/>
    <w:rsid w:val="00464440"/>
    <w:rsid w:val="00465860"/>
    <w:rsid w:val="00465B3D"/>
    <w:rsid w:val="00467695"/>
    <w:rsid w:val="004720FB"/>
    <w:rsid w:val="004727C1"/>
    <w:rsid w:val="00473353"/>
    <w:rsid w:val="00476627"/>
    <w:rsid w:val="00477BAD"/>
    <w:rsid w:val="004869C3"/>
    <w:rsid w:val="00487D47"/>
    <w:rsid w:val="004922A1"/>
    <w:rsid w:val="00492328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AD8"/>
    <w:rsid w:val="004F59AD"/>
    <w:rsid w:val="004F7030"/>
    <w:rsid w:val="00500FB4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25903"/>
    <w:rsid w:val="005306B4"/>
    <w:rsid w:val="005332EF"/>
    <w:rsid w:val="005343FA"/>
    <w:rsid w:val="00534F0B"/>
    <w:rsid w:val="00535A9C"/>
    <w:rsid w:val="0054020E"/>
    <w:rsid w:val="0054127C"/>
    <w:rsid w:val="00542035"/>
    <w:rsid w:val="00547ACC"/>
    <w:rsid w:val="0055018C"/>
    <w:rsid w:val="0055158E"/>
    <w:rsid w:val="00553100"/>
    <w:rsid w:val="00554E0E"/>
    <w:rsid w:val="00555F80"/>
    <w:rsid w:val="00556621"/>
    <w:rsid w:val="00557943"/>
    <w:rsid w:val="00561EB7"/>
    <w:rsid w:val="00565B3F"/>
    <w:rsid w:val="00566CFD"/>
    <w:rsid w:val="0056716A"/>
    <w:rsid w:val="00567849"/>
    <w:rsid w:val="00571875"/>
    <w:rsid w:val="005812A3"/>
    <w:rsid w:val="00581939"/>
    <w:rsid w:val="005819F5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078AE"/>
    <w:rsid w:val="006104FC"/>
    <w:rsid w:val="00613651"/>
    <w:rsid w:val="006173CC"/>
    <w:rsid w:val="006258B0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5284B"/>
    <w:rsid w:val="00655595"/>
    <w:rsid w:val="006612DD"/>
    <w:rsid w:val="006638ED"/>
    <w:rsid w:val="00666926"/>
    <w:rsid w:val="00671BCD"/>
    <w:rsid w:val="006752AC"/>
    <w:rsid w:val="00675D31"/>
    <w:rsid w:val="00676924"/>
    <w:rsid w:val="00676C7F"/>
    <w:rsid w:val="00682B6F"/>
    <w:rsid w:val="00685A97"/>
    <w:rsid w:val="006906CB"/>
    <w:rsid w:val="006968DC"/>
    <w:rsid w:val="006A04C7"/>
    <w:rsid w:val="006A0B5B"/>
    <w:rsid w:val="006A3087"/>
    <w:rsid w:val="006A31DE"/>
    <w:rsid w:val="006A5869"/>
    <w:rsid w:val="006A6459"/>
    <w:rsid w:val="006B2109"/>
    <w:rsid w:val="006B5486"/>
    <w:rsid w:val="006C2C6E"/>
    <w:rsid w:val="006C48F8"/>
    <w:rsid w:val="006C48FB"/>
    <w:rsid w:val="006D0975"/>
    <w:rsid w:val="006D2499"/>
    <w:rsid w:val="006D5A8C"/>
    <w:rsid w:val="006E3F17"/>
    <w:rsid w:val="006E5D74"/>
    <w:rsid w:val="006E7843"/>
    <w:rsid w:val="006F22CB"/>
    <w:rsid w:val="006F5DD9"/>
    <w:rsid w:val="006F73C3"/>
    <w:rsid w:val="00706ABC"/>
    <w:rsid w:val="007077B7"/>
    <w:rsid w:val="00712E80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78F3"/>
    <w:rsid w:val="0075446D"/>
    <w:rsid w:val="007616A9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7D0"/>
    <w:rsid w:val="00797D02"/>
    <w:rsid w:val="007A2DD5"/>
    <w:rsid w:val="007B2C72"/>
    <w:rsid w:val="007C1ECA"/>
    <w:rsid w:val="007C44EF"/>
    <w:rsid w:val="007C4F85"/>
    <w:rsid w:val="007C6D0C"/>
    <w:rsid w:val="007D4E43"/>
    <w:rsid w:val="007D6265"/>
    <w:rsid w:val="007D63E1"/>
    <w:rsid w:val="007D64E7"/>
    <w:rsid w:val="007E165C"/>
    <w:rsid w:val="007E7332"/>
    <w:rsid w:val="007E7FA4"/>
    <w:rsid w:val="007F0EF2"/>
    <w:rsid w:val="007F1D34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600BC"/>
    <w:rsid w:val="0086034E"/>
    <w:rsid w:val="00861387"/>
    <w:rsid w:val="00863649"/>
    <w:rsid w:val="00867031"/>
    <w:rsid w:val="00867495"/>
    <w:rsid w:val="00873637"/>
    <w:rsid w:val="00874B93"/>
    <w:rsid w:val="008759F2"/>
    <w:rsid w:val="008767B4"/>
    <w:rsid w:val="008770B6"/>
    <w:rsid w:val="00883006"/>
    <w:rsid w:val="00883777"/>
    <w:rsid w:val="00885576"/>
    <w:rsid w:val="00885A49"/>
    <w:rsid w:val="0089106A"/>
    <w:rsid w:val="00891EB2"/>
    <w:rsid w:val="0089228B"/>
    <w:rsid w:val="00895CFB"/>
    <w:rsid w:val="00896213"/>
    <w:rsid w:val="008976AC"/>
    <w:rsid w:val="00897B1F"/>
    <w:rsid w:val="008A236A"/>
    <w:rsid w:val="008A5E06"/>
    <w:rsid w:val="008B1723"/>
    <w:rsid w:val="008B236D"/>
    <w:rsid w:val="008B576B"/>
    <w:rsid w:val="008B78E9"/>
    <w:rsid w:val="008C10F5"/>
    <w:rsid w:val="008C1D7B"/>
    <w:rsid w:val="008C2D11"/>
    <w:rsid w:val="008C34E7"/>
    <w:rsid w:val="008C75FC"/>
    <w:rsid w:val="008C7A6E"/>
    <w:rsid w:val="008D0C91"/>
    <w:rsid w:val="008D0E5C"/>
    <w:rsid w:val="008D106E"/>
    <w:rsid w:val="008D2BDA"/>
    <w:rsid w:val="008D5A64"/>
    <w:rsid w:val="008D74FF"/>
    <w:rsid w:val="008E3993"/>
    <w:rsid w:val="008E728F"/>
    <w:rsid w:val="008F0E09"/>
    <w:rsid w:val="008F4337"/>
    <w:rsid w:val="00900750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239C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A7D"/>
    <w:rsid w:val="00966C56"/>
    <w:rsid w:val="009706B5"/>
    <w:rsid w:val="00982AF6"/>
    <w:rsid w:val="00986F2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A7A"/>
    <w:rsid w:val="00A26BC5"/>
    <w:rsid w:val="00A3390B"/>
    <w:rsid w:val="00A4243C"/>
    <w:rsid w:val="00A50B97"/>
    <w:rsid w:val="00A534A8"/>
    <w:rsid w:val="00A5569B"/>
    <w:rsid w:val="00A61C1A"/>
    <w:rsid w:val="00A64C0D"/>
    <w:rsid w:val="00A719D5"/>
    <w:rsid w:val="00A71D7C"/>
    <w:rsid w:val="00A724A3"/>
    <w:rsid w:val="00A75928"/>
    <w:rsid w:val="00A83FAF"/>
    <w:rsid w:val="00A84465"/>
    <w:rsid w:val="00A845DF"/>
    <w:rsid w:val="00A85182"/>
    <w:rsid w:val="00A91B03"/>
    <w:rsid w:val="00A948EA"/>
    <w:rsid w:val="00A97AF0"/>
    <w:rsid w:val="00A97B3A"/>
    <w:rsid w:val="00AB083E"/>
    <w:rsid w:val="00AB1437"/>
    <w:rsid w:val="00AB1EFA"/>
    <w:rsid w:val="00AB65D0"/>
    <w:rsid w:val="00AC133D"/>
    <w:rsid w:val="00AC3F25"/>
    <w:rsid w:val="00AC4F92"/>
    <w:rsid w:val="00AC7A32"/>
    <w:rsid w:val="00AD641E"/>
    <w:rsid w:val="00AE0227"/>
    <w:rsid w:val="00AE2A69"/>
    <w:rsid w:val="00AE305B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1305B"/>
    <w:rsid w:val="00B14A7C"/>
    <w:rsid w:val="00B17E7D"/>
    <w:rsid w:val="00B20960"/>
    <w:rsid w:val="00B25915"/>
    <w:rsid w:val="00B3039D"/>
    <w:rsid w:val="00B339D9"/>
    <w:rsid w:val="00B361C1"/>
    <w:rsid w:val="00B36F40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A7398"/>
    <w:rsid w:val="00BB45C5"/>
    <w:rsid w:val="00BC6690"/>
    <w:rsid w:val="00BC66AE"/>
    <w:rsid w:val="00BC6870"/>
    <w:rsid w:val="00BD32E6"/>
    <w:rsid w:val="00BD4967"/>
    <w:rsid w:val="00BD76D4"/>
    <w:rsid w:val="00BE17FD"/>
    <w:rsid w:val="00BE4F73"/>
    <w:rsid w:val="00BE7B96"/>
    <w:rsid w:val="00BF0B9D"/>
    <w:rsid w:val="00BF10A0"/>
    <w:rsid w:val="00BF18D6"/>
    <w:rsid w:val="00BF3854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13B6"/>
    <w:rsid w:val="00C33D0E"/>
    <w:rsid w:val="00C3418E"/>
    <w:rsid w:val="00C34820"/>
    <w:rsid w:val="00C35979"/>
    <w:rsid w:val="00C35C76"/>
    <w:rsid w:val="00C40987"/>
    <w:rsid w:val="00C722B2"/>
    <w:rsid w:val="00C72E24"/>
    <w:rsid w:val="00C87631"/>
    <w:rsid w:val="00C9189D"/>
    <w:rsid w:val="00C935DA"/>
    <w:rsid w:val="00C951FB"/>
    <w:rsid w:val="00CA08AD"/>
    <w:rsid w:val="00CA1666"/>
    <w:rsid w:val="00CA2929"/>
    <w:rsid w:val="00CA6A79"/>
    <w:rsid w:val="00CA7445"/>
    <w:rsid w:val="00CB22A2"/>
    <w:rsid w:val="00CB4FA0"/>
    <w:rsid w:val="00CB59F5"/>
    <w:rsid w:val="00CB64C8"/>
    <w:rsid w:val="00CC08FB"/>
    <w:rsid w:val="00CC77CE"/>
    <w:rsid w:val="00CD2802"/>
    <w:rsid w:val="00CE3DCD"/>
    <w:rsid w:val="00CF3DDD"/>
    <w:rsid w:val="00CF607C"/>
    <w:rsid w:val="00D01872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45A9"/>
    <w:rsid w:val="00D67092"/>
    <w:rsid w:val="00D671D9"/>
    <w:rsid w:val="00D74D14"/>
    <w:rsid w:val="00D74F74"/>
    <w:rsid w:val="00D7648B"/>
    <w:rsid w:val="00D76F6B"/>
    <w:rsid w:val="00D8044B"/>
    <w:rsid w:val="00D82B7C"/>
    <w:rsid w:val="00D8626F"/>
    <w:rsid w:val="00D87FEB"/>
    <w:rsid w:val="00D91242"/>
    <w:rsid w:val="00DA0DFB"/>
    <w:rsid w:val="00DA2459"/>
    <w:rsid w:val="00DA3C69"/>
    <w:rsid w:val="00DA74B9"/>
    <w:rsid w:val="00DB06CF"/>
    <w:rsid w:val="00DB187D"/>
    <w:rsid w:val="00DD6C9B"/>
    <w:rsid w:val="00DE2059"/>
    <w:rsid w:val="00DE4130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4C04"/>
    <w:rsid w:val="00E17776"/>
    <w:rsid w:val="00E22C71"/>
    <w:rsid w:val="00E235CB"/>
    <w:rsid w:val="00E30A8E"/>
    <w:rsid w:val="00E310A9"/>
    <w:rsid w:val="00E3179B"/>
    <w:rsid w:val="00E33950"/>
    <w:rsid w:val="00E34CC7"/>
    <w:rsid w:val="00E364AA"/>
    <w:rsid w:val="00E36F23"/>
    <w:rsid w:val="00E372E1"/>
    <w:rsid w:val="00E41754"/>
    <w:rsid w:val="00E439E5"/>
    <w:rsid w:val="00E4686A"/>
    <w:rsid w:val="00E533D7"/>
    <w:rsid w:val="00E53760"/>
    <w:rsid w:val="00E60CF9"/>
    <w:rsid w:val="00E61218"/>
    <w:rsid w:val="00E73DB6"/>
    <w:rsid w:val="00E77AF6"/>
    <w:rsid w:val="00E81C0F"/>
    <w:rsid w:val="00E8225B"/>
    <w:rsid w:val="00E9039E"/>
    <w:rsid w:val="00E91564"/>
    <w:rsid w:val="00E96AD0"/>
    <w:rsid w:val="00EA01E7"/>
    <w:rsid w:val="00EA1B49"/>
    <w:rsid w:val="00EA2548"/>
    <w:rsid w:val="00EB624D"/>
    <w:rsid w:val="00EC1888"/>
    <w:rsid w:val="00EC2A54"/>
    <w:rsid w:val="00EC6588"/>
    <w:rsid w:val="00ED10A9"/>
    <w:rsid w:val="00ED4102"/>
    <w:rsid w:val="00ED64EF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4205"/>
    <w:rsid w:val="00F26C9A"/>
    <w:rsid w:val="00F26FE7"/>
    <w:rsid w:val="00F30A29"/>
    <w:rsid w:val="00F33741"/>
    <w:rsid w:val="00F35093"/>
    <w:rsid w:val="00F36259"/>
    <w:rsid w:val="00F3708F"/>
    <w:rsid w:val="00F46634"/>
    <w:rsid w:val="00F50714"/>
    <w:rsid w:val="00F52EA6"/>
    <w:rsid w:val="00F53607"/>
    <w:rsid w:val="00F53EC4"/>
    <w:rsid w:val="00F577E8"/>
    <w:rsid w:val="00F627C0"/>
    <w:rsid w:val="00F6293B"/>
    <w:rsid w:val="00F64BA3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60D8"/>
    <w:rsid w:val="00FC020A"/>
    <w:rsid w:val="00FC6C0F"/>
    <w:rsid w:val="00FC73CE"/>
    <w:rsid w:val="00FD1A07"/>
    <w:rsid w:val="00FD4B4C"/>
    <w:rsid w:val="00FD65B8"/>
    <w:rsid w:val="00FE2BC8"/>
    <w:rsid w:val="00FE3EBB"/>
    <w:rsid w:val="00FF2732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kabia.eus/e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dacionvital.eu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279C9-967F-48E6-9FB4-4800CB04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48</TotalTime>
  <Pages>2</Pages>
  <Words>406</Words>
  <Characters>3070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8</cp:revision>
  <cp:lastPrinted>2020-07-03T08:04:00Z</cp:lastPrinted>
  <dcterms:created xsi:type="dcterms:W3CDTF">2026-03-11T16:37:00Z</dcterms:created>
  <dcterms:modified xsi:type="dcterms:W3CDTF">2026-03-12T07:39:00Z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