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630D6" w14:textId="1DC31B37" w:rsidR="00FA1C32" w:rsidRPr="00380BF8" w:rsidRDefault="00FA1C32" w:rsidP="00FA1C32">
      <w:pPr>
        <w:pStyle w:val="Sinespaciado"/>
        <w:rPr>
          <w:rFonts w:asciiTheme="majorHAnsi" w:hAnsiTheme="majorHAnsi" w:cstheme="majorHAnsi"/>
          <w:lang w:val="eu-ES"/>
        </w:rPr>
      </w:pPr>
    </w:p>
    <w:tbl>
      <w:tblPr>
        <w:tblStyle w:val="Tablaconcuadrcula"/>
        <w:tblW w:w="0" w:type="auto"/>
        <w:jc w:val="center"/>
        <w:tblLook w:val="04A0" w:firstRow="1" w:lastRow="0" w:firstColumn="1" w:lastColumn="0" w:noHBand="0" w:noVBand="1"/>
      </w:tblPr>
      <w:tblGrid>
        <w:gridCol w:w="8494"/>
      </w:tblGrid>
      <w:tr w:rsidR="00FA1C32" w:rsidRPr="00380BF8" w14:paraId="6321CD4D" w14:textId="77777777" w:rsidTr="00992DF7">
        <w:trPr>
          <w:jc w:val="center"/>
        </w:trPr>
        <w:tc>
          <w:tcPr>
            <w:tcW w:w="8494" w:type="dxa"/>
            <w:tcBorders>
              <w:top w:val="nil"/>
              <w:left w:val="nil"/>
              <w:bottom w:val="nil"/>
              <w:right w:val="nil"/>
            </w:tcBorders>
            <w:shd w:val="clear" w:color="auto" w:fill="000000" w:themeFill="text1"/>
          </w:tcPr>
          <w:p w14:paraId="4BDC7282" w14:textId="1AE1F146" w:rsidR="00FA1C32" w:rsidRPr="00380BF8" w:rsidRDefault="00FA1C32" w:rsidP="00CB01AB">
            <w:pPr>
              <w:rPr>
                <w:rFonts w:asciiTheme="majorHAnsi" w:hAnsiTheme="majorHAnsi" w:cstheme="majorHAnsi"/>
                <w:b/>
                <w:bCs/>
                <w:color w:val="FFFFFF" w:themeColor="background1"/>
                <w:lang w:val="eu-ES"/>
              </w:rPr>
            </w:pPr>
            <w:r w:rsidRPr="00380BF8">
              <w:rPr>
                <w:rFonts w:asciiTheme="majorHAnsi" w:hAnsiTheme="majorHAnsi" w:cstheme="majorHAnsi"/>
                <w:b/>
                <w:bCs/>
                <w:color w:val="FFFFFF" w:themeColor="background1"/>
                <w:lang w:val="eu-ES"/>
              </w:rPr>
              <w:t xml:space="preserve">MENDI TOUR 2026 Fundación Vital Fundazioa VITORIA-GASTEIZ  - </w:t>
            </w:r>
            <w:r w:rsidRPr="00380BF8">
              <w:rPr>
                <w:rFonts w:asciiTheme="majorHAnsi" w:hAnsiTheme="majorHAnsi" w:cstheme="majorHAnsi"/>
                <w:lang w:val="eu-ES"/>
              </w:rPr>
              <w:t>14</w:t>
            </w:r>
            <w:r w:rsidR="00380BF8" w:rsidRPr="00380BF8">
              <w:rPr>
                <w:rFonts w:asciiTheme="majorHAnsi" w:hAnsiTheme="majorHAnsi" w:cstheme="majorHAnsi"/>
                <w:lang w:val="eu-ES"/>
              </w:rPr>
              <w:t xml:space="preserve">ª </w:t>
            </w:r>
            <w:proofErr w:type="spellStart"/>
            <w:r w:rsidR="00380BF8" w:rsidRPr="00380BF8">
              <w:rPr>
                <w:rFonts w:asciiTheme="majorHAnsi" w:hAnsiTheme="majorHAnsi" w:cstheme="majorHAnsi"/>
                <w:lang w:val="eu-ES"/>
              </w:rPr>
              <w:t>edición</w:t>
            </w:r>
            <w:proofErr w:type="spellEnd"/>
          </w:p>
        </w:tc>
      </w:tr>
    </w:tbl>
    <w:p w14:paraId="6F7D1FD6" w14:textId="60F7D2D0" w:rsidR="0003216E" w:rsidRDefault="0003216E" w:rsidP="00992DF7">
      <w:pPr>
        <w:pStyle w:val="Sinespaciado"/>
        <w:rPr>
          <w:rFonts w:eastAsia="Times New Roman"/>
          <w:color w:val="000000"/>
        </w:rPr>
      </w:pPr>
    </w:p>
    <w:p w14:paraId="2603F1EE" w14:textId="77777777" w:rsidR="001A054E" w:rsidRDefault="001A054E" w:rsidP="0003216E">
      <w:pPr>
        <w:rPr>
          <w:rFonts w:eastAsia="Times New Roman"/>
          <w:lang w:val="eu-ES"/>
        </w:rPr>
      </w:pPr>
    </w:p>
    <w:p w14:paraId="69E20082" w14:textId="77777777" w:rsidR="0003216E" w:rsidRDefault="0003216E" w:rsidP="0003216E">
      <w:pPr>
        <w:rPr>
          <w:rFonts w:eastAsia="Times New Roman"/>
          <w:lang w:val="eu-ES"/>
        </w:rPr>
      </w:pPr>
    </w:p>
    <w:p w14:paraId="2A715D22" w14:textId="64E47977" w:rsidR="000155EB" w:rsidRDefault="003F2228" w:rsidP="000155EB">
      <w:pPr>
        <w:pStyle w:val="Ttulo"/>
        <w:rPr>
          <w:rFonts w:eastAsia="Times New Roman"/>
          <w:lang w:val="eu-ES"/>
        </w:rPr>
      </w:pPr>
      <w:r>
        <w:rPr>
          <w:rFonts w:eastAsia="Times New Roman"/>
          <w:lang w:val="eu-ES"/>
        </w:rPr>
        <w:t xml:space="preserve">La </w:t>
      </w:r>
      <w:proofErr w:type="spellStart"/>
      <w:r>
        <w:rPr>
          <w:rFonts w:eastAsia="Times New Roman"/>
          <w:lang w:val="eu-ES"/>
        </w:rPr>
        <w:t>atmósfera</w:t>
      </w:r>
      <w:proofErr w:type="spellEnd"/>
      <w:r>
        <w:rPr>
          <w:rFonts w:eastAsia="Times New Roman"/>
          <w:lang w:val="eu-ES"/>
        </w:rPr>
        <w:t xml:space="preserve"> de </w:t>
      </w:r>
      <w:proofErr w:type="spellStart"/>
      <w:r>
        <w:rPr>
          <w:rFonts w:eastAsia="Times New Roman"/>
          <w:lang w:val="eu-ES"/>
        </w:rPr>
        <w:t>Cine</w:t>
      </w:r>
      <w:proofErr w:type="spellEnd"/>
      <w:r>
        <w:rPr>
          <w:rFonts w:eastAsia="Times New Roman"/>
          <w:lang w:val="eu-ES"/>
        </w:rPr>
        <w:t xml:space="preserve"> de Montaña </w:t>
      </w:r>
      <w:proofErr w:type="spellStart"/>
      <w:r>
        <w:rPr>
          <w:rFonts w:eastAsia="Times New Roman"/>
          <w:lang w:val="eu-ES"/>
        </w:rPr>
        <w:t>llega</w:t>
      </w:r>
      <w:proofErr w:type="spellEnd"/>
      <w:r>
        <w:rPr>
          <w:rFonts w:eastAsia="Times New Roman"/>
          <w:lang w:val="eu-ES"/>
        </w:rPr>
        <w:t xml:space="preserve"> a Arkabia </w:t>
      </w:r>
      <w:proofErr w:type="spellStart"/>
      <w:r>
        <w:rPr>
          <w:rFonts w:eastAsia="Times New Roman"/>
          <w:lang w:val="eu-ES"/>
        </w:rPr>
        <w:t>con</w:t>
      </w:r>
      <w:proofErr w:type="spellEnd"/>
      <w:r>
        <w:rPr>
          <w:rFonts w:eastAsia="Times New Roman"/>
          <w:lang w:val="eu-ES"/>
        </w:rPr>
        <w:t xml:space="preserve"> la </w:t>
      </w:r>
      <w:r w:rsidR="000155EB">
        <w:rPr>
          <w:rFonts w:eastAsia="Times New Roman"/>
          <w:lang w:val="eu-ES"/>
        </w:rPr>
        <w:t xml:space="preserve">14.ª </w:t>
      </w:r>
      <w:proofErr w:type="spellStart"/>
      <w:r w:rsidR="000155EB">
        <w:rPr>
          <w:rFonts w:eastAsia="Times New Roman"/>
          <w:lang w:val="eu-ES"/>
        </w:rPr>
        <w:t>edición</w:t>
      </w:r>
      <w:proofErr w:type="spellEnd"/>
      <w:r w:rsidR="000155EB">
        <w:rPr>
          <w:rFonts w:eastAsia="Times New Roman"/>
          <w:lang w:val="eu-ES"/>
        </w:rPr>
        <w:t xml:space="preserve"> del Mendi Tour </w:t>
      </w:r>
      <w:r w:rsidR="00E6270E">
        <w:rPr>
          <w:rFonts w:eastAsia="Times New Roman"/>
          <w:lang w:val="eu-ES"/>
        </w:rPr>
        <w:t xml:space="preserve">Vital </w:t>
      </w:r>
      <w:proofErr w:type="spellStart"/>
      <w:r w:rsidR="000155EB">
        <w:rPr>
          <w:rFonts w:eastAsia="Times New Roman"/>
          <w:lang w:val="eu-ES"/>
        </w:rPr>
        <w:t>en</w:t>
      </w:r>
      <w:proofErr w:type="spellEnd"/>
      <w:r w:rsidR="000155EB">
        <w:rPr>
          <w:rFonts w:eastAsia="Times New Roman"/>
          <w:lang w:val="eu-ES"/>
        </w:rPr>
        <w:t xml:space="preserve"> Vitoria-Gasteiz</w:t>
      </w:r>
    </w:p>
    <w:p w14:paraId="7CB76201" w14:textId="77777777" w:rsidR="003F2228" w:rsidRDefault="003F2228" w:rsidP="000155EB">
      <w:pPr>
        <w:pStyle w:val="Sinespaciado"/>
        <w:jc w:val="both"/>
        <w:rPr>
          <w:rFonts w:asciiTheme="majorHAnsi" w:eastAsia="Times New Roman" w:hAnsiTheme="majorHAnsi" w:cstheme="majorHAnsi"/>
          <w:color w:val="000000"/>
        </w:rPr>
      </w:pPr>
    </w:p>
    <w:p w14:paraId="4FDD9838" w14:textId="418C4A0A" w:rsidR="003F2228" w:rsidRDefault="00FC6FFF" w:rsidP="00FC6FFF">
      <w:pPr>
        <w:pStyle w:val="Subttulo"/>
        <w:rPr>
          <w:rFonts w:eastAsia="Times New Roman"/>
        </w:rPr>
      </w:pPr>
      <w:r>
        <w:rPr>
          <w:rFonts w:eastAsia="Times New Roman"/>
        </w:rPr>
        <w:t>El cantante Mikel Urdangarin presenta su ópera prima ‘</w:t>
      </w:r>
      <w:proofErr w:type="spellStart"/>
      <w:r>
        <w:rPr>
          <w:rFonts w:eastAsia="Times New Roman"/>
        </w:rPr>
        <w:t>Itsasora</w:t>
      </w:r>
      <w:proofErr w:type="spellEnd"/>
      <w:r>
        <w:rPr>
          <w:rFonts w:eastAsia="Times New Roman"/>
        </w:rPr>
        <w:t xml:space="preserve">’, una obra estrenada en el Mendi Film y que se programa por primera vez en </w:t>
      </w:r>
      <w:proofErr w:type="spellStart"/>
      <w:r>
        <w:rPr>
          <w:rFonts w:eastAsia="Times New Roman"/>
        </w:rPr>
        <w:t>Mendi</w:t>
      </w:r>
      <w:proofErr w:type="spellEnd"/>
      <w:r>
        <w:rPr>
          <w:rFonts w:eastAsia="Times New Roman"/>
        </w:rPr>
        <w:t xml:space="preserve"> Tour</w:t>
      </w:r>
      <w:r w:rsidR="00470DEE">
        <w:rPr>
          <w:rFonts w:eastAsia="Times New Roman"/>
        </w:rPr>
        <w:t xml:space="preserve"> Vital</w:t>
      </w:r>
    </w:p>
    <w:p w14:paraId="10D54862" w14:textId="77777777" w:rsidR="001A054E" w:rsidRDefault="001A054E" w:rsidP="000155EB">
      <w:pPr>
        <w:pStyle w:val="Sinespaciado"/>
        <w:jc w:val="both"/>
        <w:rPr>
          <w:rFonts w:asciiTheme="majorHAnsi" w:eastAsia="Times New Roman" w:hAnsiTheme="majorHAnsi" w:cstheme="majorHAnsi"/>
          <w:color w:val="000000"/>
        </w:rPr>
      </w:pPr>
    </w:p>
    <w:p w14:paraId="3EBFA96E" w14:textId="7E07EB28" w:rsidR="000155EB" w:rsidRPr="000155EB" w:rsidRDefault="000155EB" w:rsidP="000155EB">
      <w:pPr>
        <w:pStyle w:val="Sinespaciado"/>
        <w:jc w:val="both"/>
        <w:rPr>
          <w:rFonts w:asciiTheme="majorHAnsi" w:eastAsia="Times New Roman" w:hAnsiTheme="majorHAnsi" w:cstheme="majorHAnsi"/>
          <w:color w:val="000000"/>
        </w:rPr>
      </w:pPr>
      <w:r w:rsidRPr="000155EB">
        <w:rPr>
          <w:rFonts w:asciiTheme="majorHAnsi" w:eastAsia="Times New Roman" w:hAnsiTheme="majorHAnsi" w:cstheme="majorHAnsi"/>
          <w:color w:val="000000"/>
        </w:rPr>
        <w:t xml:space="preserve">El MENDI TOUR, el circuito itinerante de las mejores películas del festival internacional </w:t>
      </w:r>
      <w:proofErr w:type="spellStart"/>
      <w:r w:rsidRPr="000155EB">
        <w:rPr>
          <w:rFonts w:asciiTheme="majorHAnsi" w:eastAsia="Times New Roman" w:hAnsiTheme="majorHAnsi" w:cstheme="majorHAnsi"/>
          <w:color w:val="000000"/>
        </w:rPr>
        <w:t>bbk</w:t>
      </w:r>
      <w:proofErr w:type="spellEnd"/>
      <w:r w:rsidRPr="000155EB">
        <w:rPr>
          <w:rFonts w:asciiTheme="majorHAnsi" w:eastAsia="Times New Roman" w:hAnsiTheme="majorHAnsi" w:cstheme="majorHAnsi"/>
          <w:color w:val="000000"/>
        </w:rPr>
        <w:t xml:space="preserve"> </w:t>
      </w:r>
      <w:proofErr w:type="spellStart"/>
      <w:r w:rsidRPr="000155EB">
        <w:rPr>
          <w:rFonts w:asciiTheme="majorHAnsi" w:eastAsia="Times New Roman" w:hAnsiTheme="majorHAnsi" w:cstheme="majorHAnsi"/>
          <w:color w:val="000000"/>
        </w:rPr>
        <w:t>Mendi</w:t>
      </w:r>
      <w:proofErr w:type="spellEnd"/>
      <w:r w:rsidRPr="000155EB">
        <w:rPr>
          <w:rFonts w:asciiTheme="majorHAnsi" w:eastAsia="Times New Roman" w:hAnsiTheme="majorHAnsi" w:cstheme="majorHAnsi"/>
          <w:color w:val="000000"/>
        </w:rPr>
        <w:t xml:space="preserve"> Film Bilbao Bizkaia se presenta en Vitoria-Gasteiz los días </w:t>
      </w:r>
      <w:r w:rsidR="003F2228" w:rsidRPr="003F2228">
        <w:rPr>
          <w:rFonts w:asciiTheme="majorHAnsi" w:eastAsia="Times New Roman" w:hAnsiTheme="majorHAnsi" w:cstheme="majorHAnsi"/>
          <w:b/>
          <w:bCs/>
          <w:color w:val="000000"/>
        </w:rPr>
        <w:t>23-</w:t>
      </w:r>
      <w:r w:rsidRPr="000155EB">
        <w:rPr>
          <w:rFonts w:asciiTheme="majorHAnsi" w:eastAsia="Times New Roman" w:hAnsiTheme="majorHAnsi" w:cstheme="majorHAnsi"/>
          <w:b/>
          <w:bCs/>
          <w:color w:val="000000"/>
        </w:rPr>
        <w:t>24-25-26-27 de marzo</w:t>
      </w:r>
      <w:r w:rsidR="003F2228">
        <w:rPr>
          <w:rFonts w:asciiTheme="majorHAnsi" w:eastAsia="Times New Roman" w:hAnsiTheme="majorHAnsi" w:cstheme="majorHAnsi"/>
          <w:b/>
          <w:bCs/>
          <w:color w:val="000000"/>
        </w:rPr>
        <w:t>, 5 jornadas consecutivas de lunes a viernes</w:t>
      </w:r>
      <w:r w:rsidRPr="000155EB">
        <w:rPr>
          <w:rFonts w:asciiTheme="majorHAnsi" w:eastAsia="Times New Roman" w:hAnsiTheme="majorHAnsi" w:cstheme="majorHAnsi"/>
          <w:color w:val="000000"/>
        </w:rPr>
        <w:t xml:space="preserve">. </w:t>
      </w:r>
    </w:p>
    <w:p w14:paraId="59D3A5BE" w14:textId="77777777" w:rsidR="000155EB" w:rsidRPr="000155EB" w:rsidRDefault="000155EB" w:rsidP="000155EB">
      <w:pPr>
        <w:pStyle w:val="Sinespaciado"/>
        <w:jc w:val="both"/>
        <w:rPr>
          <w:rFonts w:asciiTheme="majorHAnsi" w:eastAsia="Times New Roman" w:hAnsiTheme="majorHAnsi" w:cstheme="majorHAnsi"/>
          <w:color w:val="000000"/>
        </w:rPr>
      </w:pPr>
    </w:p>
    <w:p w14:paraId="278A607D" w14:textId="60A6079F" w:rsidR="000155EB" w:rsidRPr="000155EB" w:rsidRDefault="000155EB" w:rsidP="000155EB">
      <w:pPr>
        <w:pStyle w:val="Sinespaciado"/>
        <w:jc w:val="both"/>
        <w:rPr>
          <w:rFonts w:asciiTheme="majorHAnsi" w:eastAsia="Times New Roman" w:hAnsiTheme="majorHAnsi" w:cstheme="majorHAnsi"/>
        </w:rPr>
      </w:pPr>
      <w:r w:rsidRPr="000155EB">
        <w:rPr>
          <w:rFonts w:asciiTheme="majorHAnsi" w:eastAsia="Times New Roman" w:hAnsiTheme="majorHAnsi" w:cstheme="majorHAnsi"/>
          <w:color w:val="000000"/>
        </w:rPr>
        <w:t xml:space="preserve">El </w:t>
      </w:r>
      <w:r w:rsidRPr="000155EB">
        <w:rPr>
          <w:rFonts w:asciiTheme="majorHAnsi" w:eastAsia="Times New Roman" w:hAnsiTheme="majorHAnsi" w:cstheme="majorHAnsi"/>
          <w:b/>
          <w:bCs/>
          <w:color w:val="000000"/>
        </w:rPr>
        <w:t>MENDI TOUR 202</w:t>
      </w:r>
      <w:r w:rsidR="003F2228">
        <w:rPr>
          <w:rFonts w:asciiTheme="majorHAnsi" w:eastAsia="Times New Roman" w:hAnsiTheme="majorHAnsi" w:cstheme="majorHAnsi"/>
          <w:b/>
          <w:bCs/>
          <w:color w:val="000000"/>
        </w:rPr>
        <w:t>6</w:t>
      </w:r>
      <w:r w:rsidRPr="000155EB">
        <w:rPr>
          <w:rFonts w:asciiTheme="majorHAnsi" w:eastAsia="Times New Roman" w:hAnsiTheme="majorHAnsi" w:cstheme="majorHAnsi"/>
          <w:b/>
          <w:bCs/>
          <w:color w:val="000000"/>
        </w:rPr>
        <w:t xml:space="preserve"> FUNDACIÓN VITAL VITORIA-GASTEIZ </w:t>
      </w:r>
      <w:r w:rsidR="003F2228">
        <w:rPr>
          <w:rFonts w:asciiTheme="majorHAnsi" w:eastAsia="Times New Roman" w:hAnsiTheme="majorHAnsi" w:cstheme="majorHAnsi"/>
          <w:color w:val="000000"/>
        </w:rPr>
        <w:t>se presenta con la gran novedad de estrenar campo base, y ce</w:t>
      </w:r>
      <w:r w:rsidRPr="000155EB">
        <w:rPr>
          <w:rFonts w:asciiTheme="majorHAnsi" w:eastAsia="Times New Roman" w:hAnsiTheme="majorHAnsi" w:cstheme="majorHAnsi"/>
          <w:color w:val="000000"/>
        </w:rPr>
        <w:t>lebrará su 1</w:t>
      </w:r>
      <w:r w:rsidR="003F2228">
        <w:rPr>
          <w:rFonts w:asciiTheme="majorHAnsi" w:eastAsia="Times New Roman" w:hAnsiTheme="majorHAnsi" w:cstheme="majorHAnsi"/>
          <w:color w:val="000000"/>
        </w:rPr>
        <w:t>4.</w:t>
      </w:r>
      <w:r w:rsidRPr="000155EB">
        <w:rPr>
          <w:rFonts w:asciiTheme="majorHAnsi" w:eastAsia="Times New Roman" w:hAnsiTheme="majorHAnsi" w:cstheme="majorHAnsi"/>
          <w:color w:val="000000"/>
        </w:rPr>
        <w:t>ª edición</w:t>
      </w:r>
      <w:r w:rsidR="003F2228">
        <w:rPr>
          <w:rFonts w:asciiTheme="majorHAnsi" w:eastAsia="Times New Roman" w:hAnsiTheme="majorHAnsi" w:cstheme="majorHAnsi"/>
          <w:color w:val="000000"/>
        </w:rPr>
        <w:t xml:space="preserve"> en </w:t>
      </w:r>
      <w:r w:rsidR="00992DF7">
        <w:rPr>
          <w:rFonts w:asciiTheme="majorHAnsi" w:eastAsia="Times New Roman" w:hAnsiTheme="majorHAnsi" w:cstheme="majorHAnsi"/>
          <w:color w:val="000000"/>
        </w:rPr>
        <w:t>ARKABIA de Fundación Vital</w:t>
      </w:r>
      <w:r w:rsidRPr="000155EB">
        <w:rPr>
          <w:rFonts w:asciiTheme="majorHAnsi" w:eastAsia="Times New Roman" w:hAnsiTheme="majorHAnsi" w:cstheme="majorHAnsi"/>
        </w:rPr>
        <w:t>. Los asistentes a las sesiones volverán a disfrutar con el mejor y más actual cine de montaña.</w:t>
      </w:r>
    </w:p>
    <w:p w14:paraId="02A4558F" w14:textId="77777777" w:rsidR="000155EB" w:rsidRPr="000155EB" w:rsidRDefault="000155EB" w:rsidP="000155EB">
      <w:pPr>
        <w:pStyle w:val="Sinespaciado"/>
        <w:jc w:val="both"/>
        <w:rPr>
          <w:rFonts w:asciiTheme="majorHAnsi" w:eastAsia="Times New Roman" w:hAnsiTheme="majorHAnsi" w:cstheme="majorHAnsi"/>
          <w:color w:val="000000"/>
        </w:rPr>
      </w:pPr>
    </w:p>
    <w:p w14:paraId="757300A0" w14:textId="4330E81F" w:rsidR="000155EB" w:rsidRPr="000155EB" w:rsidRDefault="000155EB" w:rsidP="000155EB">
      <w:pPr>
        <w:pStyle w:val="Sinespaciado"/>
        <w:jc w:val="both"/>
        <w:rPr>
          <w:rFonts w:asciiTheme="majorHAnsi" w:eastAsia="Times New Roman" w:hAnsiTheme="majorHAnsi" w:cstheme="majorHAnsi"/>
          <w:color w:val="000000"/>
        </w:rPr>
      </w:pPr>
      <w:r w:rsidRPr="000155EB">
        <w:rPr>
          <w:rFonts w:asciiTheme="majorHAnsi" w:eastAsia="Times New Roman" w:hAnsiTheme="majorHAnsi" w:cstheme="majorHAnsi"/>
          <w:color w:val="000000"/>
        </w:rPr>
        <w:t>En esos 5 días, se proyectarán 1</w:t>
      </w:r>
      <w:r w:rsidR="003F2228">
        <w:rPr>
          <w:rFonts w:asciiTheme="majorHAnsi" w:eastAsia="Times New Roman" w:hAnsiTheme="majorHAnsi" w:cstheme="majorHAnsi"/>
          <w:color w:val="000000"/>
        </w:rPr>
        <w:t>3</w:t>
      </w:r>
      <w:r w:rsidRPr="000155EB">
        <w:rPr>
          <w:rFonts w:asciiTheme="majorHAnsi" w:eastAsia="Times New Roman" w:hAnsiTheme="majorHAnsi" w:cstheme="majorHAnsi"/>
          <w:color w:val="000000"/>
        </w:rPr>
        <w:t xml:space="preserve"> películas de temáticas de alpinismo, escalada, esquí</w:t>
      </w:r>
      <w:r w:rsidR="003F2228">
        <w:rPr>
          <w:rFonts w:asciiTheme="majorHAnsi" w:eastAsia="Times New Roman" w:hAnsiTheme="majorHAnsi" w:cstheme="majorHAnsi"/>
          <w:color w:val="000000"/>
        </w:rPr>
        <w:t xml:space="preserve">, </w:t>
      </w:r>
      <w:proofErr w:type="spellStart"/>
      <w:r w:rsidR="003F2228">
        <w:rPr>
          <w:rFonts w:asciiTheme="majorHAnsi" w:eastAsia="Times New Roman" w:hAnsiTheme="majorHAnsi" w:cstheme="majorHAnsi"/>
          <w:color w:val="000000"/>
        </w:rPr>
        <w:t>espelologia</w:t>
      </w:r>
      <w:proofErr w:type="spellEnd"/>
      <w:r w:rsidR="003F2228">
        <w:rPr>
          <w:rFonts w:asciiTheme="majorHAnsi" w:eastAsia="Times New Roman" w:hAnsiTheme="majorHAnsi" w:cstheme="majorHAnsi"/>
          <w:color w:val="000000"/>
        </w:rPr>
        <w:t xml:space="preserve">, </w:t>
      </w:r>
      <w:proofErr w:type="spellStart"/>
      <w:r w:rsidR="003F2228">
        <w:rPr>
          <w:rFonts w:asciiTheme="majorHAnsi" w:eastAsia="Times New Roman" w:hAnsiTheme="majorHAnsi" w:cstheme="majorHAnsi"/>
          <w:color w:val="000000"/>
        </w:rPr>
        <w:t>trail</w:t>
      </w:r>
      <w:proofErr w:type="spellEnd"/>
      <w:r w:rsidR="003F2228">
        <w:rPr>
          <w:rFonts w:asciiTheme="majorHAnsi" w:eastAsia="Times New Roman" w:hAnsiTheme="majorHAnsi" w:cstheme="majorHAnsi"/>
          <w:color w:val="000000"/>
        </w:rPr>
        <w:t xml:space="preserve"> running, navegación y arte plasmado en ilustraciones de escalada</w:t>
      </w:r>
      <w:r w:rsidRPr="000155EB">
        <w:rPr>
          <w:rFonts w:asciiTheme="majorHAnsi" w:eastAsia="Times New Roman" w:hAnsiTheme="majorHAnsi" w:cstheme="majorHAnsi"/>
          <w:color w:val="000000"/>
        </w:rPr>
        <w:t>. Películas seleccionadas del Mendi Film de diciembre 202</w:t>
      </w:r>
      <w:r w:rsidR="003F2228">
        <w:rPr>
          <w:rFonts w:asciiTheme="majorHAnsi" w:eastAsia="Times New Roman" w:hAnsiTheme="majorHAnsi" w:cstheme="majorHAnsi"/>
          <w:color w:val="000000"/>
        </w:rPr>
        <w:t>5</w:t>
      </w:r>
      <w:r w:rsidRPr="000155EB">
        <w:rPr>
          <w:rFonts w:asciiTheme="majorHAnsi" w:eastAsia="Times New Roman" w:hAnsiTheme="majorHAnsi" w:cstheme="majorHAnsi"/>
          <w:color w:val="000000"/>
        </w:rPr>
        <w:t xml:space="preserve">. </w:t>
      </w:r>
    </w:p>
    <w:p w14:paraId="57EBE460" w14:textId="77777777" w:rsidR="000155EB" w:rsidRPr="000155EB" w:rsidRDefault="000155EB" w:rsidP="000155EB">
      <w:pPr>
        <w:pStyle w:val="Sinespaciado"/>
        <w:jc w:val="both"/>
        <w:rPr>
          <w:rFonts w:asciiTheme="majorHAnsi" w:eastAsia="Times New Roman" w:hAnsiTheme="majorHAnsi" w:cstheme="majorHAnsi"/>
          <w:color w:val="000000"/>
        </w:rPr>
      </w:pPr>
    </w:p>
    <w:p w14:paraId="0FA51729" w14:textId="2676C9C3" w:rsidR="000155EB" w:rsidRDefault="000155EB" w:rsidP="000155EB">
      <w:pPr>
        <w:pStyle w:val="Sinespaciado"/>
        <w:jc w:val="both"/>
        <w:rPr>
          <w:rFonts w:asciiTheme="majorHAnsi" w:eastAsia="Times New Roman" w:hAnsiTheme="majorHAnsi" w:cstheme="majorHAnsi"/>
          <w:color w:val="000000"/>
        </w:rPr>
      </w:pPr>
      <w:r w:rsidRPr="000155EB">
        <w:rPr>
          <w:rFonts w:asciiTheme="majorHAnsi" w:eastAsia="Times New Roman" w:hAnsiTheme="majorHAnsi" w:cstheme="majorHAnsi"/>
          <w:color w:val="000000"/>
        </w:rPr>
        <w:t xml:space="preserve">Grandes guiones, excelente fotografía, bandas sonoras que transportan al espectador a la aventura…  de la mano de directores top de este género cinematográfico que está tan en boga. Estas sesiones de cine son recomendables para </w:t>
      </w:r>
      <w:r w:rsidR="003F2228" w:rsidRPr="000155EB">
        <w:rPr>
          <w:rFonts w:asciiTheme="majorHAnsi" w:eastAsia="Times New Roman" w:hAnsiTheme="majorHAnsi" w:cstheme="majorHAnsi"/>
          <w:color w:val="000000"/>
        </w:rPr>
        <w:t>el gran público en general</w:t>
      </w:r>
      <w:r w:rsidR="003F2228">
        <w:rPr>
          <w:rFonts w:asciiTheme="majorHAnsi" w:eastAsia="Times New Roman" w:hAnsiTheme="majorHAnsi" w:cstheme="majorHAnsi"/>
          <w:color w:val="000000"/>
        </w:rPr>
        <w:t xml:space="preserve">, para </w:t>
      </w:r>
      <w:r w:rsidRPr="000155EB">
        <w:rPr>
          <w:rFonts w:asciiTheme="majorHAnsi" w:eastAsia="Times New Roman" w:hAnsiTheme="majorHAnsi" w:cstheme="majorHAnsi"/>
          <w:color w:val="000000"/>
        </w:rPr>
        <w:t>amantes del cine documental, y</w:t>
      </w:r>
      <w:r w:rsidR="003F2228">
        <w:rPr>
          <w:rFonts w:asciiTheme="majorHAnsi" w:eastAsia="Times New Roman" w:hAnsiTheme="majorHAnsi" w:cstheme="majorHAnsi"/>
          <w:color w:val="000000"/>
        </w:rPr>
        <w:t xml:space="preserve"> para gente montañera</w:t>
      </w:r>
      <w:r w:rsidRPr="000155EB">
        <w:rPr>
          <w:rFonts w:asciiTheme="majorHAnsi" w:eastAsia="Times New Roman" w:hAnsiTheme="majorHAnsi" w:cstheme="majorHAnsi"/>
          <w:color w:val="000000"/>
        </w:rPr>
        <w:t>. Las películas se proyectan en Versión Original acompañadas de subtítulos en español y euskera.</w:t>
      </w:r>
    </w:p>
    <w:p w14:paraId="132C1240" w14:textId="77777777" w:rsidR="003F2228" w:rsidRDefault="003F2228" w:rsidP="000155EB">
      <w:pPr>
        <w:pStyle w:val="Sinespaciado"/>
        <w:jc w:val="both"/>
        <w:rPr>
          <w:rFonts w:asciiTheme="majorHAnsi" w:eastAsia="Times New Roman" w:hAnsiTheme="majorHAnsi" w:cstheme="majorHAnsi"/>
          <w:color w:val="000000"/>
        </w:rPr>
      </w:pPr>
    </w:p>
    <w:p w14:paraId="47862535" w14:textId="7FF3C3E7" w:rsidR="003F2228" w:rsidRDefault="003F2228" w:rsidP="000155EB">
      <w:pPr>
        <w:pStyle w:val="Sinespaciado"/>
        <w:jc w:val="both"/>
        <w:rPr>
          <w:rFonts w:asciiTheme="majorHAnsi" w:eastAsia="Times New Roman" w:hAnsiTheme="majorHAnsi" w:cstheme="majorHAnsi"/>
          <w:color w:val="000000"/>
        </w:rPr>
      </w:pPr>
      <w:r>
        <w:rPr>
          <w:rFonts w:asciiTheme="majorHAnsi" w:eastAsia="Times New Roman" w:hAnsiTheme="majorHAnsi" w:cstheme="majorHAnsi"/>
          <w:color w:val="000000"/>
        </w:rPr>
        <w:t>Destacar la incorporación a la programación de la película ‘</w:t>
      </w:r>
      <w:proofErr w:type="spellStart"/>
      <w:r>
        <w:rPr>
          <w:rFonts w:asciiTheme="majorHAnsi" w:eastAsia="Times New Roman" w:hAnsiTheme="majorHAnsi" w:cstheme="majorHAnsi"/>
          <w:color w:val="000000"/>
        </w:rPr>
        <w:t>Itsasora</w:t>
      </w:r>
      <w:proofErr w:type="spellEnd"/>
      <w:r>
        <w:rPr>
          <w:rFonts w:asciiTheme="majorHAnsi" w:eastAsia="Times New Roman" w:hAnsiTheme="majorHAnsi" w:cstheme="majorHAnsi"/>
          <w:color w:val="000000"/>
        </w:rPr>
        <w:t xml:space="preserve">’, ópera prima del cantante Mikel Urdangarin, que se proyectará por primera vez en el Mendi Tour tras su estreno el pasado diciembre en el Mendi Film, con premio incluido: Mejor Banda Sonora, compuesta por Koldo Uriarte. El de Vitoria será </w:t>
      </w:r>
      <w:r w:rsidR="003E48E8">
        <w:rPr>
          <w:rFonts w:asciiTheme="majorHAnsi" w:eastAsia="Times New Roman" w:hAnsiTheme="majorHAnsi" w:cstheme="majorHAnsi"/>
          <w:color w:val="000000"/>
        </w:rPr>
        <w:t>una proyección</w:t>
      </w:r>
      <w:r>
        <w:rPr>
          <w:rFonts w:asciiTheme="majorHAnsi" w:eastAsia="Times New Roman" w:hAnsiTheme="majorHAnsi" w:cstheme="majorHAnsi"/>
          <w:color w:val="000000"/>
        </w:rPr>
        <w:t xml:space="preserve"> especial, sin duda, presentad</w:t>
      </w:r>
      <w:r w:rsidR="003E48E8">
        <w:rPr>
          <w:rFonts w:asciiTheme="majorHAnsi" w:eastAsia="Times New Roman" w:hAnsiTheme="majorHAnsi" w:cstheme="majorHAnsi"/>
          <w:color w:val="000000"/>
        </w:rPr>
        <w:t>a</w:t>
      </w:r>
      <w:r>
        <w:rPr>
          <w:rFonts w:asciiTheme="majorHAnsi" w:eastAsia="Times New Roman" w:hAnsiTheme="majorHAnsi" w:cstheme="majorHAnsi"/>
          <w:color w:val="000000"/>
        </w:rPr>
        <w:t xml:space="preserve"> por el propio Mikel Urdangarin</w:t>
      </w:r>
      <w:r w:rsidR="003E48E8">
        <w:rPr>
          <w:rFonts w:asciiTheme="majorHAnsi" w:eastAsia="Times New Roman" w:hAnsiTheme="majorHAnsi" w:cstheme="majorHAnsi"/>
          <w:color w:val="000000"/>
        </w:rPr>
        <w:t>.</w:t>
      </w:r>
    </w:p>
    <w:p w14:paraId="7794735A" w14:textId="77777777" w:rsidR="003E48E8" w:rsidRDefault="003E48E8" w:rsidP="000155EB">
      <w:pPr>
        <w:pStyle w:val="Sinespaciado"/>
        <w:jc w:val="both"/>
        <w:rPr>
          <w:rFonts w:asciiTheme="majorHAnsi" w:eastAsia="Times New Roman" w:hAnsiTheme="majorHAnsi" w:cstheme="majorHAnsi"/>
          <w:color w:val="000000"/>
        </w:rPr>
      </w:pPr>
    </w:p>
    <w:p w14:paraId="27A96E8C" w14:textId="028C25E4" w:rsidR="003E48E8" w:rsidRDefault="003E48E8" w:rsidP="000155EB">
      <w:pPr>
        <w:pStyle w:val="Sinespaciado"/>
        <w:jc w:val="both"/>
        <w:rPr>
          <w:rFonts w:asciiTheme="majorHAnsi" w:eastAsia="Times New Roman" w:hAnsiTheme="majorHAnsi" w:cstheme="majorHAnsi"/>
          <w:color w:val="000000"/>
        </w:rPr>
      </w:pPr>
      <w:r>
        <w:rPr>
          <w:rFonts w:asciiTheme="majorHAnsi" w:eastAsia="Times New Roman" w:hAnsiTheme="majorHAnsi" w:cstheme="majorHAnsi"/>
          <w:color w:val="000000"/>
        </w:rPr>
        <w:t>Y en estos tiempos de bonanza del cine vasco, el género de montaña también se suma a la cordada. Junto a ‘</w:t>
      </w:r>
      <w:proofErr w:type="spellStart"/>
      <w:r>
        <w:rPr>
          <w:rFonts w:asciiTheme="majorHAnsi" w:eastAsia="Times New Roman" w:hAnsiTheme="majorHAnsi" w:cstheme="majorHAnsi"/>
          <w:color w:val="000000"/>
        </w:rPr>
        <w:t>Itsasora</w:t>
      </w:r>
      <w:proofErr w:type="spellEnd"/>
      <w:r>
        <w:rPr>
          <w:rFonts w:asciiTheme="majorHAnsi" w:eastAsia="Times New Roman" w:hAnsiTheme="majorHAnsi" w:cstheme="majorHAnsi"/>
          <w:color w:val="000000"/>
        </w:rPr>
        <w:t>’, la programación de Vitoria-Gasteiz presenta otras 6 obras de autoría vasca:</w:t>
      </w:r>
    </w:p>
    <w:p w14:paraId="6AED265F" w14:textId="77777777" w:rsidR="00FC6FFF" w:rsidRDefault="00FC6FFF" w:rsidP="000155EB">
      <w:pPr>
        <w:pStyle w:val="Sinespaciado"/>
        <w:jc w:val="both"/>
        <w:rPr>
          <w:rFonts w:asciiTheme="majorHAnsi" w:eastAsia="Times New Roman" w:hAnsiTheme="majorHAnsi" w:cstheme="majorHAnsi"/>
          <w:color w:val="000000"/>
        </w:rPr>
      </w:pPr>
    </w:p>
    <w:p w14:paraId="060C1BCB" w14:textId="258FC197" w:rsidR="003E48E8" w:rsidRDefault="003E48E8" w:rsidP="003E48E8">
      <w:pPr>
        <w:pStyle w:val="Sinespaciado"/>
        <w:numPr>
          <w:ilvl w:val="0"/>
          <w:numId w:val="15"/>
        </w:numPr>
        <w:jc w:val="both"/>
        <w:rPr>
          <w:rFonts w:asciiTheme="majorHAnsi" w:eastAsia="Times New Roman" w:hAnsiTheme="majorHAnsi" w:cstheme="majorHAnsi"/>
          <w:color w:val="000000"/>
        </w:rPr>
      </w:pPr>
      <w:r>
        <w:rPr>
          <w:rFonts w:asciiTheme="majorHAnsi" w:eastAsia="Times New Roman" w:hAnsiTheme="majorHAnsi" w:cstheme="majorHAnsi"/>
          <w:color w:val="000000"/>
        </w:rPr>
        <w:t>‘</w:t>
      </w:r>
      <w:proofErr w:type="spellStart"/>
      <w:r>
        <w:rPr>
          <w:rFonts w:asciiTheme="majorHAnsi" w:eastAsia="Times New Roman" w:hAnsiTheme="majorHAnsi" w:cstheme="majorHAnsi"/>
          <w:color w:val="000000"/>
        </w:rPr>
        <w:t>Aldabide</w:t>
      </w:r>
      <w:proofErr w:type="spellEnd"/>
      <w:r>
        <w:rPr>
          <w:rFonts w:asciiTheme="majorHAnsi" w:eastAsia="Times New Roman" w:hAnsiTheme="majorHAnsi" w:cstheme="majorHAnsi"/>
          <w:color w:val="000000"/>
        </w:rPr>
        <w:t xml:space="preserve">’, de Jon Mendizabal. Espeleobuceo en </w:t>
      </w:r>
      <w:proofErr w:type="spellStart"/>
      <w:r>
        <w:rPr>
          <w:rFonts w:asciiTheme="majorHAnsi" w:eastAsia="Times New Roman" w:hAnsiTheme="majorHAnsi" w:cstheme="majorHAnsi"/>
          <w:color w:val="000000"/>
        </w:rPr>
        <w:t>Itxina</w:t>
      </w:r>
      <w:proofErr w:type="spellEnd"/>
      <w:r>
        <w:rPr>
          <w:rFonts w:asciiTheme="majorHAnsi" w:eastAsia="Times New Roman" w:hAnsiTheme="majorHAnsi" w:cstheme="majorHAnsi"/>
          <w:color w:val="000000"/>
        </w:rPr>
        <w:t>-Gorbea.</w:t>
      </w:r>
    </w:p>
    <w:p w14:paraId="577FD07C" w14:textId="7BCB16F7" w:rsidR="003E48E8" w:rsidRDefault="003E48E8" w:rsidP="003E48E8">
      <w:pPr>
        <w:pStyle w:val="Sinespaciado"/>
        <w:numPr>
          <w:ilvl w:val="0"/>
          <w:numId w:val="15"/>
        </w:numPr>
        <w:jc w:val="both"/>
        <w:rPr>
          <w:rFonts w:asciiTheme="majorHAnsi" w:eastAsia="Times New Roman" w:hAnsiTheme="majorHAnsi" w:cstheme="majorHAnsi"/>
          <w:color w:val="000000"/>
        </w:rPr>
      </w:pPr>
      <w:r>
        <w:rPr>
          <w:rFonts w:asciiTheme="majorHAnsi" w:eastAsia="Times New Roman" w:hAnsiTheme="majorHAnsi" w:cstheme="majorHAnsi"/>
          <w:color w:val="000000"/>
        </w:rPr>
        <w:t xml:space="preserve">‘Un día al año’, de Alfonso García. Sobre el Carnaval de escalada de </w:t>
      </w:r>
      <w:proofErr w:type="spellStart"/>
      <w:r>
        <w:rPr>
          <w:rFonts w:asciiTheme="majorHAnsi" w:eastAsia="Times New Roman" w:hAnsiTheme="majorHAnsi" w:cstheme="majorHAnsi"/>
          <w:color w:val="000000"/>
        </w:rPr>
        <w:t>Atxarte</w:t>
      </w:r>
      <w:proofErr w:type="spellEnd"/>
      <w:r>
        <w:rPr>
          <w:rFonts w:asciiTheme="majorHAnsi" w:eastAsia="Times New Roman" w:hAnsiTheme="majorHAnsi" w:cstheme="majorHAnsi"/>
          <w:color w:val="000000"/>
        </w:rPr>
        <w:t>.</w:t>
      </w:r>
    </w:p>
    <w:p w14:paraId="74326E86" w14:textId="3DC93BD0" w:rsidR="003E48E8" w:rsidRDefault="003E48E8" w:rsidP="003E48E8">
      <w:pPr>
        <w:pStyle w:val="Sinespaciado"/>
        <w:numPr>
          <w:ilvl w:val="0"/>
          <w:numId w:val="15"/>
        </w:numPr>
        <w:jc w:val="both"/>
        <w:rPr>
          <w:rFonts w:asciiTheme="majorHAnsi" w:eastAsia="Times New Roman" w:hAnsiTheme="majorHAnsi" w:cstheme="majorHAnsi"/>
          <w:color w:val="000000"/>
        </w:rPr>
      </w:pPr>
      <w:r>
        <w:rPr>
          <w:rFonts w:asciiTheme="majorHAnsi" w:eastAsia="Times New Roman" w:hAnsiTheme="majorHAnsi" w:cstheme="majorHAnsi"/>
          <w:color w:val="000000"/>
        </w:rPr>
        <w:t>‘Cantos y Flores’, de Julen Elorza. Protagonizada por las corredoras por montaña Karina Carsolio y Hillary Gerardi en Bolivia.</w:t>
      </w:r>
    </w:p>
    <w:p w14:paraId="1A1F47E3" w14:textId="77777777" w:rsidR="003E48E8" w:rsidRDefault="003E48E8" w:rsidP="003E48E8">
      <w:pPr>
        <w:pStyle w:val="Sinespaciado"/>
        <w:numPr>
          <w:ilvl w:val="0"/>
          <w:numId w:val="15"/>
        </w:numPr>
        <w:jc w:val="both"/>
        <w:rPr>
          <w:rFonts w:asciiTheme="majorHAnsi" w:eastAsia="Times New Roman" w:hAnsiTheme="majorHAnsi" w:cstheme="majorHAnsi"/>
          <w:color w:val="000000"/>
        </w:rPr>
      </w:pPr>
      <w:r>
        <w:rPr>
          <w:rFonts w:asciiTheme="majorHAnsi" w:eastAsia="Times New Roman" w:hAnsiTheme="majorHAnsi" w:cstheme="majorHAnsi"/>
          <w:color w:val="000000"/>
        </w:rPr>
        <w:t>‘</w:t>
      </w:r>
      <w:proofErr w:type="spellStart"/>
      <w:r>
        <w:rPr>
          <w:rFonts w:asciiTheme="majorHAnsi" w:eastAsia="Times New Roman" w:hAnsiTheme="majorHAnsi" w:cstheme="majorHAnsi"/>
          <w:color w:val="000000"/>
        </w:rPr>
        <w:t>Sustraiak</w:t>
      </w:r>
      <w:proofErr w:type="spellEnd"/>
      <w:r>
        <w:rPr>
          <w:rFonts w:asciiTheme="majorHAnsi" w:eastAsia="Times New Roman" w:hAnsiTheme="majorHAnsi" w:cstheme="majorHAnsi"/>
          <w:color w:val="000000"/>
        </w:rPr>
        <w:t>, raíces perdidas’, de Luis Arrieta. La escalada como puente de integración para migrantes africanos.</w:t>
      </w:r>
    </w:p>
    <w:p w14:paraId="56068DAE" w14:textId="77777777" w:rsidR="003E48E8" w:rsidRDefault="003E48E8" w:rsidP="003E48E8">
      <w:pPr>
        <w:pStyle w:val="Sinespaciado"/>
        <w:numPr>
          <w:ilvl w:val="0"/>
          <w:numId w:val="15"/>
        </w:numPr>
        <w:jc w:val="both"/>
        <w:rPr>
          <w:rFonts w:asciiTheme="majorHAnsi" w:eastAsia="Times New Roman" w:hAnsiTheme="majorHAnsi" w:cstheme="majorHAnsi"/>
          <w:color w:val="000000"/>
        </w:rPr>
      </w:pPr>
      <w:r>
        <w:rPr>
          <w:rFonts w:asciiTheme="majorHAnsi" w:eastAsia="Times New Roman" w:hAnsiTheme="majorHAnsi" w:cstheme="majorHAnsi"/>
          <w:color w:val="000000"/>
        </w:rPr>
        <w:t>‘</w:t>
      </w:r>
      <w:proofErr w:type="spellStart"/>
      <w:r>
        <w:rPr>
          <w:rFonts w:asciiTheme="majorHAnsi" w:eastAsia="Times New Roman" w:hAnsiTheme="majorHAnsi" w:cstheme="majorHAnsi"/>
          <w:color w:val="000000"/>
        </w:rPr>
        <w:t>Izarren</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zaunka</w:t>
      </w:r>
      <w:proofErr w:type="spellEnd"/>
      <w:r>
        <w:rPr>
          <w:rFonts w:asciiTheme="majorHAnsi" w:eastAsia="Times New Roman" w:hAnsiTheme="majorHAnsi" w:cstheme="majorHAnsi"/>
          <w:color w:val="000000"/>
        </w:rPr>
        <w:t xml:space="preserve">’, de Nagore Eceiza. Protagonizada por los escaladores Iker Uranga y Mikel Saez de </w:t>
      </w:r>
      <w:proofErr w:type="spellStart"/>
      <w:r>
        <w:rPr>
          <w:rFonts w:asciiTheme="majorHAnsi" w:eastAsia="Times New Roman" w:hAnsiTheme="majorHAnsi" w:cstheme="majorHAnsi"/>
          <w:color w:val="000000"/>
        </w:rPr>
        <w:t>Urabain</w:t>
      </w:r>
      <w:proofErr w:type="spellEnd"/>
      <w:r>
        <w:rPr>
          <w:rFonts w:asciiTheme="majorHAnsi" w:eastAsia="Times New Roman" w:hAnsiTheme="majorHAnsi" w:cstheme="majorHAnsi"/>
          <w:color w:val="000000"/>
        </w:rPr>
        <w:t xml:space="preserve"> en el </w:t>
      </w:r>
      <w:proofErr w:type="spellStart"/>
      <w:r>
        <w:rPr>
          <w:rFonts w:asciiTheme="majorHAnsi" w:eastAsia="Times New Roman" w:hAnsiTheme="majorHAnsi" w:cstheme="majorHAnsi"/>
          <w:color w:val="000000"/>
        </w:rPr>
        <w:t>Txindoki</w:t>
      </w:r>
      <w:proofErr w:type="spellEnd"/>
      <w:r>
        <w:rPr>
          <w:rFonts w:asciiTheme="majorHAnsi" w:eastAsia="Times New Roman" w:hAnsiTheme="majorHAnsi" w:cstheme="majorHAnsi"/>
          <w:color w:val="000000"/>
        </w:rPr>
        <w:t>.</w:t>
      </w:r>
    </w:p>
    <w:p w14:paraId="1AC84C35" w14:textId="38073D3B" w:rsidR="003E48E8" w:rsidRPr="000155EB" w:rsidRDefault="003E48E8" w:rsidP="003E48E8">
      <w:pPr>
        <w:pStyle w:val="Sinespaciado"/>
        <w:numPr>
          <w:ilvl w:val="0"/>
          <w:numId w:val="15"/>
        </w:numPr>
        <w:jc w:val="both"/>
        <w:rPr>
          <w:rFonts w:asciiTheme="majorHAnsi" w:eastAsia="Times New Roman" w:hAnsiTheme="majorHAnsi" w:cstheme="majorHAnsi"/>
          <w:color w:val="000000"/>
        </w:rPr>
      </w:pPr>
      <w:r>
        <w:rPr>
          <w:rFonts w:asciiTheme="majorHAnsi" w:eastAsia="Times New Roman" w:hAnsiTheme="majorHAnsi" w:cstheme="majorHAnsi"/>
          <w:color w:val="000000"/>
        </w:rPr>
        <w:t xml:space="preserve">‘Harri, </w:t>
      </w:r>
      <w:proofErr w:type="spellStart"/>
      <w:r>
        <w:rPr>
          <w:rFonts w:asciiTheme="majorHAnsi" w:eastAsia="Times New Roman" w:hAnsiTheme="majorHAnsi" w:cstheme="majorHAnsi"/>
          <w:color w:val="000000"/>
        </w:rPr>
        <w:t>orri</w:t>
      </w:r>
      <w:proofErr w:type="spellEnd"/>
      <w:r>
        <w:rPr>
          <w:rFonts w:asciiTheme="majorHAnsi" w:eastAsia="Times New Roman" w:hAnsiTheme="majorHAnsi" w:cstheme="majorHAnsi"/>
          <w:color w:val="000000"/>
        </w:rPr>
        <w:t xml:space="preserve">, </w:t>
      </w:r>
      <w:proofErr w:type="spellStart"/>
      <w:r>
        <w:rPr>
          <w:rFonts w:asciiTheme="majorHAnsi" w:eastAsia="Times New Roman" w:hAnsiTheme="majorHAnsi" w:cstheme="majorHAnsi"/>
          <w:color w:val="000000"/>
        </w:rPr>
        <w:t>arkatz</w:t>
      </w:r>
      <w:proofErr w:type="spellEnd"/>
      <w:r>
        <w:rPr>
          <w:rFonts w:asciiTheme="majorHAnsi" w:eastAsia="Times New Roman" w:hAnsiTheme="majorHAnsi" w:cstheme="majorHAnsi"/>
          <w:color w:val="000000"/>
        </w:rPr>
        <w:t xml:space="preserve">’, de Jon Herranz. La guinda al proyecto </w:t>
      </w:r>
      <w:proofErr w:type="spellStart"/>
      <w:r>
        <w:rPr>
          <w:rFonts w:asciiTheme="majorHAnsi" w:eastAsia="Times New Roman" w:hAnsiTheme="majorHAnsi" w:cstheme="majorHAnsi"/>
          <w:color w:val="000000"/>
        </w:rPr>
        <w:t>Expocroquis</w:t>
      </w:r>
      <w:proofErr w:type="spellEnd"/>
      <w:r>
        <w:rPr>
          <w:rFonts w:asciiTheme="majorHAnsi" w:eastAsia="Times New Roman" w:hAnsiTheme="majorHAnsi" w:cstheme="majorHAnsi"/>
          <w:color w:val="000000"/>
        </w:rPr>
        <w:t xml:space="preserve"> sobre la historia del croquis en la escalada. </w:t>
      </w:r>
    </w:p>
    <w:p w14:paraId="4B764308" w14:textId="77777777" w:rsidR="000155EB" w:rsidRPr="000155EB" w:rsidRDefault="000155EB" w:rsidP="000155EB">
      <w:pPr>
        <w:pStyle w:val="Sinespaciado"/>
        <w:jc w:val="both"/>
        <w:rPr>
          <w:rFonts w:asciiTheme="majorHAnsi" w:eastAsia="Times New Roman" w:hAnsiTheme="majorHAnsi" w:cstheme="majorHAnsi"/>
          <w:color w:val="000000"/>
        </w:rPr>
      </w:pPr>
    </w:p>
    <w:p w14:paraId="3A243C92" w14:textId="6D6C48D1" w:rsidR="003E48E8" w:rsidRPr="001A054E" w:rsidRDefault="007E0C45" w:rsidP="000155EB">
      <w:pPr>
        <w:jc w:val="both"/>
        <w:rPr>
          <w:rFonts w:asciiTheme="majorHAnsi" w:eastAsia="Times New Roman" w:hAnsiTheme="majorHAnsi" w:cstheme="majorHAnsi"/>
        </w:rPr>
      </w:pPr>
      <w:r w:rsidRPr="007E0C45">
        <w:rPr>
          <w:rFonts w:asciiTheme="majorHAnsi" w:eastAsia="Times New Roman" w:hAnsiTheme="majorHAnsi" w:cstheme="majorHAnsi"/>
        </w:rPr>
        <w:t>Completan la programación</w:t>
      </w:r>
      <w:r>
        <w:rPr>
          <w:rFonts w:asciiTheme="majorHAnsi" w:eastAsia="Times New Roman" w:hAnsiTheme="majorHAnsi" w:cstheme="majorHAnsi"/>
        </w:rPr>
        <w:t xml:space="preserve"> ‘</w:t>
      </w:r>
      <w:proofErr w:type="spellStart"/>
      <w:r>
        <w:rPr>
          <w:rFonts w:asciiTheme="majorHAnsi" w:eastAsia="Times New Roman" w:hAnsiTheme="majorHAnsi" w:cstheme="majorHAnsi"/>
        </w:rPr>
        <w:t>Bhagirathi</w:t>
      </w:r>
      <w:proofErr w:type="spellEnd"/>
      <w:r>
        <w:rPr>
          <w:rFonts w:asciiTheme="majorHAnsi" w:eastAsia="Times New Roman" w:hAnsiTheme="majorHAnsi" w:cstheme="majorHAnsi"/>
        </w:rPr>
        <w:t xml:space="preserve"> III</w:t>
      </w:r>
      <w:r w:rsidR="008452BA">
        <w:rPr>
          <w:rFonts w:asciiTheme="majorHAnsi" w:eastAsia="Times New Roman" w:hAnsiTheme="majorHAnsi" w:cstheme="majorHAnsi"/>
        </w:rPr>
        <w:t>’</w:t>
      </w:r>
      <w:r>
        <w:rPr>
          <w:rFonts w:asciiTheme="majorHAnsi" w:eastAsia="Times New Roman" w:hAnsiTheme="majorHAnsi" w:cstheme="majorHAnsi"/>
        </w:rPr>
        <w:t xml:space="preserve"> del riojano Ruben Pérez “Ino”, protagonizada por él y Mikel Saez de </w:t>
      </w:r>
      <w:proofErr w:type="spellStart"/>
      <w:r>
        <w:rPr>
          <w:rFonts w:asciiTheme="majorHAnsi" w:eastAsia="Times New Roman" w:hAnsiTheme="majorHAnsi" w:cstheme="majorHAnsi"/>
        </w:rPr>
        <w:t>Urabain</w:t>
      </w:r>
      <w:proofErr w:type="spellEnd"/>
      <w:r>
        <w:rPr>
          <w:rFonts w:asciiTheme="majorHAnsi" w:eastAsia="Times New Roman" w:hAnsiTheme="majorHAnsi" w:cstheme="majorHAnsi"/>
        </w:rPr>
        <w:t xml:space="preserve">, Alex Kammerlander y </w:t>
      </w:r>
      <w:proofErr w:type="spellStart"/>
      <w:r>
        <w:rPr>
          <w:rFonts w:asciiTheme="majorHAnsi" w:eastAsia="Times New Roman" w:hAnsiTheme="majorHAnsi" w:cstheme="majorHAnsi"/>
        </w:rPr>
        <w:t>Chemari</w:t>
      </w:r>
      <w:proofErr w:type="spellEnd"/>
      <w:r>
        <w:rPr>
          <w:rFonts w:asciiTheme="majorHAnsi" w:eastAsia="Times New Roman" w:hAnsiTheme="majorHAnsi" w:cstheme="majorHAnsi"/>
        </w:rPr>
        <w:t xml:space="preserve">. </w:t>
      </w:r>
      <w:r w:rsidR="00C97F18">
        <w:rPr>
          <w:rFonts w:asciiTheme="majorHAnsi" w:eastAsia="Times New Roman" w:hAnsiTheme="majorHAnsi" w:cstheme="majorHAnsi"/>
        </w:rPr>
        <w:t>Tres</w:t>
      </w:r>
      <w:r w:rsidRPr="007E0C45">
        <w:rPr>
          <w:rFonts w:asciiTheme="majorHAnsi" w:eastAsia="Times New Roman" w:hAnsiTheme="majorHAnsi" w:cstheme="majorHAnsi"/>
        </w:rPr>
        <w:t xml:space="preserve"> </w:t>
      </w:r>
      <w:r>
        <w:rPr>
          <w:rFonts w:asciiTheme="majorHAnsi" w:eastAsia="Times New Roman" w:hAnsiTheme="majorHAnsi" w:cstheme="majorHAnsi"/>
        </w:rPr>
        <w:t xml:space="preserve">películas francesas con Liv Sansoz y </w:t>
      </w:r>
      <w:proofErr w:type="spellStart"/>
      <w:r>
        <w:rPr>
          <w:rFonts w:asciiTheme="majorHAnsi" w:eastAsia="Times New Roman" w:hAnsiTheme="majorHAnsi" w:cstheme="majorHAnsi"/>
        </w:rPr>
        <w:t>Seb</w:t>
      </w:r>
      <w:proofErr w:type="spellEnd"/>
      <w:r>
        <w:rPr>
          <w:rFonts w:asciiTheme="majorHAnsi" w:eastAsia="Times New Roman" w:hAnsiTheme="majorHAnsi" w:cstheme="majorHAnsi"/>
        </w:rPr>
        <w:t xml:space="preserve"> Roche como protagonistas destacados. Y </w:t>
      </w:r>
      <w:r w:rsidR="00C97F18">
        <w:rPr>
          <w:rFonts w:asciiTheme="majorHAnsi" w:eastAsia="Times New Roman" w:hAnsiTheme="majorHAnsi" w:cstheme="majorHAnsi"/>
        </w:rPr>
        <w:t>dos</w:t>
      </w:r>
      <w:r>
        <w:rPr>
          <w:rFonts w:asciiTheme="majorHAnsi" w:eastAsia="Times New Roman" w:hAnsiTheme="majorHAnsi" w:cstheme="majorHAnsi"/>
        </w:rPr>
        <w:t xml:space="preserve"> películas estadounidenses, con John Sherman, Jim Morrison y Christina Lustenberger como protagonistas. </w:t>
      </w:r>
    </w:p>
    <w:p w14:paraId="5B7B9DF9" w14:textId="77777777" w:rsidR="000155EB" w:rsidRPr="001A054E" w:rsidRDefault="000155EB" w:rsidP="000155EB">
      <w:pPr>
        <w:jc w:val="both"/>
        <w:rPr>
          <w:rFonts w:asciiTheme="majorHAnsi" w:eastAsia="Times New Roman" w:hAnsiTheme="majorHAnsi" w:cstheme="majorHAnsi"/>
        </w:rPr>
      </w:pPr>
    </w:p>
    <w:p w14:paraId="30685098" w14:textId="77777777" w:rsidR="000155EB" w:rsidRPr="001A054E" w:rsidRDefault="000155EB" w:rsidP="000155EB">
      <w:pPr>
        <w:jc w:val="both"/>
        <w:rPr>
          <w:rFonts w:asciiTheme="majorHAnsi" w:eastAsia="Times New Roman" w:hAnsiTheme="majorHAnsi" w:cstheme="majorHAnsi"/>
        </w:rPr>
      </w:pPr>
      <w:r w:rsidRPr="001A054E">
        <w:rPr>
          <w:rFonts w:asciiTheme="majorHAnsi" w:eastAsia="Times New Roman" w:hAnsiTheme="majorHAnsi" w:cstheme="majorHAnsi"/>
        </w:rPr>
        <w:t>En todos los casos, se trata de películas documentales de cuña nueva, estrenos en Álava en gran pantalla.</w:t>
      </w:r>
    </w:p>
    <w:p w14:paraId="2CE8A9B7" w14:textId="77777777" w:rsidR="000155EB" w:rsidRPr="001A054E" w:rsidRDefault="000155EB" w:rsidP="000155EB">
      <w:pPr>
        <w:pStyle w:val="Sinespaciado"/>
        <w:jc w:val="both"/>
        <w:rPr>
          <w:rFonts w:asciiTheme="majorHAnsi" w:eastAsia="Times New Roman" w:hAnsiTheme="majorHAnsi" w:cstheme="majorHAnsi"/>
          <w:color w:val="000000"/>
        </w:rPr>
      </w:pPr>
    </w:p>
    <w:p w14:paraId="74C3AACB" w14:textId="77777777" w:rsidR="000155EB" w:rsidRPr="001A054E" w:rsidRDefault="000155EB" w:rsidP="000155EB">
      <w:pPr>
        <w:pStyle w:val="Sinespaciado"/>
        <w:jc w:val="both"/>
        <w:rPr>
          <w:rFonts w:asciiTheme="majorHAnsi" w:eastAsia="Times New Roman" w:hAnsiTheme="majorHAnsi" w:cstheme="majorHAnsi"/>
          <w:color w:val="000000"/>
        </w:rPr>
      </w:pPr>
      <w:r w:rsidRPr="001A054E">
        <w:rPr>
          <w:rFonts w:asciiTheme="majorHAnsi" w:eastAsia="Times New Roman" w:hAnsiTheme="majorHAnsi" w:cstheme="majorHAnsi"/>
          <w:color w:val="000000"/>
        </w:rPr>
        <w:t>Evolución del MENDI TOUR en Vitoria-Gasteiz y en Álava, de la mano de la Fundación Vital Fundazioa:</w:t>
      </w:r>
    </w:p>
    <w:p w14:paraId="007A361E" w14:textId="77777777" w:rsidR="000155EB" w:rsidRPr="000155EB" w:rsidRDefault="000155EB" w:rsidP="00FA1C32">
      <w:pPr>
        <w:jc w:val="both"/>
        <w:textAlignment w:val="baseline"/>
        <w:rPr>
          <w:rFonts w:asciiTheme="majorHAnsi" w:eastAsia="Times New Roman" w:hAnsiTheme="majorHAnsi" w:cstheme="majorHAnsi"/>
          <w:color w:val="000000"/>
        </w:rPr>
      </w:pPr>
    </w:p>
    <w:p w14:paraId="10C0FAB0" w14:textId="77777777" w:rsidR="00FA1C32" w:rsidRPr="00380BF8" w:rsidRDefault="00FA1C32" w:rsidP="00FA1C32">
      <w:pPr>
        <w:pStyle w:val="Sinespaciado"/>
        <w:rPr>
          <w:rFonts w:asciiTheme="majorHAnsi" w:hAnsiTheme="majorHAnsi" w:cstheme="majorHAnsi"/>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47"/>
        <w:gridCol w:w="4247"/>
      </w:tblGrid>
      <w:tr w:rsidR="00380BF8" w:rsidRPr="00380BF8" w14:paraId="586C565D" w14:textId="77777777" w:rsidTr="00CB01AB">
        <w:tc>
          <w:tcPr>
            <w:tcW w:w="4247" w:type="dxa"/>
          </w:tcPr>
          <w:p w14:paraId="5634C2F0" w14:textId="77777777" w:rsidR="00380BF8" w:rsidRPr="00380BF8" w:rsidRDefault="00380BF8" w:rsidP="00CB01AB">
            <w:pPr>
              <w:rPr>
                <w:rFonts w:asciiTheme="majorHAnsi" w:hAnsiTheme="majorHAnsi" w:cstheme="majorHAnsi"/>
                <w:b/>
                <w:bCs/>
              </w:rPr>
            </w:pPr>
            <w:r w:rsidRPr="00380BF8">
              <w:rPr>
                <w:rFonts w:asciiTheme="majorHAnsi" w:hAnsiTheme="majorHAnsi" w:cstheme="majorHAnsi"/>
                <w:b/>
                <w:bCs/>
              </w:rPr>
              <w:t>VITORIA-GASTEIZ</w:t>
            </w:r>
          </w:p>
          <w:p w14:paraId="41275884" w14:textId="77777777"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2026 Marzo 23-24-25-26-27</w:t>
            </w:r>
          </w:p>
          <w:p w14:paraId="1D7B85F0" w14:textId="77777777"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2025 Marzo 24-25-26-27-28</w:t>
            </w:r>
          </w:p>
          <w:p w14:paraId="26CE14B1" w14:textId="77777777"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2024_Marzo 18-19-20-21-22</w:t>
            </w:r>
          </w:p>
          <w:p w14:paraId="4AFC8F3C" w14:textId="77777777"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2023_Marzo 20-22-23-24</w:t>
            </w:r>
          </w:p>
          <w:p w14:paraId="560FCED5" w14:textId="77777777"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2022_Marzo 14-16-17-18</w:t>
            </w:r>
          </w:p>
          <w:p w14:paraId="377E99A5" w14:textId="77777777"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2021_Febrero 15-17-18-19</w:t>
            </w:r>
          </w:p>
          <w:p w14:paraId="0ED927BC" w14:textId="77777777"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2020_Febrero 17-19-20-21</w:t>
            </w:r>
          </w:p>
          <w:p w14:paraId="3BD61424" w14:textId="77777777"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2019_Marzo 4-6-7-8</w:t>
            </w:r>
          </w:p>
          <w:p w14:paraId="1ECF6F70" w14:textId="77777777"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2018_Febrero 19-21-22-23</w:t>
            </w:r>
          </w:p>
          <w:p w14:paraId="16F2E4AC" w14:textId="77777777"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2017_Feb-Mar 27-1-2-3</w:t>
            </w:r>
          </w:p>
          <w:p w14:paraId="7F3B4ACF" w14:textId="77777777"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2016_Feb-Mar 29-2-3-4</w:t>
            </w:r>
          </w:p>
          <w:p w14:paraId="20B1ED79" w14:textId="77777777"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2015_Marzo 4-5-6</w:t>
            </w:r>
          </w:p>
          <w:p w14:paraId="64F0019D" w14:textId="77777777"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2014_Enero 29-30-31</w:t>
            </w:r>
          </w:p>
          <w:p w14:paraId="667AC8E3" w14:textId="77777777" w:rsidR="00380BF8" w:rsidRPr="00380BF8" w:rsidRDefault="00380BF8" w:rsidP="00CB01AB">
            <w:pPr>
              <w:shd w:val="clear" w:color="auto" w:fill="FFFFFF"/>
              <w:rPr>
                <w:rFonts w:asciiTheme="majorHAnsi" w:eastAsia="Times New Roman" w:hAnsiTheme="majorHAnsi" w:cstheme="majorHAnsi"/>
                <w:color w:val="000000"/>
              </w:rPr>
            </w:pPr>
            <w:r w:rsidRPr="00380BF8">
              <w:rPr>
                <w:rFonts w:asciiTheme="majorHAnsi" w:eastAsia="Times New Roman" w:hAnsiTheme="majorHAnsi" w:cstheme="majorHAnsi"/>
                <w:color w:val="222222"/>
              </w:rPr>
              <w:t>2013_Enero 23-24</w:t>
            </w:r>
          </w:p>
        </w:tc>
        <w:tc>
          <w:tcPr>
            <w:tcW w:w="4247" w:type="dxa"/>
          </w:tcPr>
          <w:p w14:paraId="0F79990A" w14:textId="77777777" w:rsidR="00380BF8" w:rsidRPr="00380BF8" w:rsidRDefault="00380BF8" w:rsidP="00CB01AB">
            <w:pPr>
              <w:shd w:val="clear" w:color="auto" w:fill="FFFFFF"/>
              <w:rPr>
                <w:rFonts w:asciiTheme="majorHAnsi" w:eastAsia="Times New Roman" w:hAnsiTheme="majorHAnsi" w:cstheme="majorHAnsi"/>
                <w:b/>
                <w:bCs/>
                <w:color w:val="222222"/>
              </w:rPr>
            </w:pPr>
            <w:r w:rsidRPr="00380BF8">
              <w:rPr>
                <w:rFonts w:asciiTheme="majorHAnsi" w:eastAsia="Times New Roman" w:hAnsiTheme="majorHAnsi" w:cstheme="majorHAnsi"/>
                <w:b/>
                <w:bCs/>
                <w:color w:val="222222"/>
              </w:rPr>
              <w:t>ÁLAVA</w:t>
            </w:r>
          </w:p>
          <w:p w14:paraId="2624DB9A" w14:textId="69A9C0CF" w:rsidR="00762EB9" w:rsidRDefault="00762EB9" w:rsidP="00CB01AB">
            <w:pPr>
              <w:shd w:val="clear" w:color="auto" w:fill="FFFFFF"/>
              <w:rPr>
                <w:rFonts w:asciiTheme="majorHAnsi" w:eastAsia="Times New Roman" w:hAnsiTheme="majorHAnsi" w:cstheme="majorHAnsi"/>
                <w:color w:val="222222"/>
              </w:rPr>
            </w:pPr>
            <w:r>
              <w:rPr>
                <w:rFonts w:asciiTheme="majorHAnsi" w:eastAsia="Times New Roman" w:hAnsiTheme="majorHAnsi" w:cstheme="majorHAnsi"/>
                <w:color w:val="222222"/>
              </w:rPr>
              <w:t xml:space="preserve">2026 </w:t>
            </w:r>
            <w:proofErr w:type="spellStart"/>
            <w:r>
              <w:rPr>
                <w:rFonts w:asciiTheme="majorHAnsi" w:eastAsia="Times New Roman" w:hAnsiTheme="majorHAnsi" w:cstheme="majorHAnsi"/>
                <w:color w:val="222222"/>
              </w:rPr>
              <w:t>Biasteri</w:t>
            </w:r>
            <w:proofErr w:type="spellEnd"/>
            <w:r>
              <w:rPr>
                <w:rFonts w:asciiTheme="majorHAnsi" w:eastAsia="Times New Roman" w:hAnsiTheme="majorHAnsi" w:cstheme="majorHAnsi"/>
                <w:color w:val="222222"/>
              </w:rPr>
              <w:t>/Laguardia y Murgia (concretando fechas)</w:t>
            </w:r>
          </w:p>
          <w:p w14:paraId="46F0CFAD" w14:textId="1828585C"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eastAsia="Times New Roman" w:hAnsiTheme="majorHAnsi" w:cstheme="majorHAnsi"/>
                <w:color w:val="222222"/>
              </w:rPr>
              <w:t>2025 Agurain y Amurrio</w:t>
            </w:r>
          </w:p>
          <w:p w14:paraId="1F5BFEC9" w14:textId="77777777" w:rsidR="00380BF8" w:rsidRPr="00380BF8" w:rsidRDefault="00380BF8" w:rsidP="00CB01AB">
            <w:pPr>
              <w:shd w:val="clear" w:color="auto" w:fill="FFFFFF"/>
              <w:rPr>
                <w:rFonts w:asciiTheme="majorHAnsi" w:hAnsiTheme="majorHAnsi" w:cstheme="majorHAnsi"/>
                <w:color w:val="222222"/>
                <w:shd w:val="clear" w:color="auto" w:fill="FFFFFF"/>
              </w:rPr>
            </w:pPr>
            <w:r w:rsidRPr="00380BF8">
              <w:rPr>
                <w:rFonts w:asciiTheme="majorHAnsi" w:hAnsiTheme="majorHAnsi" w:cstheme="majorHAnsi"/>
                <w:color w:val="222222"/>
                <w:shd w:val="clear" w:color="auto" w:fill="FFFFFF"/>
              </w:rPr>
              <w:t xml:space="preserve">2024 </w:t>
            </w:r>
            <w:proofErr w:type="spellStart"/>
            <w:r w:rsidRPr="00380BF8">
              <w:rPr>
                <w:rFonts w:asciiTheme="majorHAnsi" w:hAnsiTheme="majorHAnsi" w:cstheme="majorHAnsi"/>
                <w:color w:val="222222"/>
                <w:shd w:val="clear" w:color="auto" w:fill="FFFFFF"/>
              </w:rPr>
              <w:t>Legutio</w:t>
            </w:r>
            <w:proofErr w:type="spellEnd"/>
            <w:r w:rsidRPr="00380BF8">
              <w:rPr>
                <w:rFonts w:asciiTheme="majorHAnsi" w:hAnsiTheme="majorHAnsi" w:cstheme="majorHAnsi"/>
                <w:color w:val="222222"/>
                <w:shd w:val="clear" w:color="auto" w:fill="FFFFFF"/>
              </w:rPr>
              <w:t xml:space="preserve"> y Araia</w:t>
            </w:r>
          </w:p>
          <w:p w14:paraId="274A1DD1" w14:textId="77777777" w:rsidR="00380BF8" w:rsidRPr="00380BF8" w:rsidRDefault="00380BF8" w:rsidP="00CB01AB">
            <w:pPr>
              <w:shd w:val="clear" w:color="auto" w:fill="FFFFFF"/>
              <w:rPr>
                <w:rFonts w:asciiTheme="majorHAnsi" w:hAnsiTheme="majorHAnsi" w:cstheme="majorHAnsi"/>
                <w:color w:val="222222"/>
                <w:shd w:val="clear" w:color="auto" w:fill="FFFFFF"/>
              </w:rPr>
            </w:pPr>
            <w:r w:rsidRPr="00380BF8">
              <w:rPr>
                <w:rFonts w:asciiTheme="majorHAnsi" w:hAnsiTheme="majorHAnsi" w:cstheme="majorHAnsi"/>
                <w:color w:val="222222"/>
                <w:shd w:val="clear" w:color="auto" w:fill="FFFFFF"/>
              </w:rPr>
              <w:t xml:space="preserve">2023 Laudio y </w:t>
            </w:r>
            <w:proofErr w:type="spellStart"/>
            <w:r w:rsidRPr="00380BF8">
              <w:rPr>
                <w:rFonts w:asciiTheme="majorHAnsi" w:hAnsiTheme="majorHAnsi" w:cstheme="majorHAnsi"/>
                <w:color w:val="222222"/>
                <w:shd w:val="clear" w:color="auto" w:fill="FFFFFF"/>
              </w:rPr>
              <w:t>Kanpezu</w:t>
            </w:r>
            <w:proofErr w:type="spellEnd"/>
          </w:p>
          <w:p w14:paraId="6166A8A0" w14:textId="77777777" w:rsidR="00380BF8" w:rsidRPr="00380BF8" w:rsidRDefault="00380BF8" w:rsidP="00CB01AB">
            <w:pPr>
              <w:shd w:val="clear" w:color="auto" w:fill="FFFFFF"/>
              <w:rPr>
                <w:rFonts w:asciiTheme="majorHAnsi" w:hAnsiTheme="majorHAnsi" w:cstheme="majorHAnsi"/>
                <w:color w:val="222222"/>
                <w:shd w:val="clear" w:color="auto" w:fill="FFFFFF"/>
              </w:rPr>
            </w:pPr>
            <w:r w:rsidRPr="00380BF8">
              <w:rPr>
                <w:rFonts w:asciiTheme="majorHAnsi" w:hAnsiTheme="majorHAnsi" w:cstheme="majorHAnsi"/>
                <w:color w:val="222222"/>
                <w:shd w:val="clear" w:color="auto" w:fill="FFFFFF"/>
              </w:rPr>
              <w:t>2022 Murgia y Laguardia</w:t>
            </w:r>
          </w:p>
          <w:p w14:paraId="3A5FE9D4" w14:textId="77777777" w:rsidR="00380BF8" w:rsidRPr="00380BF8" w:rsidRDefault="00380BF8" w:rsidP="00CB01AB">
            <w:pPr>
              <w:shd w:val="clear" w:color="auto" w:fill="FFFFFF"/>
              <w:rPr>
                <w:rFonts w:asciiTheme="majorHAnsi" w:hAnsiTheme="majorHAnsi" w:cstheme="majorHAnsi"/>
                <w:color w:val="222222"/>
                <w:shd w:val="clear" w:color="auto" w:fill="FFFFFF"/>
              </w:rPr>
            </w:pPr>
            <w:r w:rsidRPr="00380BF8">
              <w:rPr>
                <w:rFonts w:asciiTheme="majorHAnsi" w:hAnsiTheme="majorHAnsi" w:cstheme="majorHAnsi"/>
                <w:color w:val="222222"/>
                <w:shd w:val="clear" w:color="auto" w:fill="FFFFFF"/>
              </w:rPr>
              <w:t>2021 Agurain y Amurrio</w:t>
            </w:r>
          </w:p>
          <w:p w14:paraId="0C9A2C7B" w14:textId="77777777" w:rsidR="00380BF8" w:rsidRPr="00380BF8" w:rsidRDefault="00380BF8" w:rsidP="00CB01AB">
            <w:pPr>
              <w:shd w:val="clear" w:color="auto" w:fill="FFFFFF"/>
              <w:rPr>
                <w:rFonts w:asciiTheme="majorHAnsi" w:hAnsiTheme="majorHAnsi" w:cstheme="majorHAnsi"/>
                <w:color w:val="222222"/>
                <w:shd w:val="clear" w:color="auto" w:fill="FFFFFF"/>
              </w:rPr>
            </w:pPr>
            <w:r w:rsidRPr="00380BF8">
              <w:rPr>
                <w:rFonts w:asciiTheme="majorHAnsi" w:hAnsiTheme="majorHAnsi" w:cstheme="majorHAnsi"/>
                <w:color w:val="222222"/>
                <w:shd w:val="clear" w:color="auto" w:fill="FFFFFF"/>
              </w:rPr>
              <w:t>2020 Agurain y Amurrio</w:t>
            </w:r>
          </w:p>
          <w:p w14:paraId="11A92295" w14:textId="77777777" w:rsidR="00380BF8" w:rsidRPr="00380BF8" w:rsidRDefault="00380BF8" w:rsidP="00CB01AB">
            <w:pPr>
              <w:shd w:val="clear" w:color="auto" w:fill="FFFFFF"/>
              <w:rPr>
                <w:rFonts w:asciiTheme="majorHAnsi" w:hAnsiTheme="majorHAnsi" w:cstheme="majorHAnsi"/>
                <w:color w:val="222222"/>
                <w:shd w:val="clear" w:color="auto" w:fill="FFFFFF"/>
              </w:rPr>
            </w:pPr>
            <w:r w:rsidRPr="00380BF8">
              <w:rPr>
                <w:rFonts w:asciiTheme="majorHAnsi" w:hAnsiTheme="majorHAnsi" w:cstheme="majorHAnsi"/>
                <w:color w:val="222222"/>
                <w:shd w:val="clear" w:color="auto" w:fill="FFFFFF"/>
              </w:rPr>
              <w:t>2019 Agurain y Amurrio</w:t>
            </w:r>
          </w:p>
          <w:p w14:paraId="20A074F0" w14:textId="77777777" w:rsidR="00380BF8" w:rsidRPr="00380BF8" w:rsidRDefault="00380BF8" w:rsidP="00CB01AB">
            <w:pPr>
              <w:shd w:val="clear" w:color="auto" w:fill="FFFFFF"/>
              <w:rPr>
                <w:rFonts w:asciiTheme="majorHAnsi" w:eastAsia="Times New Roman" w:hAnsiTheme="majorHAnsi" w:cstheme="majorHAnsi"/>
                <w:color w:val="222222"/>
              </w:rPr>
            </w:pPr>
            <w:r w:rsidRPr="00380BF8">
              <w:rPr>
                <w:rFonts w:asciiTheme="majorHAnsi" w:hAnsiTheme="majorHAnsi" w:cstheme="majorHAnsi"/>
                <w:color w:val="222222"/>
                <w:shd w:val="clear" w:color="auto" w:fill="FFFFFF"/>
              </w:rPr>
              <w:t>2018 Agurain y Amurrio</w:t>
            </w:r>
          </w:p>
          <w:p w14:paraId="46B2E79D" w14:textId="77777777" w:rsidR="00380BF8" w:rsidRPr="00380BF8" w:rsidRDefault="00380BF8" w:rsidP="00CB01AB">
            <w:pPr>
              <w:pStyle w:val="Sinespaciado"/>
              <w:jc w:val="both"/>
              <w:rPr>
                <w:rFonts w:asciiTheme="majorHAnsi" w:eastAsia="Times New Roman" w:hAnsiTheme="majorHAnsi" w:cstheme="majorHAnsi"/>
                <w:color w:val="000000"/>
              </w:rPr>
            </w:pPr>
          </w:p>
        </w:tc>
      </w:tr>
    </w:tbl>
    <w:p w14:paraId="4F3A0FF1" w14:textId="77777777" w:rsidR="00380BF8" w:rsidRPr="00380BF8" w:rsidRDefault="00380BF8" w:rsidP="00380BF8">
      <w:pPr>
        <w:pStyle w:val="Sinespaciado"/>
        <w:jc w:val="both"/>
        <w:rPr>
          <w:rFonts w:asciiTheme="majorHAnsi" w:eastAsia="Times New Roman" w:hAnsiTheme="majorHAnsi" w:cstheme="majorHAnsi"/>
          <w:color w:val="000000"/>
        </w:rPr>
      </w:pPr>
    </w:p>
    <w:p w14:paraId="01826872" w14:textId="77777777" w:rsidR="00380BF8" w:rsidRDefault="00380BF8" w:rsidP="00380BF8">
      <w:pPr>
        <w:pStyle w:val="Sinespaciado"/>
        <w:rPr>
          <w:rFonts w:asciiTheme="majorHAnsi" w:hAnsiTheme="majorHAnsi" w:cstheme="majorHAnsi"/>
          <w:b/>
          <w:bCs/>
          <w:lang w:val="eu-ES"/>
        </w:rPr>
      </w:pPr>
    </w:p>
    <w:p w14:paraId="0D6D496A" w14:textId="77777777" w:rsidR="00992DF7" w:rsidRDefault="00992DF7" w:rsidP="00380BF8">
      <w:pPr>
        <w:pStyle w:val="Sinespaciado"/>
        <w:rPr>
          <w:rFonts w:asciiTheme="majorHAnsi" w:hAnsiTheme="majorHAnsi" w:cstheme="majorHAnsi"/>
          <w:b/>
          <w:bCs/>
          <w:lang w:val="eu-ES"/>
        </w:rPr>
      </w:pPr>
    </w:p>
    <w:p w14:paraId="66F25E5A" w14:textId="77777777" w:rsidR="00992DF7" w:rsidRDefault="00992DF7" w:rsidP="00380BF8">
      <w:pPr>
        <w:pStyle w:val="Sinespaciado"/>
        <w:rPr>
          <w:rFonts w:asciiTheme="majorHAnsi" w:hAnsiTheme="majorHAnsi" w:cstheme="majorHAnsi"/>
          <w:b/>
          <w:bCs/>
          <w:lang w:val="eu-ES"/>
        </w:rPr>
      </w:pPr>
    </w:p>
    <w:p w14:paraId="4267A299" w14:textId="77777777" w:rsidR="00992DF7" w:rsidRPr="00380BF8" w:rsidRDefault="00992DF7" w:rsidP="00380BF8">
      <w:pPr>
        <w:pStyle w:val="Sinespaciado"/>
        <w:rPr>
          <w:rFonts w:asciiTheme="majorHAnsi" w:hAnsiTheme="majorHAnsi" w:cstheme="majorHAnsi"/>
          <w:b/>
          <w:bCs/>
          <w:lang w:val="eu-ES"/>
        </w:rPr>
      </w:pPr>
    </w:p>
    <w:p w14:paraId="526868E9" w14:textId="77777777" w:rsidR="001A054E" w:rsidRDefault="001A054E" w:rsidP="00380BF8">
      <w:pPr>
        <w:pStyle w:val="Sinespaciado"/>
        <w:rPr>
          <w:rFonts w:asciiTheme="majorHAnsi" w:hAnsiTheme="majorHAnsi" w:cstheme="majorHAnsi"/>
          <w:b/>
          <w:bCs/>
          <w:lang w:val="eu-ES"/>
        </w:rPr>
      </w:pPr>
    </w:p>
    <w:p w14:paraId="02ED935E" w14:textId="18821B92" w:rsidR="00380BF8" w:rsidRDefault="00380BF8" w:rsidP="00380BF8">
      <w:pPr>
        <w:pStyle w:val="Sinespaciado"/>
        <w:rPr>
          <w:rFonts w:asciiTheme="majorHAnsi" w:hAnsiTheme="majorHAnsi" w:cstheme="majorHAnsi"/>
          <w:b/>
          <w:bCs/>
          <w:lang w:val="eu-ES"/>
        </w:rPr>
      </w:pPr>
      <w:r w:rsidRPr="00380BF8">
        <w:rPr>
          <w:rFonts w:asciiTheme="majorHAnsi" w:hAnsiTheme="majorHAnsi" w:cstheme="majorHAnsi"/>
          <w:b/>
          <w:bCs/>
          <w:lang w:val="eu-ES"/>
        </w:rPr>
        <w:t>ARKABIA</w:t>
      </w:r>
    </w:p>
    <w:p w14:paraId="6A74CE62" w14:textId="77777777" w:rsidR="001A054E" w:rsidRPr="00380BF8" w:rsidRDefault="001A054E" w:rsidP="00380BF8">
      <w:pPr>
        <w:pStyle w:val="Sinespaciado"/>
        <w:rPr>
          <w:rFonts w:asciiTheme="majorHAnsi" w:hAnsiTheme="majorHAnsi" w:cstheme="majorHAnsi"/>
          <w:b/>
          <w:bCs/>
          <w:lang w:val="eu-ES"/>
        </w:rPr>
      </w:pPr>
    </w:p>
    <w:p w14:paraId="6F3B283B" w14:textId="77777777" w:rsidR="00380BF8" w:rsidRPr="00380BF8" w:rsidRDefault="00380BF8" w:rsidP="001A054E">
      <w:pPr>
        <w:pStyle w:val="Sinespaciado"/>
        <w:numPr>
          <w:ilvl w:val="0"/>
          <w:numId w:val="17"/>
        </w:numPr>
        <w:rPr>
          <w:rFonts w:asciiTheme="majorHAnsi" w:hAnsiTheme="majorHAnsi" w:cstheme="majorHAnsi"/>
          <w:b/>
          <w:bCs/>
          <w:lang w:val="eu-ES"/>
        </w:rPr>
      </w:pPr>
      <w:proofErr w:type="spellStart"/>
      <w:r w:rsidRPr="00380BF8">
        <w:rPr>
          <w:rFonts w:asciiTheme="majorHAnsi" w:hAnsiTheme="majorHAnsi" w:cstheme="majorHAnsi"/>
          <w:b/>
          <w:bCs/>
          <w:lang w:val="eu-ES"/>
        </w:rPr>
        <w:t>Comienzo</w:t>
      </w:r>
      <w:proofErr w:type="spellEnd"/>
      <w:r w:rsidRPr="00380BF8">
        <w:rPr>
          <w:rFonts w:asciiTheme="majorHAnsi" w:hAnsiTheme="majorHAnsi" w:cstheme="majorHAnsi"/>
          <w:b/>
          <w:bCs/>
          <w:lang w:val="eu-ES"/>
        </w:rPr>
        <w:t xml:space="preserve"> de </w:t>
      </w:r>
      <w:proofErr w:type="spellStart"/>
      <w:r w:rsidRPr="00380BF8">
        <w:rPr>
          <w:rFonts w:asciiTheme="majorHAnsi" w:hAnsiTheme="majorHAnsi" w:cstheme="majorHAnsi"/>
          <w:b/>
          <w:bCs/>
          <w:lang w:val="eu-ES"/>
        </w:rPr>
        <w:t>sesiones</w:t>
      </w:r>
      <w:proofErr w:type="spellEnd"/>
      <w:r w:rsidRPr="00380BF8">
        <w:rPr>
          <w:rFonts w:asciiTheme="majorHAnsi" w:hAnsiTheme="majorHAnsi" w:cstheme="majorHAnsi"/>
          <w:b/>
          <w:bCs/>
          <w:lang w:val="eu-ES"/>
        </w:rPr>
        <w:t>: 19:30h</w:t>
      </w:r>
    </w:p>
    <w:p w14:paraId="4B8355C8" w14:textId="3B2FFA01" w:rsidR="00380BF8" w:rsidRPr="00380BF8" w:rsidRDefault="00380BF8" w:rsidP="001A054E">
      <w:pPr>
        <w:pStyle w:val="Sinespaciado"/>
        <w:numPr>
          <w:ilvl w:val="0"/>
          <w:numId w:val="17"/>
        </w:numPr>
        <w:rPr>
          <w:rFonts w:asciiTheme="majorHAnsi" w:hAnsiTheme="majorHAnsi" w:cstheme="majorHAnsi"/>
          <w:lang w:val="eu-ES"/>
        </w:rPr>
      </w:pPr>
      <w:proofErr w:type="spellStart"/>
      <w:r w:rsidRPr="00380BF8">
        <w:rPr>
          <w:rFonts w:asciiTheme="majorHAnsi" w:hAnsiTheme="majorHAnsi" w:cstheme="majorHAnsi"/>
          <w:b/>
          <w:bCs/>
          <w:lang w:val="eu-ES"/>
        </w:rPr>
        <w:t>Entrada</w:t>
      </w:r>
      <w:proofErr w:type="spellEnd"/>
      <w:r w:rsidRPr="00380BF8">
        <w:rPr>
          <w:rFonts w:asciiTheme="majorHAnsi" w:hAnsiTheme="majorHAnsi" w:cstheme="majorHAnsi"/>
          <w:b/>
          <w:bCs/>
          <w:lang w:val="eu-ES"/>
        </w:rPr>
        <w:t>: 5€</w:t>
      </w:r>
      <w:r w:rsidR="00762EB9">
        <w:rPr>
          <w:rFonts w:asciiTheme="majorHAnsi" w:hAnsiTheme="majorHAnsi" w:cstheme="majorHAnsi"/>
          <w:b/>
          <w:bCs/>
          <w:lang w:val="eu-ES"/>
        </w:rPr>
        <w:t xml:space="preserve"> / Bono de 5 </w:t>
      </w:r>
      <w:proofErr w:type="spellStart"/>
      <w:r w:rsidR="00762EB9">
        <w:rPr>
          <w:rFonts w:asciiTheme="majorHAnsi" w:hAnsiTheme="majorHAnsi" w:cstheme="majorHAnsi"/>
          <w:b/>
          <w:bCs/>
          <w:lang w:val="eu-ES"/>
        </w:rPr>
        <w:t>días</w:t>
      </w:r>
      <w:proofErr w:type="spellEnd"/>
      <w:r w:rsidR="00762EB9">
        <w:rPr>
          <w:rFonts w:asciiTheme="majorHAnsi" w:hAnsiTheme="majorHAnsi" w:cstheme="majorHAnsi"/>
          <w:b/>
          <w:bCs/>
          <w:lang w:val="eu-ES"/>
        </w:rPr>
        <w:t>: 20€ (</w:t>
      </w:r>
      <w:proofErr w:type="spellStart"/>
      <w:r w:rsidR="00762EB9">
        <w:rPr>
          <w:rFonts w:asciiTheme="majorHAnsi" w:hAnsiTheme="majorHAnsi" w:cstheme="majorHAnsi"/>
          <w:b/>
          <w:bCs/>
          <w:lang w:val="eu-ES"/>
        </w:rPr>
        <w:t>limitado</w:t>
      </w:r>
      <w:proofErr w:type="spellEnd"/>
      <w:r w:rsidR="00762EB9">
        <w:rPr>
          <w:rFonts w:asciiTheme="majorHAnsi" w:hAnsiTheme="majorHAnsi" w:cstheme="majorHAnsi"/>
          <w:b/>
          <w:bCs/>
          <w:lang w:val="eu-ES"/>
        </w:rPr>
        <w:t>)</w:t>
      </w:r>
    </w:p>
    <w:p w14:paraId="087EAC02" w14:textId="77777777" w:rsidR="00380BF8" w:rsidRPr="00380BF8" w:rsidRDefault="00380BF8" w:rsidP="001A054E">
      <w:pPr>
        <w:pStyle w:val="Sinespaciado"/>
        <w:numPr>
          <w:ilvl w:val="0"/>
          <w:numId w:val="17"/>
        </w:numPr>
        <w:rPr>
          <w:rFonts w:asciiTheme="majorHAnsi" w:hAnsiTheme="majorHAnsi" w:cstheme="majorHAnsi"/>
          <w:lang w:val="eu-ES"/>
        </w:rPr>
      </w:pPr>
      <w:r w:rsidRPr="001A054E">
        <w:rPr>
          <w:rFonts w:asciiTheme="majorHAnsi" w:hAnsiTheme="majorHAnsi" w:cstheme="majorHAnsi"/>
          <w:b/>
          <w:bCs/>
          <w:lang w:val="eu-ES"/>
        </w:rPr>
        <w:t>Organiza:</w:t>
      </w:r>
      <w:r w:rsidRPr="00380BF8">
        <w:rPr>
          <w:rFonts w:asciiTheme="majorHAnsi" w:hAnsiTheme="majorHAnsi" w:cstheme="majorHAnsi"/>
          <w:lang w:val="eu-ES"/>
        </w:rPr>
        <w:t xml:space="preserve"> </w:t>
      </w:r>
      <w:proofErr w:type="spellStart"/>
      <w:r w:rsidRPr="00380BF8">
        <w:rPr>
          <w:rFonts w:asciiTheme="majorHAnsi" w:hAnsiTheme="majorHAnsi" w:cstheme="majorHAnsi"/>
          <w:lang w:val="eu-ES"/>
        </w:rPr>
        <w:t>bbk</w:t>
      </w:r>
      <w:proofErr w:type="spellEnd"/>
      <w:r w:rsidRPr="00380BF8">
        <w:rPr>
          <w:rFonts w:asciiTheme="majorHAnsi" w:hAnsiTheme="majorHAnsi" w:cstheme="majorHAnsi"/>
          <w:lang w:val="eu-ES"/>
        </w:rPr>
        <w:t xml:space="preserve"> Mendi Film Bilbao Bizkaia</w:t>
      </w:r>
    </w:p>
    <w:p w14:paraId="7E996DBD" w14:textId="77777777" w:rsidR="00380BF8" w:rsidRDefault="00380BF8" w:rsidP="001A054E">
      <w:pPr>
        <w:pStyle w:val="Sinespaciado"/>
        <w:numPr>
          <w:ilvl w:val="0"/>
          <w:numId w:val="17"/>
        </w:numPr>
        <w:rPr>
          <w:rFonts w:asciiTheme="majorHAnsi" w:hAnsiTheme="majorHAnsi" w:cstheme="majorHAnsi"/>
          <w:lang w:val="eu-ES"/>
        </w:rPr>
      </w:pPr>
      <w:proofErr w:type="spellStart"/>
      <w:r w:rsidRPr="001A054E">
        <w:rPr>
          <w:rFonts w:asciiTheme="majorHAnsi" w:hAnsiTheme="majorHAnsi" w:cstheme="majorHAnsi"/>
          <w:b/>
          <w:bCs/>
          <w:lang w:val="eu-ES"/>
        </w:rPr>
        <w:t>Colaborador</w:t>
      </w:r>
      <w:proofErr w:type="spellEnd"/>
      <w:r w:rsidRPr="001A054E">
        <w:rPr>
          <w:rFonts w:asciiTheme="majorHAnsi" w:hAnsiTheme="majorHAnsi" w:cstheme="majorHAnsi"/>
          <w:b/>
          <w:bCs/>
          <w:lang w:val="eu-ES"/>
        </w:rPr>
        <w:t xml:space="preserve"> Principal:</w:t>
      </w:r>
      <w:r w:rsidRPr="00380BF8">
        <w:rPr>
          <w:rFonts w:asciiTheme="majorHAnsi" w:hAnsiTheme="majorHAnsi" w:cstheme="majorHAnsi"/>
          <w:lang w:val="eu-ES"/>
        </w:rPr>
        <w:t xml:space="preserve"> Fundación Vital Fundazioa</w:t>
      </w:r>
    </w:p>
    <w:p w14:paraId="652F02F3" w14:textId="767B945E" w:rsidR="00380BF8" w:rsidRPr="00380BF8" w:rsidRDefault="00380BF8" w:rsidP="001A054E">
      <w:pPr>
        <w:pStyle w:val="Sinespaciado"/>
        <w:numPr>
          <w:ilvl w:val="0"/>
          <w:numId w:val="17"/>
        </w:numPr>
        <w:rPr>
          <w:rFonts w:asciiTheme="majorHAnsi" w:hAnsiTheme="majorHAnsi" w:cstheme="majorHAnsi"/>
          <w:lang w:val="eu-ES"/>
        </w:rPr>
      </w:pPr>
      <w:proofErr w:type="spellStart"/>
      <w:r w:rsidRPr="001A054E">
        <w:rPr>
          <w:rFonts w:asciiTheme="majorHAnsi" w:hAnsiTheme="majorHAnsi" w:cstheme="majorHAnsi"/>
          <w:b/>
          <w:bCs/>
          <w:lang w:val="eu-ES"/>
        </w:rPr>
        <w:t>Colaboradores</w:t>
      </w:r>
      <w:proofErr w:type="spellEnd"/>
      <w:r w:rsidRPr="001A054E">
        <w:rPr>
          <w:rFonts w:asciiTheme="majorHAnsi" w:hAnsiTheme="majorHAnsi" w:cstheme="majorHAnsi"/>
          <w:b/>
          <w:bCs/>
          <w:lang w:val="eu-ES"/>
        </w:rPr>
        <w:t>:</w:t>
      </w:r>
      <w:r>
        <w:rPr>
          <w:rFonts w:asciiTheme="majorHAnsi" w:hAnsiTheme="majorHAnsi" w:cstheme="majorHAnsi"/>
          <w:lang w:val="eu-ES"/>
        </w:rPr>
        <w:t xml:space="preserve"> EiTB + </w:t>
      </w:r>
      <w:proofErr w:type="spellStart"/>
      <w:r>
        <w:rPr>
          <w:rFonts w:asciiTheme="majorHAnsi" w:hAnsiTheme="majorHAnsi" w:cstheme="majorHAnsi"/>
          <w:lang w:val="eu-ES"/>
        </w:rPr>
        <w:t>Zineuskadi</w:t>
      </w:r>
      <w:proofErr w:type="spellEnd"/>
      <w:r w:rsidR="00762EB9">
        <w:rPr>
          <w:rFonts w:asciiTheme="majorHAnsi" w:hAnsiTheme="majorHAnsi" w:cstheme="majorHAnsi"/>
          <w:lang w:val="eu-ES"/>
        </w:rPr>
        <w:t xml:space="preserve"> + Ternua</w:t>
      </w:r>
    </w:p>
    <w:p w14:paraId="2816F247" w14:textId="77777777" w:rsidR="00380BF8" w:rsidRDefault="00380BF8" w:rsidP="00380BF8">
      <w:pPr>
        <w:pStyle w:val="Sinespaciado"/>
        <w:rPr>
          <w:rFonts w:asciiTheme="majorHAnsi" w:hAnsiTheme="majorHAnsi" w:cstheme="majorHAnsi"/>
          <w:b/>
          <w:bCs/>
          <w:lang w:val="eu-ES"/>
        </w:rPr>
      </w:pPr>
    </w:p>
    <w:p w14:paraId="728CEBA4" w14:textId="77777777" w:rsidR="001A054E" w:rsidRDefault="001A054E" w:rsidP="00380BF8">
      <w:pPr>
        <w:pStyle w:val="Sinespaciado"/>
        <w:rPr>
          <w:rFonts w:asciiTheme="majorHAnsi" w:hAnsiTheme="majorHAnsi" w:cstheme="majorHAnsi"/>
          <w:b/>
          <w:bCs/>
          <w:lang w:val="eu-ES"/>
        </w:rPr>
      </w:pPr>
    </w:p>
    <w:p w14:paraId="3A16D1F9" w14:textId="77777777" w:rsidR="001A054E" w:rsidRDefault="001A054E" w:rsidP="00380BF8">
      <w:pPr>
        <w:pStyle w:val="Sinespaciado"/>
        <w:rPr>
          <w:rFonts w:asciiTheme="majorHAnsi" w:hAnsiTheme="majorHAnsi" w:cstheme="majorHAnsi"/>
          <w:b/>
          <w:bCs/>
          <w:lang w:val="eu-ES"/>
        </w:rPr>
      </w:pPr>
    </w:p>
    <w:p w14:paraId="0A8BB15B" w14:textId="38D40D81" w:rsidR="00380BF8" w:rsidRPr="001A054E" w:rsidRDefault="00380BF8" w:rsidP="00380BF8">
      <w:pPr>
        <w:pStyle w:val="Sinespaciado"/>
        <w:rPr>
          <w:rFonts w:asciiTheme="majorHAnsi" w:hAnsiTheme="majorHAnsi" w:cstheme="majorHAnsi"/>
          <w:u w:val="single"/>
          <w:lang w:val="eu-ES"/>
        </w:rPr>
      </w:pPr>
      <w:proofErr w:type="spellStart"/>
      <w:r w:rsidRPr="001A054E">
        <w:rPr>
          <w:rFonts w:asciiTheme="majorHAnsi" w:hAnsiTheme="majorHAnsi" w:cstheme="majorHAnsi"/>
          <w:b/>
          <w:bCs/>
          <w:u w:val="single"/>
          <w:lang w:val="eu-ES"/>
        </w:rPr>
        <w:t>Lunes</w:t>
      </w:r>
      <w:proofErr w:type="spellEnd"/>
      <w:r w:rsidRPr="001A054E">
        <w:rPr>
          <w:rFonts w:asciiTheme="majorHAnsi" w:hAnsiTheme="majorHAnsi" w:cstheme="majorHAnsi"/>
          <w:b/>
          <w:bCs/>
          <w:u w:val="single"/>
          <w:lang w:val="eu-ES"/>
        </w:rPr>
        <w:t xml:space="preserve"> 23 de </w:t>
      </w:r>
      <w:proofErr w:type="spellStart"/>
      <w:r w:rsidRPr="001A054E">
        <w:rPr>
          <w:rFonts w:asciiTheme="majorHAnsi" w:hAnsiTheme="majorHAnsi" w:cstheme="majorHAnsi"/>
          <w:b/>
          <w:bCs/>
          <w:u w:val="single"/>
          <w:lang w:val="eu-ES"/>
        </w:rPr>
        <w:t>marzo</w:t>
      </w:r>
      <w:proofErr w:type="spellEnd"/>
      <w:r w:rsidRPr="001A054E">
        <w:rPr>
          <w:rFonts w:asciiTheme="majorHAnsi" w:hAnsiTheme="majorHAnsi" w:cstheme="majorHAnsi"/>
          <w:b/>
          <w:bCs/>
          <w:u w:val="single"/>
          <w:lang w:val="eu-ES"/>
        </w:rPr>
        <w:t xml:space="preserve"> I 19.30h I ARKABIA</w:t>
      </w:r>
      <w:r w:rsidRPr="001A054E">
        <w:rPr>
          <w:rFonts w:asciiTheme="majorHAnsi" w:hAnsiTheme="majorHAnsi" w:cstheme="majorHAnsi"/>
          <w:u w:val="single"/>
          <w:lang w:val="eu-ES"/>
        </w:rPr>
        <w:t> </w:t>
      </w:r>
    </w:p>
    <w:p w14:paraId="2C1FACD4" w14:textId="77777777" w:rsidR="00380BF8" w:rsidRDefault="00380BF8" w:rsidP="00380BF8">
      <w:pPr>
        <w:pStyle w:val="Sinespaciado"/>
        <w:rPr>
          <w:rFonts w:asciiTheme="majorHAnsi" w:hAnsiTheme="majorHAnsi" w:cstheme="majorHAnsi"/>
          <w:lang w:val="eu-ES"/>
        </w:rPr>
      </w:pPr>
      <w:r w:rsidRPr="00380BF8">
        <w:rPr>
          <w:rFonts w:asciiTheme="majorHAnsi" w:hAnsiTheme="majorHAnsi" w:cstheme="majorHAnsi"/>
          <w:b/>
          <w:bCs/>
          <w:lang w:val="eu-ES"/>
        </w:rPr>
        <w:t>ALDABIDE</w:t>
      </w:r>
      <w:r w:rsidRPr="00380BF8">
        <w:rPr>
          <w:rFonts w:asciiTheme="majorHAnsi" w:hAnsiTheme="majorHAnsi" w:cstheme="majorHAnsi"/>
          <w:lang w:val="eu-ES"/>
        </w:rPr>
        <w:t> | 2025, España, 12min | </w:t>
      </w:r>
      <w:proofErr w:type="spellStart"/>
      <w:r w:rsidRPr="00380BF8">
        <w:rPr>
          <w:rFonts w:asciiTheme="majorHAnsi" w:hAnsiTheme="majorHAnsi" w:cstheme="majorHAnsi"/>
          <w:lang w:val="eu-ES"/>
        </w:rPr>
        <w:t>Director</w:t>
      </w:r>
      <w:proofErr w:type="spellEnd"/>
      <w:r w:rsidRPr="00380BF8">
        <w:rPr>
          <w:rFonts w:asciiTheme="majorHAnsi" w:hAnsiTheme="majorHAnsi" w:cstheme="majorHAnsi"/>
          <w:lang w:val="eu-ES"/>
        </w:rPr>
        <w:t>: Jon Mendizabal </w:t>
      </w:r>
      <w:proofErr w:type="spellStart"/>
      <w:r w:rsidRPr="00380BF8">
        <w:rPr>
          <w:rFonts w:asciiTheme="majorHAnsi" w:hAnsiTheme="majorHAnsi" w:cstheme="majorHAnsi"/>
          <w:lang w:val="eu-ES"/>
        </w:rPr>
        <w:t>Roa</w:t>
      </w:r>
      <w:proofErr w:type="spellEnd"/>
      <w:r w:rsidRPr="00380BF8">
        <w:rPr>
          <w:rFonts w:asciiTheme="majorHAnsi" w:hAnsiTheme="majorHAnsi" w:cstheme="majorHAnsi"/>
          <w:lang w:val="eu-ES"/>
        </w:rPr>
        <w:t> I V.O. es / SUBT eu </w:t>
      </w:r>
    </w:p>
    <w:p w14:paraId="64FAF5F4" w14:textId="0CEFF5C9" w:rsidR="00DB3DD5" w:rsidRDefault="00DB3DD5" w:rsidP="00DB3DD5">
      <w:pPr>
        <w:pStyle w:val="Encabezado"/>
        <w:rPr>
          <w:rFonts w:asciiTheme="majorHAnsi" w:hAnsiTheme="majorHAnsi" w:cstheme="majorHAnsi"/>
          <w:lang w:val="eu-ES"/>
        </w:rPr>
      </w:pPr>
      <w:r>
        <w:rPr>
          <w:rFonts w:asciiTheme="majorHAnsi" w:hAnsiTheme="majorHAnsi" w:cstheme="majorHAnsi"/>
          <w:b/>
          <w:bCs/>
          <w:lang w:val="eu-ES"/>
        </w:rPr>
        <w:t>ITSASORA</w:t>
      </w:r>
      <w:r w:rsidRPr="00DB3DD5">
        <w:rPr>
          <w:rFonts w:asciiTheme="majorHAnsi" w:hAnsiTheme="majorHAnsi" w:cstheme="majorHAnsi"/>
          <w:b/>
          <w:bCs/>
          <w:lang w:val="eu-ES"/>
        </w:rPr>
        <w:t xml:space="preserve"> </w:t>
      </w:r>
      <w:r w:rsidRPr="00DB3DD5">
        <w:rPr>
          <w:rFonts w:asciiTheme="majorHAnsi" w:hAnsiTheme="majorHAnsi" w:cstheme="majorHAnsi"/>
          <w:lang w:val="eu-ES"/>
        </w:rPr>
        <w:t xml:space="preserve">| </w:t>
      </w:r>
      <w:r>
        <w:rPr>
          <w:rFonts w:asciiTheme="majorHAnsi" w:hAnsiTheme="majorHAnsi" w:cstheme="majorHAnsi"/>
          <w:lang w:val="eu-ES"/>
        </w:rPr>
        <w:t>EH</w:t>
      </w:r>
      <w:r w:rsidRPr="00DB3DD5">
        <w:rPr>
          <w:rFonts w:asciiTheme="majorHAnsi" w:hAnsiTheme="majorHAnsi" w:cstheme="majorHAnsi"/>
          <w:lang w:val="eu-ES"/>
        </w:rPr>
        <w:t xml:space="preserve"> | </w:t>
      </w:r>
      <w:r>
        <w:rPr>
          <w:rFonts w:asciiTheme="majorHAnsi" w:hAnsiTheme="majorHAnsi" w:cstheme="majorHAnsi"/>
          <w:lang w:val="eu-ES"/>
        </w:rPr>
        <w:t>Mikel Urdangarin | 77</w:t>
      </w:r>
      <w:r w:rsidRPr="00DB3DD5">
        <w:rPr>
          <w:rFonts w:asciiTheme="majorHAnsi" w:hAnsiTheme="majorHAnsi" w:cstheme="majorHAnsi"/>
          <w:lang w:val="eu-ES"/>
        </w:rPr>
        <w:t>’</w:t>
      </w:r>
    </w:p>
    <w:p w14:paraId="247D424E" w14:textId="77777777" w:rsidR="00380BF8" w:rsidRPr="00380BF8" w:rsidRDefault="00380BF8" w:rsidP="00380BF8">
      <w:pPr>
        <w:pStyle w:val="Sinespaciado"/>
        <w:rPr>
          <w:rFonts w:asciiTheme="majorHAnsi" w:hAnsiTheme="majorHAnsi" w:cstheme="majorHAnsi"/>
          <w:lang w:val="eu-ES"/>
        </w:rPr>
      </w:pPr>
      <w:r w:rsidRPr="00380BF8">
        <w:rPr>
          <w:rFonts w:asciiTheme="majorHAnsi" w:hAnsiTheme="majorHAnsi" w:cstheme="majorHAnsi"/>
          <w:lang w:val="eu-ES"/>
        </w:rPr>
        <w:t> </w:t>
      </w:r>
    </w:p>
    <w:p w14:paraId="74655F3C" w14:textId="29C10381" w:rsidR="00380BF8" w:rsidRPr="001A054E" w:rsidRDefault="00380BF8" w:rsidP="00380BF8">
      <w:pPr>
        <w:pStyle w:val="Sinespaciado"/>
        <w:rPr>
          <w:rFonts w:asciiTheme="majorHAnsi" w:hAnsiTheme="majorHAnsi" w:cstheme="majorHAnsi"/>
          <w:u w:val="single"/>
          <w:lang w:val="eu-ES"/>
        </w:rPr>
      </w:pPr>
      <w:proofErr w:type="spellStart"/>
      <w:r w:rsidRPr="001A054E">
        <w:rPr>
          <w:rFonts w:asciiTheme="majorHAnsi" w:hAnsiTheme="majorHAnsi" w:cstheme="majorHAnsi"/>
          <w:b/>
          <w:bCs/>
          <w:u w:val="single"/>
          <w:lang w:val="eu-ES"/>
        </w:rPr>
        <w:t>Martes</w:t>
      </w:r>
      <w:proofErr w:type="spellEnd"/>
      <w:r w:rsidRPr="001A054E">
        <w:rPr>
          <w:rFonts w:asciiTheme="majorHAnsi" w:hAnsiTheme="majorHAnsi" w:cstheme="majorHAnsi"/>
          <w:b/>
          <w:bCs/>
          <w:u w:val="single"/>
          <w:lang w:val="eu-ES"/>
        </w:rPr>
        <w:t xml:space="preserve"> 24 de </w:t>
      </w:r>
      <w:proofErr w:type="spellStart"/>
      <w:r w:rsidRPr="001A054E">
        <w:rPr>
          <w:rFonts w:asciiTheme="majorHAnsi" w:hAnsiTheme="majorHAnsi" w:cstheme="majorHAnsi"/>
          <w:b/>
          <w:bCs/>
          <w:u w:val="single"/>
          <w:lang w:val="eu-ES"/>
        </w:rPr>
        <w:t>marzo</w:t>
      </w:r>
      <w:proofErr w:type="spellEnd"/>
      <w:r w:rsidRPr="001A054E">
        <w:rPr>
          <w:rFonts w:asciiTheme="majorHAnsi" w:hAnsiTheme="majorHAnsi" w:cstheme="majorHAnsi"/>
          <w:b/>
          <w:bCs/>
          <w:u w:val="single"/>
          <w:lang w:val="eu-ES"/>
        </w:rPr>
        <w:t xml:space="preserve"> I 19.30h I ARKABIA</w:t>
      </w:r>
      <w:r w:rsidRPr="001A054E">
        <w:rPr>
          <w:rFonts w:asciiTheme="majorHAnsi" w:hAnsiTheme="majorHAnsi" w:cstheme="majorHAnsi"/>
          <w:u w:val="single"/>
          <w:lang w:val="eu-ES"/>
        </w:rPr>
        <w:t> </w:t>
      </w:r>
    </w:p>
    <w:p w14:paraId="24EE7783" w14:textId="77777777" w:rsidR="00DB3DD5" w:rsidRPr="00380BF8" w:rsidRDefault="00DB3DD5" w:rsidP="00DB3DD5">
      <w:pPr>
        <w:pStyle w:val="Sinespaciado"/>
        <w:rPr>
          <w:rFonts w:asciiTheme="majorHAnsi" w:hAnsiTheme="majorHAnsi" w:cstheme="majorHAnsi"/>
        </w:rPr>
      </w:pPr>
      <w:r w:rsidRPr="00380BF8">
        <w:rPr>
          <w:rFonts w:asciiTheme="majorHAnsi" w:hAnsiTheme="majorHAnsi" w:cstheme="majorHAnsi"/>
          <w:b/>
          <w:bCs/>
        </w:rPr>
        <w:t>UN DÍA AL AÑO </w:t>
      </w:r>
      <w:r w:rsidRPr="00380BF8">
        <w:rPr>
          <w:rFonts w:asciiTheme="majorHAnsi" w:hAnsiTheme="majorHAnsi" w:cstheme="majorHAnsi"/>
        </w:rPr>
        <w:t>| 2025, España, 16min | Director: Alfonso García I V.O. es / SUBT </w:t>
      </w:r>
      <w:proofErr w:type="spellStart"/>
      <w:r w:rsidRPr="00380BF8">
        <w:rPr>
          <w:rFonts w:asciiTheme="majorHAnsi" w:hAnsiTheme="majorHAnsi" w:cstheme="majorHAnsi"/>
        </w:rPr>
        <w:t>eu</w:t>
      </w:r>
      <w:proofErr w:type="spellEnd"/>
      <w:r w:rsidRPr="00380BF8">
        <w:rPr>
          <w:rFonts w:asciiTheme="majorHAnsi" w:hAnsiTheme="majorHAnsi" w:cstheme="majorHAnsi"/>
        </w:rPr>
        <w:t> </w:t>
      </w:r>
    </w:p>
    <w:p w14:paraId="6B6BA951" w14:textId="1C3964A6" w:rsidR="00DB3DD5" w:rsidRPr="00380BF8" w:rsidRDefault="00DB3DD5" w:rsidP="00DB3DD5">
      <w:pPr>
        <w:pStyle w:val="Sinespaciado"/>
        <w:rPr>
          <w:rFonts w:asciiTheme="majorHAnsi" w:hAnsiTheme="majorHAnsi" w:cstheme="majorHAnsi"/>
        </w:rPr>
      </w:pPr>
      <w:r w:rsidRPr="00380BF8">
        <w:rPr>
          <w:rFonts w:asciiTheme="majorHAnsi" w:hAnsiTheme="majorHAnsi" w:cstheme="majorHAnsi"/>
          <w:b/>
          <w:bCs/>
        </w:rPr>
        <w:t>CANTOS Y FLORES </w:t>
      </w:r>
      <w:r w:rsidRPr="00380BF8">
        <w:rPr>
          <w:rFonts w:asciiTheme="majorHAnsi" w:hAnsiTheme="majorHAnsi" w:cstheme="majorHAnsi"/>
        </w:rPr>
        <w:t xml:space="preserve">I 2025, </w:t>
      </w:r>
      <w:r w:rsidR="007E0C45">
        <w:rPr>
          <w:rFonts w:asciiTheme="majorHAnsi" w:hAnsiTheme="majorHAnsi" w:cstheme="majorHAnsi"/>
        </w:rPr>
        <w:t>EEUU</w:t>
      </w:r>
      <w:r w:rsidRPr="00380BF8">
        <w:rPr>
          <w:rFonts w:asciiTheme="majorHAnsi" w:hAnsiTheme="majorHAnsi" w:cstheme="majorHAnsi"/>
        </w:rPr>
        <w:t>, 27min. I </w:t>
      </w:r>
      <w:r w:rsidRPr="00380BF8">
        <w:rPr>
          <w:rFonts w:asciiTheme="majorHAnsi" w:hAnsiTheme="majorHAnsi" w:cstheme="majorHAnsi"/>
          <w:lang w:val="de-DE"/>
        </w:rPr>
        <w:t>Director:</w:t>
      </w:r>
      <w:r w:rsidRPr="00380BF8">
        <w:rPr>
          <w:rFonts w:asciiTheme="majorHAnsi" w:hAnsiTheme="majorHAnsi" w:cstheme="majorHAnsi"/>
        </w:rPr>
        <w:t> Julen Elorza I V.O. en, es / SUBT </w:t>
      </w:r>
      <w:proofErr w:type="spellStart"/>
      <w:r w:rsidRPr="00380BF8">
        <w:rPr>
          <w:rFonts w:asciiTheme="majorHAnsi" w:hAnsiTheme="majorHAnsi" w:cstheme="majorHAnsi"/>
        </w:rPr>
        <w:t>eu</w:t>
      </w:r>
      <w:proofErr w:type="spellEnd"/>
      <w:r w:rsidRPr="00380BF8">
        <w:rPr>
          <w:rFonts w:asciiTheme="majorHAnsi" w:hAnsiTheme="majorHAnsi" w:cstheme="majorHAnsi"/>
        </w:rPr>
        <w:t>, es I </w:t>
      </w:r>
      <w:r w:rsidRPr="00380BF8">
        <w:rPr>
          <w:rFonts w:asciiTheme="majorHAnsi" w:hAnsiTheme="majorHAnsi" w:cstheme="majorHAnsi"/>
          <w:i/>
          <w:iCs/>
        </w:rPr>
        <w:t>Mejor Película de Deporte y Aventura BBK Mendi Film Bilbao-Bizkaia 2025</w:t>
      </w:r>
      <w:r w:rsidRPr="00380BF8">
        <w:rPr>
          <w:rFonts w:asciiTheme="majorHAnsi" w:hAnsiTheme="majorHAnsi" w:cstheme="majorHAnsi"/>
        </w:rPr>
        <w:t> </w:t>
      </w:r>
    </w:p>
    <w:p w14:paraId="1C4B6DC5" w14:textId="77777777" w:rsidR="00DB3DD5" w:rsidRPr="00380BF8" w:rsidRDefault="00DB3DD5" w:rsidP="00DB3DD5">
      <w:pPr>
        <w:pStyle w:val="Sinespaciado"/>
        <w:rPr>
          <w:rFonts w:asciiTheme="majorHAnsi" w:hAnsiTheme="majorHAnsi" w:cstheme="majorHAnsi"/>
        </w:rPr>
      </w:pPr>
      <w:r w:rsidRPr="00380BF8">
        <w:rPr>
          <w:rFonts w:asciiTheme="majorHAnsi" w:hAnsiTheme="majorHAnsi" w:cstheme="majorHAnsi"/>
          <w:b/>
          <w:bCs/>
        </w:rPr>
        <w:t>LE MOULIN </w:t>
      </w:r>
      <w:r w:rsidRPr="00380BF8">
        <w:rPr>
          <w:rFonts w:asciiTheme="majorHAnsi" w:hAnsiTheme="majorHAnsi" w:cstheme="majorHAnsi"/>
          <w:b/>
          <w:bCs/>
          <w:lang w:val="de-DE"/>
        </w:rPr>
        <w:t>DES ARTISTES</w:t>
      </w:r>
      <w:r w:rsidRPr="00380BF8">
        <w:rPr>
          <w:rFonts w:asciiTheme="majorHAnsi" w:hAnsiTheme="majorHAnsi" w:cstheme="majorHAnsi"/>
          <w:b/>
          <w:bCs/>
        </w:rPr>
        <w:t> </w:t>
      </w:r>
      <w:r w:rsidRPr="00380BF8">
        <w:rPr>
          <w:rFonts w:asciiTheme="majorHAnsi" w:hAnsiTheme="majorHAnsi" w:cstheme="majorHAnsi"/>
        </w:rPr>
        <w:t>I 2025, Francia, 25min </w:t>
      </w:r>
      <w:r w:rsidRPr="00380BF8">
        <w:rPr>
          <w:rFonts w:asciiTheme="majorHAnsi" w:hAnsiTheme="majorHAnsi" w:cstheme="majorHAnsi"/>
          <w:lang w:val="it-IT"/>
        </w:rPr>
        <w:t>I Director: Pierre Cadot</w:t>
      </w:r>
      <w:r w:rsidRPr="00380BF8">
        <w:rPr>
          <w:rFonts w:asciiTheme="majorHAnsi" w:hAnsiTheme="majorHAnsi" w:cstheme="majorHAnsi"/>
        </w:rPr>
        <w:t> I V.O. en, </w:t>
      </w:r>
      <w:proofErr w:type="spellStart"/>
      <w:r w:rsidRPr="00380BF8">
        <w:rPr>
          <w:rFonts w:asciiTheme="majorHAnsi" w:hAnsiTheme="majorHAnsi" w:cstheme="majorHAnsi"/>
        </w:rPr>
        <w:t>fr</w:t>
      </w:r>
      <w:proofErr w:type="spellEnd"/>
      <w:r w:rsidRPr="00380BF8">
        <w:rPr>
          <w:rFonts w:asciiTheme="majorHAnsi" w:hAnsiTheme="majorHAnsi" w:cstheme="majorHAnsi"/>
        </w:rPr>
        <w:t> / SUBT </w:t>
      </w:r>
      <w:proofErr w:type="spellStart"/>
      <w:r w:rsidRPr="00380BF8">
        <w:rPr>
          <w:rFonts w:asciiTheme="majorHAnsi" w:hAnsiTheme="majorHAnsi" w:cstheme="majorHAnsi"/>
        </w:rPr>
        <w:t>eu</w:t>
      </w:r>
      <w:proofErr w:type="spellEnd"/>
      <w:r w:rsidRPr="00380BF8">
        <w:rPr>
          <w:rFonts w:asciiTheme="majorHAnsi" w:hAnsiTheme="majorHAnsi" w:cstheme="majorHAnsi"/>
        </w:rPr>
        <w:t>, es I </w:t>
      </w:r>
      <w:r w:rsidRPr="00380BF8">
        <w:rPr>
          <w:rFonts w:asciiTheme="majorHAnsi" w:hAnsiTheme="majorHAnsi" w:cstheme="majorHAnsi"/>
          <w:i/>
          <w:iCs/>
        </w:rPr>
        <w:t>Mejor Cortometraje </w:t>
      </w:r>
      <w:r w:rsidRPr="00380BF8">
        <w:rPr>
          <w:rFonts w:asciiTheme="majorHAnsi" w:hAnsiTheme="majorHAnsi" w:cstheme="majorHAnsi"/>
          <w:i/>
          <w:iCs/>
          <w:lang w:val="it-IT"/>
        </w:rPr>
        <w:t>BBK Mendi Film Bilbao-Bizkaia 2025.</w:t>
      </w:r>
      <w:r w:rsidRPr="00380BF8">
        <w:rPr>
          <w:rFonts w:asciiTheme="majorHAnsi" w:hAnsiTheme="majorHAnsi" w:cstheme="majorHAnsi"/>
        </w:rPr>
        <w:t> </w:t>
      </w:r>
    </w:p>
    <w:p w14:paraId="14BED8A4" w14:textId="77777777" w:rsidR="00DB3DD5" w:rsidRPr="00380BF8" w:rsidRDefault="00DB3DD5" w:rsidP="00DB3DD5">
      <w:pPr>
        <w:pStyle w:val="Sinespaciado"/>
        <w:rPr>
          <w:rFonts w:asciiTheme="majorHAnsi" w:hAnsiTheme="majorHAnsi" w:cstheme="majorHAnsi"/>
        </w:rPr>
      </w:pPr>
      <w:r w:rsidRPr="00380BF8">
        <w:rPr>
          <w:rFonts w:asciiTheme="majorHAnsi" w:hAnsiTheme="majorHAnsi" w:cstheme="majorHAnsi"/>
          <w:b/>
          <w:bCs/>
        </w:rPr>
        <w:t>K2 MON AMOUR </w:t>
      </w:r>
      <w:r w:rsidRPr="00380BF8">
        <w:rPr>
          <w:rFonts w:asciiTheme="majorHAnsi" w:hAnsiTheme="majorHAnsi" w:cstheme="majorHAnsi"/>
        </w:rPr>
        <w:t>I 2025, Francia, 40min I </w:t>
      </w:r>
      <w:r w:rsidRPr="00380BF8">
        <w:rPr>
          <w:rFonts w:asciiTheme="majorHAnsi" w:hAnsiTheme="majorHAnsi" w:cstheme="majorHAnsi"/>
          <w:lang w:val="de-DE"/>
        </w:rPr>
        <w:t>Director:</w:t>
      </w:r>
      <w:r w:rsidRPr="00380BF8">
        <w:rPr>
          <w:rFonts w:asciiTheme="majorHAnsi" w:hAnsiTheme="majorHAnsi" w:cstheme="majorHAnsi"/>
        </w:rPr>
        <w:t> Mathieu Rivoire I V.O. en, </w:t>
      </w:r>
      <w:proofErr w:type="spellStart"/>
      <w:r w:rsidRPr="00380BF8">
        <w:rPr>
          <w:rFonts w:asciiTheme="majorHAnsi" w:hAnsiTheme="majorHAnsi" w:cstheme="majorHAnsi"/>
        </w:rPr>
        <w:t>fr</w:t>
      </w:r>
      <w:proofErr w:type="spellEnd"/>
      <w:r w:rsidRPr="00380BF8">
        <w:rPr>
          <w:rFonts w:asciiTheme="majorHAnsi" w:hAnsiTheme="majorHAnsi" w:cstheme="majorHAnsi"/>
        </w:rPr>
        <w:t> / SUBT </w:t>
      </w:r>
      <w:proofErr w:type="spellStart"/>
      <w:r w:rsidRPr="00380BF8">
        <w:rPr>
          <w:rFonts w:asciiTheme="majorHAnsi" w:hAnsiTheme="majorHAnsi" w:cstheme="majorHAnsi"/>
        </w:rPr>
        <w:t>eu</w:t>
      </w:r>
      <w:proofErr w:type="spellEnd"/>
      <w:r w:rsidRPr="00380BF8">
        <w:rPr>
          <w:rFonts w:asciiTheme="majorHAnsi" w:hAnsiTheme="majorHAnsi" w:cstheme="majorHAnsi"/>
        </w:rPr>
        <w:t>, es I</w:t>
      </w:r>
      <w:r w:rsidRPr="00380BF8">
        <w:rPr>
          <w:rFonts w:asciiTheme="majorHAnsi" w:hAnsiTheme="majorHAnsi" w:cstheme="majorHAnsi"/>
          <w:b/>
          <w:bCs/>
        </w:rPr>
        <w:t> </w:t>
      </w:r>
      <w:r w:rsidRPr="00380BF8">
        <w:rPr>
          <w:rFonts w:asciiTheme="majorHAnsi" w:hAnsiTheme="majorHAnsi" w:cstheme="majorHAnsi"/>
          <w:i/>
          <w:iCs/>
        </w:rPr>
        <w:t>Mejor Película de Alpinismo BBK Mendi Film Bilbao-Bizkaia 2025</w:t>
      </w:r>
      <w:r w:rsidRPr="00380BF8">
        <w:rPr>
          <w:rFonts w:asciiTheme="majorHAnsi" w:hAnsiTheme="majorHAnsi" w:cstheme="majorHAnsi"/>
        </w:rPr>
        <w:t> </w:t>
      </w:r>
    </w:p>
    <w:p w14:paraId="7E0DDB47" w14:textId="77777777" w:rsidR="00380BF8" w:rsidRPr="00380BF8" w:rsidRDefault="00380BF8" w:rsidP="00380BF8">
      <w:pPr>
        <w:pStyle w:val="Sinespaciado"/>
        <w:rPr>
          <w:rFonts w:asciiTheme="majorHAnsi" w:hAnsiTheme="majorHAnsi" w:cstheme="majorHAnsi"/>
        </w:rPr>
      </w:pPr>
      <w:r w:rsidRPr="00380BF8">
        <w:rPr>
          <w:rFonts w:asciiTheme="majorHAnsi" w:hAnsiTheme="majorHAnsi" w:cstheme="majorHAnsi"/>
        </w:rPr>
        <w:t> </w:t>
      </w:r>
    </w:p>
    <w:p w14:paraId="74A23FE1" w14:textId="1F15D7F6" w:rsidR="00380BF8" w:rsidRPr="001A054E" w:rsidRDefault="00380BF8" w:rsidP="00380BF8">
      <w:pPr>
        <w:pStyle w:val="Sinespaciado"/>
        <w:rPr>
          <w:rFonts w:asciiTheme="majorHAnsi" w:hAnsiTheme="majorHAnsi" w:cstheme="majorHAnsi"/>
          <w:u w:val="single"/>
        </w:rPr>
      </w:pPr>
      <w:r w:rsidRPr="001A054E">
        <w:rPr>
          <w:rFonts w:asciiTheme="majorHAnsi" w:hAnsiTheme="majorHAnsi" w:cstheme="majorHAnsi"/>
          <w:b/>
          <w:bCs/>
          <w:u w:val="single"/>
        </w:rPr>
        <w:t>Miércoles 25 de marzo I 19.30h I ARKABIA</w:t>
      </w:r>
      <w:r w:rsidRPr="001A054E">
        <w:rPr>
          <w:rFonts w:asciiTheme="majorHAnsi" w:hAnsiTheme="majorHAnsi" w:cstheme="majorHAnsi"/>
          <w:u w:val="single"/>
        </w:rPr>
        <w:t> </w:t>
      </w:r>
    </w:p>
    <w:p w14:paraId="6CCD1F05" w14:textId="77777777" w:rsidR="00DB3DD5" w:rsidRPr="00380BF8" w:rsidRDefault="00DB3DD5" w:rsidP="00DB3DD5">
      <w:pPr>
        <w:pStyle w:val="Sinespaciado"/>
        <w:rPr>
          <w:rFonts w:asciiTheme="majorHAnsi" w:hAnsiTheme="majorHAnsi" w:cstheme="majorHAnsi"/>
        </w:rPr>
      </w:pPr>
      <w:r w:rsidRPr="00380BF8">
        <w:rPr>
          <w:rFonts w:asciiTheme="majorHAnsi" w:hAnsiTheme="majorHAnsi" w:cstheme="majorHAnsi"/>
          <w:b/>
          <w:bCs/>
        </w:rPr>
        <w:t>INTO ALTA</w:t>
      </w:r>
      <w:r w:rsidRPr="00380BF8">
        <w:rPr>
          <w:rFonts w:asciiTheme="majorHAnsi" w:hAnsiTheme="majorHAnsi" w:cstheme="majorHAnsi"/>
        </w:rPr>
        <w:t>I I 2025, Francia, 37min I Director: Yannick Boissenot I V.O. en, </w:t>
      </w:r>
      <w:proofErr w:type="spellStart"/>
      <w:r w:rsidRPr="00380BF8">
        <w:rPr>
          <w:rFonts w:asciiTheme="majorHAnsi" w:hAnsiTheme="majorHAnsi" w:cstheme="majorHAnsi"/>
        </w:rPr>
        <w:t>fr</w:t>
      </w:r>
      <w:proofErr w:type="spellEnd"/>
      <w:r w:rsidRPr="00380BF8">
        <w:rPr>
          <w:rFonts w:asciiTheme="majorHAnsi" w:hAnsiTheme="majorHAnsi" w:cstheme="majorHAnsi"/>
        </w:rPr>
        <w:t>, </w:t>
      </w:r>
      <w:proofErr w:type="spellStart"/>
      <w:r w:rsidRPr="00380BF8">
        <w:rPr>
          <w:rFonts w:asciiTheme="majorHAnsi" w:hAnsiTheme="majorHAnsi" w:cstheme="majorHAnsi"/>
        </w:rPr>
        <w:t>mn</w:t>
      </w:r>
      <w:proofErr w:type="spellEnd"/>
      <w:r w:rsidRPr="00380BF8">
        <w:rPr>
          <w:rFonts w:asciiTheme="majorHAnsi" w:hAnsiTheme="majorHAnsi" w:cstheme="majorHAnsi"/>
        </w:rPr>
        <w:t> / SUBT </w:t>
      </w:r>
      <w:proofErr w:type="spellStart"/>
      <w:r w:rsidRPr="00380BF8">
        <w:rPr>
          <w:rFonts w:asciiTheme="majorHAnsi" w:hAnsiTheme="majorHAnsi" w:cstheme="majorHAnsi"/>
        </w:rPr>
        <w:t>eu</w:t>
      </w:r>
      <w:proofErr w:type="spellEnd"/>
      <w:r w:rsidRPr="00380BF8">
        <w:rPr>
          <w:rFonts w:asciiTheme="majorHAnsi" w:hAnsiTheme="majorHAnsi" w:cstheme="majorHAnsi"/>
        </w:rPr>
        <w:t>, es </w:t>
      </w:r>
    </w:p>
    <w:p w14:paraId="142BE6D9" w14:textId="77777777" w:rsidR="00DB3DD5" w:rsidRPr="00380BF8" w:rsidRDefault="00DB3DD5" w:rsidP="00DB3DD5">
      <w:pPr>
        <w:pStyle w:val="Sinespaciado"/>
        <w:rPr>
          <w:rFonts w:asciiTheme="majorHAnsi" w:hAnsiTheme="majorHAnsi" w:cstheme="majorHAnsi"/>
        </w:rPr>
      </w:pPr>
      <w:r w:rsidRPr="00380BF8">
        <w:rPr>
          <w:rFonts w:asciiTheme="majorHAnsi" w:hAnsiTheme="majorHAnsi" w:cstheme="majorHAnsi"/>
          <w:b/>
          <w:bCs/>
        </w:rPr>
        <w:t>SUSTRAIAK, RAÍCES PERDIDAS </w:t>
      </w:r>
      <w:r w:rsidRPr="00380BF8">
        <w:rPr>
          <w:rFonts w:asciiTheme="majorHAnsi" w:hAnsiTheme="majorHAnsi" w:cstheme="majorHAnsi"/>
        </w:rPr>
        <w:t>I 2025, España, 70min I </w:t>
      </w:r>
      <w:r w:rsidRPr="00380BF8">
        <w:rPr>
          <w:rFonts w:asciiTheme="majorHAnsi" w:hAnsiTheme="majorHAnsi" w:cstheme="majorHAnsi"/>
          <w:lang w:val="de-DE"/>
        </w:rPr>
        <w:t>Director:</w:t>
      </w:r>
      <w:r w:rsidRPr="00380BF8">
        <w:rPr>
          <w:rFonts w:asciiTheme="majorHAnsi" w:hAnsiTheme="majorHAnsi" w:cstheme="majorHAnsi"/>
        </w:rPr>
        <w:t> Luis Arrieta Etxeberria I V.O. es, ar / SUBT </w:t>
      </w:r>
      <w:proofErr w:type="spellStart"/>
      <w:r w:rsidRPr="00380BF8">
        <w:rPr>
          <w:rFonts w:asciiTheme="majorHAnsi" w:hAnsiTheme="majorHAnsi" w:cstheme="majorHAnsi"/>
        </w:rPr>
        <w:t>eu</w:t>
      </w:r>
      <w:proofErr w:type="spellEnd"/>
      <w:r w:rsidRPr="00380BF8">
        <w:rPr>
          <w:rFonts w:asciiTheme="majorHAnsi" w:hAnsiTheme="majorHAnsi" w:cstheme="majorHAnsi"/>
        </w:rPr>
        <w:t>, es I </w:t>
      </w:r>
      <w:r>
        <w:rPr>
          <w:rFonts w:asciiTheme="majorHAnsi" w:hAnsiTheme="majorHAnsi" w:cstheme="majorHAnsi"/>
        </w:rPr>
        <w:t xml:space="preserve">Mejor Película de Cultura y Naturaleza </w:t>
      </w:r>
      <w:r w:rsidRPr="00380BF8">
        <w:rPr>
          <w:rFonts w:asciiTheme="majorHAnsi" w:hAnsiTheme="majorHAnsi" w:cstheme="majorHAnsi"/>
          <w:i/>
          <w:iCs/>
        </w:rPr>
        <w:t>BBK Mendi Film Bilbao-Bizkaia 2025</w:t>
      </w:r>
      <w:r w:rsidRPr="00380BF8">
        <w:rPr>
          <w:rFonts w:asciiTheme="majorHAnsi" w:hAnsiTheme="majorHAnsi" w:cstheme="majorHAnsi"/>
        </w:rPr>
        <w:t> </w:t>
      </w:r>
    </w:p>
    <w:p w14:paraId="0BEC8AA3" w14:textId="174C7FBC" w:rsidR="00380BF8" w:rsidRPr="00380BF8" w:rsidRDefault="00380BF8" w:rsidP="00380BF8">
      <w:pPr>
        <w:pStyle w:val="Sinespaciado"/>
        <w:rPr>
          <w:rFonts w:asciiTheme="majorHAnsi" w:hAnsiTheme="majorHAnsi" w:cstheme="majorHAnsi"/>
        </w:rPr>
      </w:pPr>
    </w:p>
    <w:p w14:paraId="0C8F47DD" w14:textId="7F986E9C" w:rsidR="00380BF8" w:rsidRPr="001A054E" w:rsidRDefault="00380BF8" w:rsidP="00380BF8">
      <w:pPr>
        <w:pStyle w:val="Sinespaciado"/>
        <w:rPr>
          <w:rFonts w:asciiTheme="majorHAnsi" w:hAnsiTheme="majorHAnsi" w:cstheme="majorHAnsi"/>
          <w:u w:val="single"/>
        </w:rPr>
      </w:pPr>
      <w:r w:rsidRPr="001A054E">
        <w:rPr>
          <w:rFonts w:asciiTheme="majorHAnsi" w:hAnsiTheme="majorHAnsi" w:cstheme="majorHAnsi"/>
          <w:b/>
          <w:bCs/>
          <w:u w:val="single"/>
        </w:rPr>
        <w:t>Jueves 26 de marzo I 19.30h I ARKABIA</w:t>
      </w:r>
      <w:r w:rsidRPr="001A054E">
        <w:rPr>
          <w:rFonts w:asciiTheme="majorHAnsi" w:hAnsiTheme="majorHAnsi" w:cstheme="majorHAnsi"/>
          <w:u w:val="single"/>
        </w:rPr>
        <w:t> </w:t>
      </w:r>
    </w:p>
    <w:p w14:paraId="6FC4A90C" w14:textId="77777777" w:rsidR="00380BF8" w:rsidRPr="00380BF8" w:rsidRDefault="00380BF8" w:rsidP="00380BF8">
      <w:pPr>
        <w:pStyle w:val="Sinespaciado"/>
        <w:rPr>
          <w:rFonts w:asciiTheme="majorHAnsi" w:hAnsiTheme="majorHAnsi" w:cstheme="majorHAnsi"/>
        </w:rPr>
      </w:pPr>
      <w:r w:rsidRPr="00380BF8">
        <w:rPr>
          <w:rFonts w:asciiTheme="majorHAnsi" w:hAnsiTheme="majorHAnsi" w:cstheme="majorHAnsi"/>
          <w:b/>
          <w:bCs/>
        </w:rPr>
        <w:t>IZARREN ZAUNKA</w:t>
      </w:r>
      <w:r w:rsidRPr="00380BF8">
        <w:rPr>
          <w:rFonts w:asciiTheme="majorHAnsi" w:hAnsiTheme="majorHAnsi" w:cstheme="majorHAnsi"/>
        </w:rPr>
        <w:t> | 2025, España, 18min | Directora: Nagore Eceiza Mujika I V.O. </w:t>
      </w:r>
      <w:proofErr w:type="spellStart"/>
      <w:r w:rsidRPr="00380BF8">
        <w:rPr>
          <w:rFonts w:asciiTheme="majorHAnsi" w:hAnsiTheme="majorHAnsi" w:cstheme="majorHAnsi"/>
        </w:rPr>
        <w:t>eu</w:t>
      </w:r>
      <w:proofErr w:type="spellEnd"/>
      <w:r w:rsidRPr="00380BF8">
        <w:rPr>
          <w:rFonts w:asciiTheme="majorHAnsi" w:hAnsiTheme="majorHAnsi" w:cstheme="majorHAnsi"/>
        </w:rPr>
        <w:t xml:space="preserve"> / SUBT es I Premio </w:t>
      </w:r>
      <w:proofErr w:type="spellStart"/>
      <w:r w:rsidRPr="00380BF8">
        <w:rPr>
          <w:rFonts w:asciiTheme="majorHAnsi" w:hAnsiTheme="majorHAnsi" w:cstheme="majorHAnsi"/>
        </w:rPr>
        <w:t>EiTB</w:t>
      </w:r>
      <w:proofErr w:type="spellEnd"/>
      <w:r w:rsidRPr="00380BF8">
        <w:rPr>
          <w:rFonts w:asciiTheme="majorHAnsi" w:hAnsiTheme="majorHAnsi" w:cstheme="majorHAnsi"/>
        </w:rPr>
        <w:t xml:space="preserve"> a </w:t>
      </w:r>
      <w:r w:rsidRPr="00380BF8">
        <w:rPr>
          <w:rFonts w:asciiTheme="majorHAnsi" w:hAnsiTheme="majorHAnsi" w:cstheme="majorHAnsi"/>
          <w:i/>
          <w:iCs/>
        </w:rPr>
        <w:t>Mejor Película en Euskera BBK Mendi Film Bilbao-Bizkaia 2025</w:t>
      </w:r>
      <w:r w:rsidRPr="00380BF8">
        <w:rPr>
          <w:rFonts w:asciiTheme="majorHAnsi" w:hAnsiTheme="majorHAnsi" w:cstheme="majorHAnsi"/>
        </w:rPr>
        <w:t> </w:t>
      </w:r>
    </w:p>
    <w:p w14:paraId="6696214D" w14:textId="77777777" w:rsidR="00380BF8" w:rsidRPr="00380BF8" w:rsidRDefault="00380BF8" w:rsidP="00380BF8">
      <w:pPr>
        <w:pStyle w:val="Sinespaciado"/>
        <w:rPr>
          <w:rFonts w:asciiTheme="majorHAnsi" w:hAnsiTheme="majorHAnsi" w:cstheme="majorHAnsi"/>
        </w:rPr>
      </w:pPr>
      <w:r w:rsidRPr="00380BF8">
        <w:rPr>
          <w:rFonts w:asciiTheme="majorHAnsi" w:hAnsiTheme="majorHAnsi" w:cstheme="majorHAnsi"/>
          <w:b/>
          <w:bCs/>
        </w:rPr>
        <w:t>HARRI, ORRI, ARKATZ</w:t>
      </w:r>
      <w:r w:rsidRPr="00380BF8">
        <w:rPr>
          <w:rFonts w:asciiTheme="majorHAnsi" w:hAnsiTheme="majorHAnsi" w:cstheme="majorHAnsi"/>
        </w:rPr>
        <w:t> | 2025, España, 48min | Director: Jon Herranz I V.O. es, </w:t>
      </w:r>
      <w:proofErr w:type="spellStart"/>
      <w:r w:rsidRPr="00380BF8">
        <w:rPr>
          <w:rFonts w:asciiTheme="majorHAnsi" w:hAnsiTheme="majorHAnsi" w:cstheme="majorHAnsi"/>
        </w:rPr>
        <w:t>eu</w:t>
      </w:r>
      <w:proofErr w:type="spellEnd"/>
      <w:r w:rsidRPr="00380BF8">
        <w:rPr>
          <w:rFonts w:asciiTheme="majorHAnsi" w:hAnsiTheme="majorHAnsi" w:cstheme="majorHAnsi"/>
        </w:rPr>
        <w:t>, </w:t>
      </w:r>
      <w:proofErr w:type="spellStart"/>
      <w:r w:rsidRPr="00380BF8">
        <w:rPr>
          <w:rFonts w:asciiTheme="majorHAnsi" w:hAnsiTheme="majorHAnsi" w:cstheme="majorHAnsi"/>
        </w:rPr>
        <w:t>fr</w:t>
      </w:r>
      <w:proofErr w:type="spellEnd"/>
      <w:r w:rsidRPr="00380BF8">
        <w:rPr>
          <w:rFonts w:asciiTheme="majorHAnsi" w:hAnsiTheme="majorHAnsi" w:cstheme="majorHAnsi"/>
        </w:rPr>
        <w:t>, en, </w:t>
      </w:r>
      <w:proofErr w:type="spellStart"/>
      <w:r w:rsidRPr="00380BF8">
        <w:rPr>
          <w:rFonts w:asciiTheme="majorHAnsi" w:hAnsiTheme="majorHAnsi" w:cstheme="majorHAnsi"/>
        </w:rPr>
        <w:t>jp</w:t>
      </w:r>
      <w:proofErr w:type="spellEnd"/>
      <w:r w:rsidRPr="00380BF8">
        <w:rPr>
          <w:rFonts w:asciiTheme="majorHAnsi" w:hAnsiTheme="majorHAnsi" w:cstheme="majorHAnsi"/>
        </w:rPr>
        <w:t> / SUBT </w:t>
      </w:r>
      <w:proofErr w:type="spellStart"/>
      <w:r w:rsidRPr="00380BF8">
        <w:rPr>
          <w:rFonts w:asciiTheme="majorHAnsi" w:hAnsiTheme="majorHAnsi" w:cstheme="majorHAnsi"/>
        </w:rPr>
        <w:t>eu</w:t>
      </w:r>
      <w:proofErr w:type="spellEnd"/>
      <w:r w:rsidRPr="00380BF8">
        <w:rPr>
          <w:rFonts w:asciiTheme="majorHAnsi" w:hAnsiTheme="majorHAnsi" w:cstheme="majorHAnsi"/>
        </w:rPr>
        <w:t>, es </w:t>
      </w:r>
    </w:p>
    <w:p w14:paraId="28886F33" w14:textId="77777777" w:rsidR="00380BF8" w:rsidRPr="00380BF8" w:rsidRDefault="00380BF8" w:rsidP="00380BF8">
      <w:pPr>
        <w:pStyle w:val="Sinespaciado"/>
        <w:rPr>
          <w:rFonts w:asciiTheme="majorHAnsi" w:hAnsiTheme="majorHAnsi" w:cstheme="majorHAnsi"/>
        </w:rPr>
      </w:pPr>
      <w:r w:rsidRPr="00380BF8">
        <w:rPr>
          <w:rFonts w:asciiTheme="majorHAnsi" w:hAnsiTheme="majorHAnsi" w:cstheme="majorHAnsi"/>
          <w:b/>
          <w:bCs/>
        </w:rPr>
        <w:t>BHAGIRATHI III </w:t>
      </w:r>
      <w:r w:rsidRPr="00380BF8">
        <w:rPr>
          <w:rFonts w:asciiTheme="majorHAnsi" w:hAnsiTheme="majorHAnsi" w:cstheme="majorHAnsi"/>
        </w:rPr>
        <w:t>I 2025, España, 40min I </w:t>
      </w:r>
      <w:r w:rsidRPr="00380BF8">
        <w:rPr>
          <w:rFonts w:asciiTheme="majorHAnsi" w:hAnsiTheme="majorHAnsi" w:cstheme="majorHAnsi"/>
          <w:lang w:val="de-DE"/>
        </w:rPr>
        <w:t>Director:</w:t>
      </w:r>
      <w:r w:rsidRPr="00380BF8">
        <w:rPr>
          <w:rFonts w:asciiTheme="majorHAnsi" w:hAnsiTheme="majorHAnsi" w:cstheme="majorHAnsi"/>
        </w:rPr>
        <w:t> Rubén Pérez Blázquez I V.O. es / SUBT </w:t>
      </w:r>
      <w:proofErr w:type="spellStart"/>
      <w:r w:rsidRPr="00380BF8">
        <w:rPr>
          <w:rFonts w:asciiTheme="majorHAnsi" w:hAnsiTheme="majorHAnsi" w:cstheme="majorHAnsi"/>
        </w:rPr>
        <w:t>eu</w:t>
      </w:r>
      <w:proofErr w:type="spellEnd"/>
      <w:r w:rsidRPr="00380BF8">
        <w:rPr>
          <w:rFonts w:asciiTheme="majorHAnsi" w:hAnsiTheme="majorHAnsi" w:cstheme="majorHAnsi"/>
        </w:rPr>
        <w:t> </w:t>
      </w:r>
    </w:p>
    <w:p w14:paraId="151EC468" w14:textId="77777777" w:rsidR="00380BF8" w:rsidRPr="00380BF8" w:rsidRDefault="00380BF8" w:rsidP="00380BF8">
      <w:pPr>
        <w:pStyle w:val="Sinespaciado"/>
        <w:rPr>
          <w:rFonts w:asciiTheme="majorHAnsi" w:hAnsiTheme="majorHAnsi" w:cstheme="majorHAnsi"/>
        </w:rPr>
      </w:pPr>
      <w:r w:rsidRPr="00380BF8">
        <w:rPr>
          <w:rFonts w:asciiTheme="majorHAnsi" w:hAnsiTheme="majorHAnsi" w:cstheme="majorHAnsi"/>
        </w:rPr>
        <w:t> </w:t>
      </w:r>
    </w:p>
    <w:p w14:paraId="58618B31" w14:textId="46AB4AFB" w:rsidR="00380BF8" w:rsidRPr="001A054E" w:rsidRDefault="00380BF8" w:rsidP="00380BF8">
      <w:pPr>
        <w:pStyle w:val="Sinespaciado"/>
        <w:rPr>
          <w:rFonts w:asciiTheme="majorHAnsi" w:hAnsiTheme="majorHAnsi" w:cstheme="majorHAnsi"/>
          <w:u w:val="single"/>
        </w:rPr>
      </w:pPr>
      <w:r w:rsidRPr="001A054E">
        <w:rPr>
          <w:rFonts w:asciiTheme="majorHAnsi" w:hAnsiTheme="majorHAnsi" w:cstheme="majorHAnsi"/>
          <w:b/>
          <w:bCs/>
          <w:u w:val="single"/>
        </w:rPr>
        <w:t>Viernes 27 de marzo I 19.30h I ARKABIA</w:t>
      </w:r>
      <w:r w:rsidRPr="001A054E">
        <w:rPr>
          <w:rFonts w:asciiTheme="majorHAnsi" w:hAnsiTheme="majorHAnsi" w:cstheme="majorHAnsi"/>
          <w:u w:val="single"/>
        </w:rPr>
        <w:t> </w:t>
      </w:r>
    </w:p>
    <w:p w14:paraId="6CB4D07F" w14:textId="77777777" w:rsidR="00DB3DD5" w:rsidRPr="00DB3DD5" w:rsidRDefault="00DB3DD5" w:rsidP="00DB3DD5">
      <w:pPr>
        <w:pStyle w:val="Encabezado"/>
        <w:rPr>
          <w:rFonts w:asciiTheme="majorHAnsi" w:hAnsiTheme="majorHAnsi" w:cstheme="majorHAnsi"/>
          <w:lang w:val="eu-ES"/>
        </w:rPr>
      </w:pPr>
      <w:r w:rsidRPr="00DB3DD5">
        <w:rPr>
          <w:rFonts w:asciiTheme="majorHAnsi" w:hAnsiTheme="majorHAnsi" w:cstheme="majorHAnsi"/>
          <w:b/>
          <w:bCs/>
          <w:lang w:val="eu-ES"/>
        </w:rPr>
        <w:t xml:space="preserve">TRANGO </w:t>
      </w:r>
      <w:r w:rsidRPr="00DB3DD5">
        <w:rPr>
          <w:rFonts w:asciiTheme="majorHAnsi" w:hAnsiTheme="majorHAnsi" w:cstheme="majorHAnsi"/>
          <w:lang w:val="eu-ES"/>
        </w:rPr>
        <w:t xml:space="preserve">| EEUU | Leo </w:t>
      </w:r>
      <w:proofErr w:type="spellStart"/>
      <w:r w:rsidRPr="00DB3DD5">
        <w:rPr>
          <w:rFonts w:asciiTheme="majorHAnsi" w:hAnsiTheme="majorHAnsi" w:cstheme="majorHAnsi"/>
          <w:lang w:val="eu-ES"/>
        </w:rPr>
        <w:t>Hoorn</w:t>
      </w:r>
      <w:proofErr w:type="spellEnd"/>
      <w:r w:rsidRPr="00DB3DD5">
        <w:rPr>
          <w:rFonts w:asciiTheme="majorHAnsi" w:hAnsiTheme="majorHAnsi" w:cstheme="majorHAnsi"/>
          <w:lang w:val="eu-ES"/>
        </w:rPr>
        <w:t xml:space="preserve"> | 45’</w:t>
      </w:r>
    </w:p>
    <w:p w14:paraId="3BB3D31D" w14:textId="209CCC02" w:rsidR="00DB3DD5" w:rsidRPr="007E0C45" w:rsidRDefault="00DB3DD5" w:rsidP="00DB3DD5">
      <w:pPr>
        <w:pStyle w:val="Sinespaciado"/>
        <w:rPr>
          <w:rFonts w:asciiTheme="majorHAnsi" w:hAnsiTheme="majorHAnsi" w:cstheme="majorHAnsi"/>
          <w:lang w:val="eu-ES"/>
        </w:rPr>
      </w:pPr>
      <w:r w:rsidRPr="007E0C45">
        <w:rPr>
          <w:rFonts w:asciiTheme="majorHAnsi" w:hAnsiTheme="majorHAnsi" w:cstheme="majorHAnsi"/>
          <w:b/>
          <w:bCs/>
          <w:lang w:val="eu-ES"/>
        </w:rPr>
        <w:t>OLD MAN LIGHTNING </w:t>
      </w:r>
      <w:r w:rsidRPr="007E0C45">
        <w:rPr>
          <w:rFonts w:asciiTheme="majorHAnsi" w:hAnsiTheme="majorHAnsi" w:cstheme="majorHAnsi"/>
          <w:lang w:val="eu-ES"/>
        </w:rPr>
        <w:t xml:space="preserve">I 2025, </w:t>
      </w:r>
      <w:r w:rsidR="007E0C45" w:rsidRPr="007E0C45">
        <w:rPr>
          <w:rFonts w:asciiTheme="majorHAnsi" w:hAnsiTheme="majorHAnsi" w:cstheme="majorHAnsi"/>
          <w:lang w:val="eu-ES"/>
        </w:rPr>
        <w:t>E</w:t>
      </w:r>
      <w:r w:rsidR="007E0C45">
        <w:rPr>
          <w:rFonts w:asciiTheme="majorHAnsi" w:hAnsiTheme="majorHAnsi" w:cstheme="majorHAnsi"/>
          <w:lang w:val="eu-ES"/>
        </w:rPr>
        <w:t>EUU</w:t>
      </w:r>
      <w:r w:rsidRPr="007E0C45">
        <w:rPr>
          <w:rFonts w:asciiTheme="majorHAnsi" w:hAnsiTheme="majorHAnsi" w:cstheme="majorHAnsi"/>
          <w:lang w:val="eu-ES"/>
        </w:rPr>
        <w:t>, 60min I </w:t>
      </w:r>
      <w:r w:rsidRPr="00380BF8">
        <w:rPr>
          <w:rFonts w:asciiTheme="majorHAnsi" w:hAnsiTheme="majorHAnsi" w:cstheme="majorHAnsi"/>
          <w:lang w:val="de-DE"/>
        </w:rPr>
        <w:t>Directora:</w:t>
      </w:r>
      <w:r w:rsidRPr="007E0C45">
        <w:rPr>
          <w:rFonts w:asciiTheme="majorHAnsi" w:hAnsiTheme="majorHAnsi" w:cstheme="majorHAnsi"/>
          <w:lang w:val="eu-ES"/>
        </w:rPr>
        <w:t> </w:t>
      </w:r>
      <w:proofErr w:type="spellStart"/>
      <w:r w:rsidRPr="007E0C45">
        <w:rPr>
          <w:rFonts w:asciiTheme="majorHAnsi" w:hAnsiTheme="majorHAnsi" w:cstheme="majorHAnsi"/>
          <w:lang w:val="eu-ES"/>
        </w:rPr>
        <w:t>Dawn</w:t>
      </w:r>
      <w:proofErr w:type="spellEnd"/>
      <w:r w:rsidRPr="007E0C45">
        <w:rPr>
          <w:rFonts w:asciiTheme="majorHAnsi" w:hAnsiTheme="majorHAnsi" w:cstheme="majorHAnsi"/>
          <w:lang w:val="eu-ES"/>
        </w:rPr>
        <w:t xml:space="preserve"> Kish I V.O. </w:t>
      </w:r>
      <w:proofErr w:type="spellStart"/>
      <w:r w:rsidRPr="007E0C45">
        <w:rPr>
          <w:rFonts w:asciiTheme="majorHAnsi" w:hAnsiTheme="majorHAnsi" w:cstheme="majorHAnsi"/>
          <w:lang w:val="eu-ES"/>
        </w:rPr>
        <w:t>en</w:t>
      </w:r>
      <w:proofErr w:type="spellEnd"/>
      <w:r w:rsidRPr="007E0C45">
        <w:rPr>
          <w:rFonts w:asciiTheme="majorHAnsi" w:hAnsiTheme="majorHAnsi" w:cstheme="majorHAnsi"/>
          <w:lang w:val="eu-ES"/>
        </w:rPr>
        <w:t xml:space="preserve"> / SUBT eu, es I </w:t>
      </w:r>
      <w:proofErr w:type="spellStart"/>
      <w:r w:rsidRPr="007E0C45">
        <w:rPr>
          <w:rFonts w:asciiTheme="majorHAnsi" w:hAnsiTheme="majorHAnsi" w:cstheme="majorHAnsi"/>
          <w:i/>
          <w:iCs/>
          <w:lang w:val="eu-ES"/>
        </w:rPr>
        <w:t>Mejor</w:t>
      </w:r>
      <w:proofErr w:type="spellEnd"/>
      <w:r w:rsidRPr="007E0C45">
        <w:rPr>
          <w:rFonts w:asciiTheme="majorHAnsi" w:hAnsiTheme="majorHAnsi" w:cstheme="majorHAnsi"/>
          <w:i/>
          <w:iCs/>
          <w:lang w:val="eu-ES"/>
        </w:rPr>
        <w:t xml:space="preserve"> </w:t>
      </w:r>
      <w:proofErr w:type="spellStart"/>
      <w:r w:rsidRPr="007E0C45">
        <w:rPr>
          <w:rFonts w:asciiTheme="majorHAnsi" w:hAnsiTheme="majorHAnsi" w:cstheme="majorHAnsi"/>
          <w:i/>
          <w:iCs/>
          <w:lang w:val="eu-ES"/>
        </w:rPr>
        <w:t>Película</w:t>
      </w:r>
      <w:proofErr w:type="spellEnd"/>
      <w:r w:rsidRPr="007E0C45">
        <w:rPr>
          <w:rFonts w:asciiTheme="majorHAnsi" w:hAnsiTheme="majorHAnsi" w:cstheme="majorHAnsi"/>
          <w:i/>
          <w:iCs/>
          <w:lang w:val="eu-ES"/>
        </w:rPr>
        <w:t xml:space="preserve"> de </w:t>
      </w:r>
      <w:proofErr w:type="spellStart"/>
      <w:r w:rsidRPr="007E0C45">
        <w:rPr>
          <w:rFonts w:asciiTheme="majorHAnsi" w:hAnsiTheme="majorHAnsi" w:cstheme="majorHAnsi"/>
          <w:i/>
          <w:iCs/>
          <w:lang w:val="eu-ES"/>
        </w:rPr>
        <w:t>Escalada</w:t>
      </w:r>
      <w:proofErr w:type="spellEnd"/>
      <w:r w:rsidRPr="007E0C45">
        <w:rPr>
          <w:rFonts w:asciiTheme="majorHAnsi" w:hAnsiTheme="majorHAnsi" w:cstheme="majorHAnsi"/>
          <w:i/>
          <w:iCs/>
          <w:lang w:val="eu-ES"/>
        </w:rPr>
        <w:t> BBK Mendi Film Bilbao-Bizkaia 2025</w:t>
      </w:r>
      <w:r w:rsidRPr="007E0C45">
        <w:rPr>
          <w:rFonts w:asciiTheme="majorHAnsi" w:hAnsiTheme="majorHAnsi" w:cstheme="majorHAnsi"/>
          <w:lang w:val="eu-ES"/>
        </w:rPr>
        <w:t> </w:t>
      </w:r>
    </w:p>
    <w:p w14:paraId="74C8839A" w14:textId="77777777" w:rsidR="00380BF8" w:rsidRPr="007E0C45" w:rsidRDefault="00380BF8" w:rsidP="00380BF8">
      <w:pPr>
        <w:pStyle w:val="Sinespaciado"/>
        <w:rPr>
          <w:rFonts w:asciiTheme="majorHAnsi" w:hAnsiTheme="majorHAnsi" w:cstheme="majorHAnsi"/>
          <w:lang w:val="eu-ES"/>
        </w:rPr>
      </w:pPr>
    </w:p>
    <w:p w14:paraId="0DAC3DF1" w14:textId="77777777" w:rsidR="00FA1C32" w:rsidRPr="007E0C45" w:rsidRDefault="00FA1C32" w:rsidP="00FA1C32">
      <w:pPr>
        <w:pStyle w:val="Sinespaciado"/>
        <w:rPr>
          <w:rFonts w:asciiTheme="majorHAnsi" w:hAnsiTheme="majorHAnsi" w:cstheme="majorHAnsi"/>
          <w:b/>
          <w:bCs/>
          <w:lang w:val="eu-ES"/>
        </w:rPr>
      </w:pPr>
    </w:p>
    <w:p w14:paraId="23D0FA2E" w14:textId="77777777" w:rsidR="00FA1C32" w:rsidRPr="00380BF8" w:rsidRDefault="00FA1C32" w:rsidP="00FA1C32">
      <w:pPr>
        <w:pStyle w:val="Sinespaciado"/>
        <w:rPr>
          <w:rFonts w:asciiTheme="majorHAnsi" w:hAnsiTheme="majorHAnsi" w:cstheme="majorHAnsi"/>
          <w:b/>
          <w:bCs/>
          <w:lang w:val="eu-ES"/>
        </w:rPr>
      </w:pPr>
    </w:p>
    <w:p w14:paraId="4AAA61E2" w14:textId="77777777" w:rsidR="00DB3DD5" w:rsidRPr="00380BF8" w:rsidRDefault="00FA1C32" w:rsidP="00DB3DD5">
      <w:pPr>
        <w:pStyle w:val="Sinespaciado"/>
        <w:rPr>
          <w:rFonts w:asciiTheme="majorHAnsi" w:hAnsiTheme="majorHAnsi" w:cstheme="majorHAnsi"/>
          <w:lang w:val="eu-ES"/>
        </w:rPr>
      </w:pPr>
      <w:r w:rsidRPr="007E0C45">
        <w:rPr>
          <w:rFonts w:asciiTheme="majorHAnsi" w:hAnsiTheme="majorHAnsi" w:cstheme="majorHAnsi"/>
          <w:lang w:val="eu-ES"/>
        </w:rPr>
        <w:t>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6008"/>
      </w:tblGrid>
      <w:tr w:rsidR="005C5BA1" w:rsidRPr="002C3F5F" w14:paraId="26DA6331" w14:textId="77777777" w:rsidTr="00D12F5C">
        <w:tc>
          <w:tcPr>
            <w:tcW w:w="2496" w:type="dxa"/>
          </w:tcPr>
          <w:p w14:paraId="0579E522" w14:textId="77777777" w:rsidR="00DB3DD5" w:rsidRDefault="00DB3DD5" w:rsidP="00D12F5C">
            <w:pPr>
              <w:rPr>
                <w:lang w:val="fr-FR"/>
              </w:rPr>
            </w:pPr>
            <w:r>
              <w:rPr>
                <w:noProof/>
                <w:lang w:val="fr-FR"/>
              </w:rPr>
              <w:drawing>
                <wp:inline distT="0" distB="0" distL="0" distR="0" wp14:anchorId="6571710A" wp14:editId="4C0A83C5">
                  <wp:extent cx="1098550" cy="2089488"/>
                  <wp:effectExtent l="0" t="0" r="6350" b="6350"/>
                  <wp:docPr id="234769951" name="Imagen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69951" name="Imagen 1">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0696" cy="2093571"/>
                          </a:xfrm>
                          <a:prstGeom prst="rect">
                            <a:avLst/>
                          </a:prstGeom>
                        </pic:spPr>
                      </pic:pic>
                    </a:graphicData>
                  </a:graphic>
                </wp:inline>
              </w:drawing>
            </w:r>
          </w:p>
          <w:p w14:paraId="30580E83" w14:textId="77777777" w:rsidR="00DB3DD5" w:rsidRPr="00280C73" w:rsidRDefault="00DB3DD5" w:rsidP="00D12F5C">
            <w:pPr>
              <w:rPr>
                <w:lang w:val="fr-FR"/>
              </w:rPr>
            </w:pPr>
          </w:p>
        </w:tc>
        <w:tc>
          <w:tcPr>
            <w:tcW w:w="6008" w:type="dxa"/>
          </w:tcPr>
          <w:p w14:paraId="3D31842B" w14:textId="77777777" w:rsidR="00DB3DD5" w:rsidRPr="00DB3DD5" w:rsidRDefault="00DB3DD5" w:rsidP="00D12F5C">
            <w:pPr>
              <w:pStyle w:val="Encabezado"/>
              <w:rPr>
                <w:rFonts w:asciiTheme="majorHAnsi" w:hAnsiTheme="majorHAnsi" w:cstheme="majorHAnsi"/>
                <w:b/>
                <w:bCs/>
                <w:sz w:val="28"/>
                <w:szCs w:val="28"/>
                <w:lang w:val="eu-ES"/>
              </w:rPr>
            </w:pPr>
            <w:r w:rsidRPr="00DB3DD5">
              <w:rPr>
                <w:rFonts w:asciiTheme="majorHAnsi" w:hAnsiTheme="majorHAnsi" w:cstheme="majorHAnsi"/>
                <w:b/>
                <w:bCs/>
                <w:sz w:val="28"/>
                <w:szCs w:val="28"/>
                <w:lang w:val="eu-ES"/>
              </w:rPr>
              <w:t>ALDABIDE</w:t>
            </w:r>
          </w:p>
          <w:p w14:paraId="2FA83186" w14:textId="77777777" w:rsidR="00DB3DD5" w:rsidRPr="00DB3DD5" w:rsidRDefault="00DB3DD5" w:rsidP="00D12F5C">
            <w:pPr>
              <w:pStyle w:val="Encabezado"/>
              <w:rPr>
                <w:rFonts w:asciiTheme="majorHAnsi" w:hAnsiTheme="majorHAnsi" w:cstheme="majorHAnsi"/>
                <w:i/>
                <w:iCs/>
                <w:sz w:val="18"/>
                <w:szCs w:val="18"/>
                <w:lang w:val="eu-ES"/>
              </w:rPr>
            </w:pPr>
            <w:r w:rsidRPr="00DB3DD5">
              <w:rPr>
                <w:rFonts w:asciiTheme="majorHAnsi" w:hAnsiTheme="majorHAnsi" w:cstheme="majorHAnsi"/>
                <w:i/>
                <w:iCs/>
                <w:sz w:val="18"/>
                <w:szCs w:val="18"/>
                <w:lang w:val="eu-ES"/>
              </w:rPr>
              <w:t>EH-España | Jon Mendizabal | 12’</w:t>
            </w:r>
          </w:p>
          <w:p w14:paraId="6280BB98" w14:textId="77777777" w:rsidR="00DB3DD5" w:rsidRPr="00DB3DD5" w:rsidRDefault="00DB3DD5" w:rsidP="00D12F5C">
            <w:pPr>
              <w:pStyle w:val="Encabezado"/>
              <w:rPr>
                <w:rFonts w:asciiTheme="majorHAnsi" w:hAnsiTheme="majorHAnsi" w:cstheme="majorHAnsi"/>
              </w:rPr>
            </w:pPr>
          </w:p>
          <w:p w14:paraId="59ACB64E" w14:textId="77777777" w:rsidR="00DB3DD5" w:rsidRDefault="00DB3DD5" w:rsidP="00D12F5C">
            <w:pPr>
              <w:pStyle w:val="Encabezado"/>
              <w:rPr>
                <w:rFonts w:asciiTheme="majorHAnsi" w:hAnsiTheme="majorHAnsi" w:cstheme="majorHAnsi"/>
              </w:rPr>
            </w:pPr>
            <w:r w:rsidRPr="00DB3DD5">
              <w:rPr>
                <w:rFonts w:asciiTheme="majorHAnsi" w:hAnsiTheme="majorHAnsi" w:cstheme="majorHAnsi"/>
              </w:rPr>
              <w:t xml:space="preserve">Los espeleólogos Oskar Etxebarria (Grupo </w:t>
            </w:r>
            <w:proofErr w:type="spellStart"/>
            <w:r w:rsidRPr="00DB3DD5">
              <w:rPr>
                <w:rFonts w:asciiTheme="majorHAnsi" w:hAnsiTheme="majorHAnsi" w:cstheme="majorHAnsi"/>
              </w:rPr>
              <w:t>espelo</w:t>
            </w:r>
            <w:proofErr w:type="spellEnd"/>
            <w:r w:rsidRPr="00DB3DD5">
              <w:rPr>
                <w:rFonts w:asciiTheme="majorHAnsi" w:hAnsiTheme="majorHAnsi" w:cstheme="majorHAnsi"/>
              </w:rPr>
              <w:t xml:space="preserve"> ADES) y Carlos Arranz (Grupo espeleo </w:t>
            </w:r>
            <w:proofErr w:type="spellStart"/>
            <w:r w:rsidRPr="00DB3DD5">
              <w:rPr>
                <w:rFonts w:asciiTheme="majorHAnsi" w:hAnsiTheme="majorHAnsi" w:cstheme="majorHAnsi"/>
              </w:rPr>
              <w:t>Takomano</w:t>
            </w:r>
            <w:proofErr w:type="spellEnd"/>
            <w:r w:rsidRPr="00DB3DD5">
              <w:rPr>
                <w:rFonts w:asciiTheme="majorHAnsi" w:hAnsiTheme="majorHAnsi" w:cstheme="majorHAnsi"/>
              </w:rPr>
              <w:t xml:space="preserve">) se introducen en las entrañas del macizo de </w:t>
            </w:r>
            <w:proofErr w:type="spellStart"/>
            <w:r w:rsidRPr="00DB3DD5">
              <w:rPr>
                <w:rFonts w:asciiTheme="majorHAnsi" w:hAnsiTheme="majorHAnsi" w:cstheme="majorHAnsi"/>
              </w:rPr>
              <w:t>Itxina</w:t>
            </w:r>
            <w:proofErr w:type="spellEnd"/>
            <w:r w:rsidRPr="00DB3DD5">
              <w:rPr>
                <w:rFonts w:asciiTheme="majorHAnsi" w:hAnsiTheme="majorHAnsi" w:cstheme="majorHAnsi"/>
              </w:rPr>
              <w:t xml:space="preserve">, en el corazón del Gorbea vizcaíno. Un mundo subterráneo al que solo se accede buceando por una estrecha surgencia. A través de su testimonio, la cinta explora la oscuridad de esta montaña hueca, capturando la pasión, la obsesión y el profundo sentimiento por la naturaleza que impulsa a estos </w:t>
            </w:r>
            <w:proofErr w:type="spellStart"/>
            <w:r w:rsidRPr="00DB3DD5">
              <w:rPr>
                <w:rFonts w:asciiTheme="majorHAnsi" w:hAnsiTheme="majorHAnsi" w:cstheme="majorHAnsi"/>
              </w:rPr>
              <w:t>espeleobuceadores</w:t>
            </w:r>
            <w:proofErr w:type="spellEnd"/>
            <w:r w:rsidRPr="00DB3DD5">
              <w:rPr>
                <w:rFonts w:asciiTheme="majorHAnsi" w:hAnsiTheme="majorHAnsi" w:cstheme="majorHAnsi"/>
              </w:rPr>
              <w:t>.</w:t>
            </w:r>
          </w:p>
          <w:p w14:paraId="7FA98EDB" w14:textId="77777777" w:rsidR="00DB3DD5" w:rsidRPr="00DB3DD5" w:rsidRDefault="00DB3DD5" w:rsidP="00D12F5C">
            <w:pPr>
              <w:pStyle w:val="Encabezado"/>
              <w:rPr>
                <w:rFonts w:asciiTheme="majorHAnsi" w:hAnsiTheme="majorHAnsi" w:cstheme="majorHAnsi"/>
                <w:lang w:val="eu-ES"/>
              </w:rPr>
            </w:pPr>
          </w:p>
        </w:tc>
      </w:tr>
      <w:tr w:rsidR="005C5BA1" w:rsidRPr="00B87B07" w14:paraId="45D6701A" w14:textId="77777777" w:rsidTr="00D12F5C">
        <w:tc>
          <w:tcPr>
            <w:tcW w:w="2496" w:type="dxa"/>
          </w:tcPr>
          <w:p w14:paraId="1CBA2651" w14:textId="77777777" w:rsidR="00DB3DD5" w:rsidRDefault="00DB3DD5" w:rsidP="00D12F5C">
            <w:pPr>
              <w:rPr>
                <w:lang w:val="eu-ES"/>
              </w:rPr>
            </w:pPr>
            <w:r>
              <w:rPr>
                <w:noProof/>
                <w:lang w:val="eu-ES"/>
              </w:rPr>
              <w:drawing>
                <wp:inline distT="0" distB="0" distL="0" distR="0" wp14:anchorId="1DB9433F" wp14:editId="675597D5">
                  <wp:extent cx="1244600" cy="2178048"/>
                  <wp:effectExtent l="0" t="0" r="0" b="0"/>
                  <wp:docPr id="412493209" name="Imagen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93209" name="Imagen 2">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1882" cy="2190791"/>
                          </a:xfrm>
                          <a:prstGeom prst="rect">
                            <a:avLst/>
                          </a:prstGeom>
                        </pic:spPr>
                      </pic:pic>
                    </a:graphicData>
                  </a:graphic>
                </wp:inline>
              </w:drawing>
            </w:r>
          </w:p>
          <w:p w14:paraId="2C5CB95C" w14:textId="77777777" w:rsidR="00DB3DD5" w:rsidRPr="00E209C9" w:rsidRDefault="00DB3DD5" w:rsidP="00D12F5C">
            <w:pPr>
              <w:rPr>
                <w:lang w:val="eu-ES"/>
              </w:rPr>
            </w:pPr>
          </w:p>
        </w:tc>
        <w:tc>
          <w:tcPr>
            <w:tcW w:w="6008" w:type="dxa"/>
          </w:tcPr>
          <w:p w14:paraId="7C3FC048" w14:textId="77777777" w:rsidR="00DB3DD5" w:rsidRPr="00DB3DD5" w:rsidRDefault="00DB3DD5" w:rsidP="00D12F5C">
            <w:pPr>
              <w:pStyle w:val="Encabezado"/>
              <w:rPr>
                <w:rFonts w:asciiTheme="majorHAnsi" w:hAnsiTheme="majorHAnsi" w:cstheme="majorHAnsi"/>
                <w:b/>
                <w:bCs/>
                <w:sz w:val="28"/>
                <w:szCs w:val="28"/>
                <w:lang w:val="eu-ES"/>
              </w:rPr>
            </w:pPr>
            <w:r w:rsidRPr="00DB3DD5">
              <w:rPr>
                <w:rFonts w:asciiTheme="majorHAnsi" w:hAnsiTheme="majorHAnsi" w:cstheme="majorHAnsi"/>
                <w:b/>
                <w:bCs/>
                <w:sz w:val="28"/>
                <w:szCs w:val="28"/>
                <w:lang w:val="eu-ES"/>
              </w:rPr>
              <w:t>BHAGIRATHI III</w:t>
            </w:r>
          </w:p>
          <w:p w14:paraId="34C07D66" w14:textId="77777777" w:rsidR="00DB3DD5" w:rsidRPr="00DB3DD5" w:rsidRDefault="00DB3DD5" w:rsidP="00D12F5C">
            <w:pPr>
              <w:pStyle w:val="Encabezado"/>
              <w:rPr>
                <w:rFonts w:asciiTheme="majorHAnsi" w:hAnsiTheme="majorHAnsi" w:cstheme="majorHAnsi"/>
                <w:i/>
                <w:iCs/>
                <w:sz w:val="18"/>
                <w:szCs w:val="18"/>
                <w:lang w:val="eu-ES"/>
              </w:rPr>
            </w:pPr>
            <w:r w:rsidRPr="00DB3DD5">
              <w:rPr>
                <w:rFonts w:asciiTheme="majorHAnsi" w:hAnsiTheme="majorHAnsi" w:cstheme="majorHAnsi"/>
                <w:i/>
                <w:iCs/>
                <w:sz w:val="18"/>
                <w:szCs w:val="18"/>
                <w:lang w:val="eu-ES"/>
              </w:rPr>
              <w:t xml:space="preserve">España | </w:t>
            </w:r>
            <w:proofErr w:type="spellStart"/>
            <w:r w:rsidRPr="00DB3DD5">
              <w:rPr>
                <w:rFonts w:asciiTheme="majorHAnsi" w:hAnsiTheme="majorHAnsi" w:cstheme="majorHAnsi"/>
                <w:i/>
                <w:iCs/>
                <w:sz w:val="18"/>
                <w:szCs w:val="18"/>
                <w:lang w:val="eu-ES"/>
              </w:rPr>
              <w:t>Rubén</w:t>
            </w:r>
            <w:proofErr w:type="spellEnd"/>
            <w:r w:rsidRPr="00DB3DD5">
              <w:rPr>
                <w:rFonts w:asciiTheme="majorHAnsi" w:hAnsiTheme="majorHAnsi" w:cstheme="majorHAnsi"/>
                <w:i/>
                <w:iCs/>
                <w:sz w:val="18"/>
                <w:szCs w:val="18"/>
                <w:lang w:val="eu-ES"/>
              </w:rPr>
              <w:t xml:space="preserve"> Pérez </w:t>
            </w:r>
            <w:proofErr w:type="spellStart"/>
            <w:r w:rsidRPr="00DB3DD5">
              <w:rPr>
                <w:rFonts w:asciiTheme="majorHAnsi" w:hAnsiTheme="majorHAnsi" w:cstheme="majorHAnsi"/>
                <w:i/>
                <w:iCs/>
                <w:sz w:val="18"/>
                <w:szCs w:val="18"/>
                <w:lang w:val="eu-ES"/>
              </w:rPr>
              <w:t>Blázquez</w:t>
            </w:r>
            <w:proofErr w:type="spellEnd"/>
            <w:r w:rsidRPr="00DB3DD5">
              <w:rPr>
                <w:rFonts w:asciiTheme="majorHAnsi" w:hAnsiTheme="majorHAnsi" w:cstheme="majorHAnsi"/>
                <w:i/>
                <w:iCs/>
                <w:sz w:val="18"/>
                <w:szCs w:val="18"/>
                <w:lang w:val="eu-ES"/>
              </w:rPr>
              <w:t xml:space="preserve"> | 40’</w:t>
            </w:r>
          </w:p>
          <w:p w14:paraId="5797739E" w14:textId="77777777" w:rsidR="00DB3DD5" w:rsidRPr="00DB3DD5" w:rsidRDefault="00DB3DD5" w:rsidP="00D12F5C">
            <w:pPr>
              <w:pStyle w:val="Encabezado"/>
              <w:rPr>
                <w:rFonts w:asciiTheme="majorHAnsi" w:hAnsiTheme="majorHAnsi" w:cstheme="majorHAnsi"/>
                <w:lang w:val="eu-ES"/>
              </w:rPr>
            </w:pPr>
          </w:p>
          <w:p w14:paraId="683B4BC3" w14:textId="77777777" w:rsidR="00DB3DD5" w:rsidRPr="00DB3DD5" w:rsidRDefault="00DB3DD5" w:rsidP="00D12F5C">
            <w:pPr>
              <w:rPr>
                <w:rFonts w:asciiTheme="majorHAnsi" w:hAnsiTheme="majorHAnsi" w:cstheme="majorHAnsi"/>
              </w:rPr>
            </w:pPr>
            <w:r w:rsidRPr="00DB3DD5">
              <w:rPr>
                <w:rFonts w:asciiTheme="majorHAnsi" w:hAnsiTheme="majorHAnsi" w:cstheme="majorHAnsi"/>
              </w:rPr>
              <w:t xml:space="preserve">Mikel Sáez de </w:t>
            </w:r>
            <w:proofErr w:type="spellStart"/>
            <w:r w:rsidRPr="00DB3DD5">
              <w:rPr>
                <w:rFonts w:asciiTheme="majorHAnsi" w:hAnsiTheme="majorHAnsi" w:cstheme="majorHAnsi"/>
              </w:rPr>
              <w:t>Urabain</w:t>
            </w:r>
            <w:proofErr w:type="spellEnd"/>
            <w:r w:rsidRPr="00DB3DD5">
              <w:rPr>
                <w:rFonts w:asciiTheme="majorHAnsi" w:hAnsiTheme="majorHAnsi" w:cstheme="majorHAnsi"/>
              </w:rPr>
              <w:t>, José María Andrés de la Torre ‘</w:t>
            </w:r>
            <w:proofErr w:type="spellStart"/>
            <w:r w:rsidRPr="00DB3DD5">
              <w:rPr>
                <w:rFonts w:asciiTheme="majorHAnsi" w:hAnsiTheme="majorHAnsi" w:cstheme="majorHAnsi"/>
              </w:rPr>
              <w:t>Chemari</w:t>
            </w:r>
            <w:proofErr w:type="spellEnd"/>
            <w:r w:rsidRPr="00DB3DD5">
              <w:rPr>
                <w:rFonts w:asciiTheme="majorHAnsi" w:hAnsiTheme="majorHAnsi" w:cstheme="majorHAnsi"/>
              </w:rPr>
              <w:t xml:space="preserve">’, Rubén Pérez ‘Ino’ y Alex Kammerlander, cuatro alpinistas veteranos desconocidos entre sí, viajan al Himalaya indio para escalar el pilar suroeste del </w:t>
            </w:r>
            <w:proofErr w:type="spellStart"/>
            <w:r w:rsidRPr="00DB3DD5">
              <w:rPr>
                <w:rFonts w:asciiTheme="majorHAnsi" w:hAnsiTheme="majorHAnsi" w:cstheme="majorHAnsi"/>
              </w:rPr>
              <w:t>Bhagirathi</w:t>
            </w:r>
            <w:proofErr w:type="spellEnd"/>
            <w:r w:rsidRPr="00DB3DD5">
              <w:rPr>
                <w:rFonts w:asciiTheme="majorHAnsi" w:hAnsiTheme="majorHAnsi" w:cstheme="majorHAnsi"/>
              </w:rPr>
              <w:t xml:space="preserve"> III (6.454 m). Siete días colgados en la pared, bajo tormentas y frío extremo, pondrán a prueba sus límites. Más allá de la cima, el mayor logro será volver unidos como amigos.</w:t>
            </w:r>
          </w:p>
        </w:tc>
      </w:tr>
      <w:tr w:rsidR="005C5BA1" w:rsidRPr="002C3F5F" w14:paraId="5F8C4312" w14:textId="77777777" w:rsidTr="00D12F5C">
        <w:tc>
          <w:tcPr>
            <w:tcW w:w="2496" w:type="dxa"/>
          </w:tcPr>
          <w:p w14:paraId="7795D188" w14:textId="77777777" w:rsidR="00DB3DD5" w:rsidRDefault="00DB3DD5" w:rsidP="00D12F5C">
            <w:r>
              <w:rPr>
                <w:noProof/>
              </w:rPr>
              <w:drawing>
                <wp:inline distT="0" distB="0" distL="0" distR="0" wp14:anchorId="12275979" wp14:editId="0AA020D8">
                  <wp:extent cx="1320386" cy="1981200"/>
                  <wp:effectExtent l="0" t="0" r="0" b="0"/>
                  <wp:docPr id="1832974406" name="Imagen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74406" name="Imagen 3">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6747" cy="1990745"/>
                          </a:xfrm>
                          <a:prstGeom prst="rect">
                            <a:avLst/>
                          </a:prstGeom>
                        </pic:spPr>
                      </pic:pic>
                    </a:graphicData>
                  </a:graphic>
                </wp:inline>
              </w:drawing>
            </w:r>
          </w:p>
          <w:p w14:paraId="499444A5" w14:textId="77777777" w:rsidR="00DB3DD5" w:rsidRPr="00E209C9" w:rsidRDefault="00DB3DD5" w:rsidP="00D12F5C"/>
        </w:tc>
        <w:tc>
          <w:tcPr>
            <w:tcW w:w="6008" w:type="dxa"/>
          </w:tcPr>
          <w:p w14:paraId="581A39B1" w14:textId="77777777" w:rsidR="00DB3DD5" w:rsidRPr="00DB3DD5" w:rsidRDefault="00DB3DD5" w:rsidP="00D12F5C">
            <w:pPr>
              <w:pStyle w:val="Encabezado"/>
              <w:rPr>
                <w:rFonts w:asciiTheme="majorHAnsi" w:hAnsiTheme="majorHAnsi" w:cstheme="majorHAnsi"/>
                <w:b/>
                <w:bCs/>
                <w:sz w:val="28"/>
                <w:szCs w:val="28"/>
                <w:lang w:val="eu-ES"/>
              </w:rPr>
            </w:pPr>
            <w:r w:rsidRPr="00DB3DD5">
              <w:rPr>
                <w:rFonts w:asciiTheme="majorHAnsi" w:hAnsiTheme="majorHAnsi" w:cstheme="majorHAnsi"/>
                <w:b/>
                <w:bCs/>
                <w:sz w:val="28"/>
                <w:szCs w:val="28"/>
                <w:lang w:val="eu-ES"/>
              </w:rPr>
              <w:t>CANTOS Y FLORES</w:t>
            </w:r>
          </w:p>
          <w:p w14:paraId="01242DA5" w14:textId="77777777" w:rsidR="00DB3DD5" w:rsidRPr="00DB3DD5" w:rsidRDefault="00DB3DD5" w:rsidP="00D12F5C">
            <w:pPr>
              <w:pStyle w:val="Encabezado"/>
              <w:rPr>
                <w:rFonts w:asciiTheme="majorHAnsi" w:hAnsiTheme="majorHAnsi" w:cstheme="majorHAnsi"/>
                <w:i/>
                <w:iCs/>
                <w:sz w:val="18"/>
                <w:szCs w:val="18"/>
                <w:lang w:val="eu-ES"/>
              </w:rPr>
            </w:pPr>
            <w:r w:rsidRPr="00DB3DD5">
              <w:rPr>
                <w:rFonts w:asciiTheme="majorHAnsi" w:hAnsiTheme="majorHAnsi" w:cstheme="majorHAnsi"/>
                <w:i/>
                <w:iCs/>
                <w:sz w:val="18"/>
                <w:szCs w:val="18"/>
                <w:lang w:val="eu-ES"/>
              </w:rPr>
              <w:t>USA | Julen Elorza | 27’</w:t>
            </w:r>
          </w:p>
          <w:p w14:paraId="63F7CD75" w14:textId="77777777" w:rsidR="00DB3DD5" w:rsidRPr="00DB3DD5" w:rsidRDefault="00DB3DD5" w:rsidP="00D12F5C">
            <w:pPr>
              <w:pStyle w:val="Encabezado"/>
              <w:rPr>
                <w:rFonts w:asciiTheme="majorHAnsi" w:hAnsiTheme="majorHAnsi" w:cstheme="majorHAnsi"/>
              </w:rPr>
            </w:pPr>
          </w:p>
          <w:p w14:paraId="57543C08" w14:textId="77777777" w:rsidR="00DB3DD5" w:rsidRDefault="00DB3DD5" w:rsidP="00D12F5C">
            <w:pPr>
              <w:pStyle w:val="Encabezado"/>
              <w:rPr>
                <w:rFonts w:asciiTheme="majorHAnsi" w:hAnsiTheme="majorHAnsi" w:cstheme="majorHAnsi"/>
              </w:rPr>
            </w:pPr>
            <w:r w:rsidRPr="00DB3DD5">
              <w:rPr>
                <w:rFonts w:asciiTheme="majorHAnsi" w:hAnsiTheme="majorHAnsi" w:cstheme="majorHAnsi"/>
              </w:rPr>
              <w:t>Siete años después de la muerte de su hermano, Karina Carsolio retoma el sueño que compartieron: subir y descender las montañas más icónicas de Bolivia -el Huayna Potosí, el Illimani y el Sajama-, tratando de hacer los FKT (la marca más rápida reconocida). Y lo hará junto a la experimentada corredora de montaña Hillary Gerardi. En paralelo al reto deportivo, las montañas se convertirán en espejo de dolor, de heridas que cicatrizan y de cierto reencuentro espiritual.</w:t>
            </w:r>
          </w:p>
          <w:p w14:paraId="3491FC63" w14:textId="77777777" w:rsidR="001A054E" w:rsidRPr="00DB3DD5" w:rsidRDefault="001A054E" w:rsidP="00D12F5C">
            <w:pPr>
              <w:pStyle w:val="Encabezado"/>
              <w:rPr>
                <w:rFonts w:asciiTheme="majorHAnsi" w:hAnsiTheme="majorHAnsi" w:cstheme="majorHAnsi"/>
                <w:lang w:val="eu-ES"/>
              </w:rPr>
            </w:pPr>
          </w:p>
        </w:tc>
      </w:tr>
      <w:tr w:rsidR="005C5BA1" w:rsidRPr="002C3F5F" w14:paraId="4E480D8F" w14:textId="77777777" w:rsidTr="00D12F5C">
        <w:tc>
          <w:tcPr>
            <w:tcW w:w="2496" w:type="dxa"/>
          </w:tcPr>
          <w:p w14:paraId="2CAB5BF7" w14:textId="77777777" w:rsidR="00DB3DD5" w:rsidRDefault="00DB3DD5" w:rsidP="00D12F5C">
            <w:r>
              <w:rPr>
                <w:noProof/>
              </w:rPr>
              <w:lastRenderedPageBreak/>
              <w:drawing>
                <wp:inline distT="0" distB="0" distL="0" distR="0" wp14:anchorId="66A3B805" wp14:editId="31D78E94">
                  <wp:extent cx="1352550" cy="1893570"/>
                  <wp:effectExtent l="0" t="0" r="0" b="0"/>
                  <wp:docPr id="917849068" name="Imagen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49068" name="Imagen 5">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2825" cy="1893955"/>
                          </a:xfrm>
                          <a:prstGeom prst="rect">
                            <a:avLst/>
                          </a:prstGeom>
                        </pic:spPr>
                      </pic:pic>
                    </a:graphicData>
                  </a:graphic>
                </wp:inline>
              </w:drawing>
            </w:r>
          </w:p>
          <w:p w14:paraId="44F3DCD6" w14:textId="77777777" w:rsidR="00DB3DD5" w:rsidRPr="00E209C9" w:rsidRDefault="00DB3DD5" w:rsidP="00D12F5C"/>
        </w:tc>
        <w:tc>
          <w:tcPr>
            <w:tcW w:w="6008" w:type="dxa"/>
          </w:tcPr>
          <w:p w14:paraId="5A6BC9DE" w14:textId="77777777" w:rsidR="00DB3DD5" w:rsidRPr="00DB3DD5" w:rsidRDefault="00DB3DD5" w:rsidP="00D12F5C">
            <w:pPr>
              <w:pStyle w:val="Encabezado"/>
              <w:rPr>
                <w:rFonts w:asciiTheme="majorHAnsi" w:hAnsiTheme="majorHAnsi" w:cstheme="majorHAnsi"/>
                <w:b/>
                <w:bCs/>
                <w:sz w:val="28"/>
                <w:szCs w:val="28"/>
                <w:lang w:val="eu-ES"/>
              </w:rPr>
            </w:pPr>
            <w:r w:rsidRPr="00DB3DD5">
              <w:rPr>
                <w:rFonts w:asciiTheme="majorHAnsi" w:hAnsiTheme="majorHAnsi" w:cstheme="majorHAnsi"/>
                <w:b/>
                <w:bCs/>
                <w:sz w:val="28"/>
                <w:szCs w:val="28"/>
                <w:lang w:val="eu-ES"/>
              </w:rPr>
              <w:t>HARRI, ORRI, ARKATZ</w:t>
            </w:r>
          </w:p>
          <w:p w14:paraId="742C3877" w14:textId="77777777" w:rsidR="00DB3DD5" w:rsidRPr="00DB3DD5" w:rsidRDefault="00DB3DD5" w:rsidP="00D12F5C">
            <w:pPr>
              <w:pStyle w:val="Encabezado"/>
              <w:rPr>
                <w:rFonts w:asciiTheme="majorHAnsi" w:hAnsiTheme="majorHAnsi" w:cstheme="majorHAnsi"/>
                <w:i/>
                <w:iCs/>
                <w:sz w:val="18"/>
                <w:szCs w:val="18"/>
                <w:lang w:val="eu-ES"/>
              </w:rPr>
            </w:pPr>
            <w:r w:rsidRPr="00DB3DD5">
              <w:rPr>
                <w:rFonts w:asciiTheme="majorHAnsi" w:hAnsiTheme="majorHAnsi" w:cstheme="majorHAnsi"/>
                <w:i/>
                <w:iCs/>
                <w:sz w:val="18"/>
                <w:szCs w:val="18"/>
                <w:lang w:val="eu-ES"/>
              </w:rPr>
              <w:t xml:space="preserve">EH-España | Jon </w:t>
            </w:r>
            <w:proofErr w:type="spellStart"/>
            <w:r w:rsidRPr="00DB3DD5">
              <w:rPr>
                <w:rFonts w:asciiTheme="majorHAnsi" w:hAnsiTheme="majorHAnsi" w:cstheme="majorHAnsi"/>
                <w:i/>
                <w:iCs/>
                <w:sz w:val="18"/>
                <w:szCs w:val="18"/>
                <w:lang w:val="eu-ES"/>
              </w:rPr>
              <w:t>Herranz</w:t>
            </w:r>
            <w:proofErr w:type="spellEnd"/>
            <w:r w:rsidRPr="00DB3DD5">
              <w:rPr>
                <w:rFonts w:asciiTheme="majorHAnsi" w:hAnsiTheme="majorHAnsi" w:cstheme="majorHAnsi"/>
                <w:i/>
                <w:iCs/>
                <w:sz w:val="18"/>
                <w:szCs w:val="18"/>
                <w:lang w:val="eu-ES"/>
              </w:rPr>
              <w:t xml:space="preserve"> | 55’</w:t>
            </w:r>
          </w:p>
          <w:p w14:paraId="5F7F1FDF" w14:textId="77777777" w:rsidR="00DB3DD5" w:rsidRPr="00DB3DD5" w:rsidRDefault="00DB3DD5" w:rsidP="00D12F5C">
            <w:pPr>
              <w:pStyle w:val="Encabezado"/>
              <w:rPr>
                <w:rFonts w:asciiTheme="majorHAnsi" w:hAnsiTheme="majorHAnsi" w:cstheme="majorHAnsi"/>
              </w:rPr>
            </w:pPr>
          </w:p>
          <w:p w14:paraId="4FB43284" w14:textId="77777777" w:rsidR="00DB3DD5" w:rsidRDefault="00DB3DD5" w:rsidP="00D12F5C">
            <w:pPr>
              <w:pStyle w:val="Encabezado"/>
              <w:rPr>
                <w:rFonts w:asciiTheme="majorHAnsi" w:hAnsiTheme="majorHAnsi" w:cstheme="majorHAnsi"/>
              </w:rPr>
            </w:pPr>
            <w:r w:rsidRPr="00DB3DD5">
              <w:rPr>
                <w:rFonts w:asciiTheme="majorHAnsi" w:hAnsiTheme="majorHAnsi" w:cstheme="majorHAnsi"/>
              </w:rPr>
              <w:t>A través de la mirada de escaladores y artistas el documental celebra la pulsión entre utilidad y creatividad que se da en los croquis de escalada. Mapas verticales que no solo trazan rutas imposibles, sino también sueños y aventuras. Desde los primeros croquis rudimentarios hasta los elaborados dibujos contemporáneos, descubrimos la evolución de estos documentos únicos y su impacto en la exploración de lo desconocido.</w:t>
            </w:r>
          </w:p>
          <w:p w14:paraId="2AF6848E" w14:textId="77777777" w:rsidR="00DB3DD5" w:rsidRPr="00DB3DD5" w:rsidRDefault="00DB3DD5" w:rsidP="00D12F5C">
            <w:pPr>
              <w:pStyle w:val="Encabezado"/>
              <w:rPr>
                <w:rFonts w:asciiTheme="majorHAnsi" w:hAnsiTheme="majorHAnsi" w:cstheme="majorHAnsi"/>
                <w:lang w:val="eu-ES"/>
              </w:rPr>
            </w:pPr>
          </w:p>
        </w:tc>
      </w:tr>
      <w:tr w:rsidR="005C5BA1" w:rsidRPr="002C3F5F" w14:paraId="668B854A" w14:textId="77777777" w:rsidTr="00D12F5C">
        <w:tc>
          <w:tcPr>
            <w:tcW w:w="2496" w:type="dxa"/>
          </w:tcPr>
          <w:p w14:paraId="3D3CF5D9" w14:textId="77777777" w:rsidR="00DB3DD5" w:rsidRDefault="00DB3DD5" w:rsidP="00D12F5C">
            <w:pPr>
              <w:rPr>
                <w:lang w:val="eu-ES"/>
              </w:rPr>
            </w:pPr>
            <w:r>
              <w:rPr>
                <w:noProof/>
                <w:lang w:val="eu-ES"/>
              </w:rPr>
              <w:drawing>
                <wp:inline distT="0" distB="0" distL="0" distR="0" wp14:anchorId="358599C9" wp14:editId="61697B93">
                  <wp:extent cx="1352550" cy="1912658"/>
                  <wp:effectExtent l="0" t="0" r="0" b="0"/>
                  <wp:docPr id="160090618" name="Imagen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0618" name="Imagen 6">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58434" cy="1920979"/>
                          </a:xfrm>
                          <a:prstGeom prst="rect">
                            <a:avLst/>
                          </a:prstGeom>
                        </pic:spPr>
                      </pic:pic>
                    </a:graphicData>
                  </a:graphic>
                </wp:inline>
              </w:drawing>
            </w:r>
          </w:p>
          <w:p w14:paraId="66B069EF" w14:textId="77777777" w:rsidR="00DB3DD5" w:rsidRPr="00E209C9" w:rsidRDefault="00DB3DD5" w:rsidP="00D12F5C">
            <w:pPr>
              <w:rPr>
                <w:lang w:val="eu-ES"/>
              </w:rPr>
            </w:pPr>
          </w:p>
        </w:tc>
        <w:tc>
          <w:tcPr>
            <w:tcW w:w="6008" w:type="dxa"/>
          </w:tcPr>
          <w:p w14:paraId="18DCE971" w14:textId="77777777" w:rsidR="00DB3DD5" w:rsidRPr="00DB3DD5" w:rsidRDefault="00DB3DD5" w:rsidP="00D12F5C">
            <w:pPr>
              <w:pStyle w:val="Encabezado"/>
              <w:rPr>
                <w:rFonts w:asciiTheme="majorHAnsi" w:hAnsiTheme="majorHAnsi" w:cstheme="majorHAnsi"/>
                <w:b/>
                <w:bCs/>
                <w:sz w:val="28"/>
                <w:szCs w:val="28"/>
                <w:lang w:val="eu-ES"/>
              </w:rPr>
            </w:pPr>
            <w:r w:rsidRPr="00DB3DD5">
              <w:rPr>
                <w:rFonts w:asciiTheme="majorHAnsi" w:hAnsiTheme="majorHAnsi" w:cstheme="majorHAnsi"/>
                <w:b/>
                <w:bCs/>
                <w:sz w:val="28"/>
                <w:szCs w:val="28"/>
                <w:lang w:val="eu-ES"/>
              </w:rPr>
              <w:t>INTO ALTAI</w:t>
            </w:r>
          </w:p>
          <w:p w14:paraId="6DF451F0" w14:textId="77777777" w:rsidR="00DB3DD5" w:rsidRPr="00DB3DD5" w:rsidRDefault="00DB3DD5" w:rsidP="00D12F5C">
            <w:pPr>
              <w:pStyle w:val="Encabezado"/>
              <w:rPr>
                <w:rFonts w:asciiTheme="majorHAnsi" w:hAnsiTheme="majorHAnsi" w:cstheme="majorHAnsi"/>
                <w:i/>
                <w:iCs/>
                <w:sz w:val="18"/>
                <w:szCs w:val="18"/>
                <w:lang w:val="eu-ES"/>
              </w:rPr>
            </w:pPr>
            <w:proofErr w:type="spellStart"/>
            <w:r w:rsidRPr="00DB3DD5">
              <w:rPr>
                <w:rFonts w:asciiTheme="majorHAnsi" w:hAnsiTheme="majorHAnsi" w:cstheme="majorHAnsi"/>
                <w:i/>
                <w:iCs/>
                <w:sz w:val="18"/>
                <w:szCs w:val="18"/>
                <w:lang w:val="eu-ES"/>
              </w:rPr>
              <w:t>Francia</w:t>
            </w:r>
            <w:proofErr w:type="spellEnd"/>
            <w:r w:rsidRPr="00DB3DD5">
              <w:rPr>
                <w:rFonts w:asciiTheme="majorHAnsi" w:hAnsiTheme="majorHAnsi" w:cstheme="majorHAnsi"/>
                <w:i/>
                <w:iCs/>
                <w:sz w:val="18"/>
                <w:szCs w:val="18"/>
                <w:lang w:val="eu-ES"/>
              </w:rPr>
              <w:t xml:space="preserve"> | </w:t>
            </w:r>
            <w:proofErr w:type="spellStart"/>
            <w:r w:rsidRPr="00DB3DD5">
              <w:rPr>
                <w:rFonts w:asciiTheme="majorHAnsi" w:hAnsiTheme="majorHAnsi" w:cstheme="majorHAnsi"/>
                <w:i/>
                <w:iCs/>
                <w:sz w:val="18"/>
                <w:szCs w:val="18"/>
                <w:lang w:val="eu-ES"/>
              </w:rPr>
              <w:t>Yannick</w:t>
            </w:r>
            <w:proofErr w:type="spellEnd"/>
            <w:r w:rsidRPr="00DB3DD5">
              <w:rPr>
                <w:rFonts w:asciiTheme="majorHAnsi" w:hAnsiTheme="majorHAnsi" w:cstheme="majorHAnsi"/>
                <w:i/>
                <w:iCs/>
                <w:sz w:val="18"/>
                <w:szCs w:val="18"/>
                <w:lang w:val="eu-ES"/>
              </w:rPr>
              <w:t xml:space="preserve"> </w:t>
            </w:r>
            <w:proofErr w:type="spellStart"/>
            <w:r w:rsidRPr="00DB3DD5">
              <w:rPr>
                <w:rFonts w:asciiTheme="majorHAnsi" w:hAnsiTheme="majorHAnsi" w:cstheme="majorHAnsi"/>
                <w:i/>
                <w:iCs/>
                <w:sz w:val="18"/>
                <w:szCs w:val="18"/>
                <w:lang w:val="eu-ES"/>
              </w:rPr>
              <w:t>Boissenot</w:t>
            </w:r>
            <w:proofErr w:type="spellEnd"/>
            <w:r w:rsidRPr="00DB3DD5">
              <w:rPr>
                <w:rFonts w:asciiTheme="majorHAnsi" w:hAnsiTheme="majorHAnsi" w:cstheme="majorHAnsi"/>
                <w:i/>
                <w:iCs/>
                <w:sz w:val="18"/>
                <w:szCs w:val="18"/>
                <w:lang w:val="eu-ES"/>
              </w:rPr>
              <w:t xml:space="preserve"> | 37’</w:t>
            </w:r>
          </w:p>
          <w:p w14:paraId="50F865BD" w14:textId="77777777" w:rsidR="00DB3DD5" w:rsidRPr="00DB3DD5" w:rsidRDefault="00DB3DD5" w:rsidP="00D12F5C">
            <w:pPr>
              <w:pStyle w:val="Encabezado"/>
              <w:rPr>
                <w:rFonts w:asciiTheme="majorHAnsi" w:hAnsiTheme="majorHAnsi" w:cstheme="majorHAnsi"/>
                <w:lang w:val="en-GB"/>
              </w:rPr>
            </w:pPr>
          </w:p>
          <w:p w14:paraId="385F8748" w14:textId="77777777" w:rsidR="00DB3DD5" w:rsidRDefault="00DB3DD5" w:rsidP="00D12F5C">
            <w:pPr>
              <w:pStyle w:val="Encabezado"/>
              <w:rPr>
                <w:rFonts w:asciiTheme="majorHAnsi" w:hAnsiTheme="majorHAnsi" w:cstheme="majorHAnsi"/>
              </w:rPr>
            </w:pPr>
            <w:r w:rsidRPr="00DB3DD5">
              <w:rPr>
                <w:rFonts w:asciiTheme="majorHAnsi" w:hAnsiTheme="majorHAnsi" w:cstheme="majorHAnsi"/>
              </w:rPr>
              <w:t xml:space="preserve">En el macizo de Tavan Bogd, enclavado en las montañas de Altái, en Mongolia, Camille Armand, Pierre Hourticq y Victor Daviet comparten una pasión común por las montañas, y por explorar tierras remotas y desconocidas. Tavan Bogd, literalmente ‘Las Cinco Montañas Sagradas’, se refiere a un grupo de picos cargados de simbolismo y leyenda. Durante dos semanas, una </w:t>
            </w:r>
            <w:proofErr w:type="spellStart"/>
            <w:r w:rsidRPr="00DB3DD5">
              <w:rPr>
                <w:rFonts w:asciiTheme="majorHAnsi" w:hAnsiTheme="majorHAnsi" w:cstheme="majorHAnsi"/>
              </w:rPr>
              <w:t>yurta</w:t>
            </w:r>
            <w:proofErr w:type="spellEnd"/>
            <w:r w:rsidRPr="00DB3DD5">
              <w:rPr>
                <w:rFonts w:asciiTheme="majorHAnsi" w:hAnsiTheme="majorHAnsi" w:cstheme="majorHAnsi"/>
              </w:rPr>
              <w:t xml:space="preserve"> les servirá de campo base, permitiéndoles explorar el macizo en esquís y tablas de snowboard. Pero ¿qué es lo que realmente buscan en estas montañas?</w:t>
            </w:r>
          </w:p>
          <w:p w14:paraId="6463DFBF" w14:textId="77777777" w:rsidR="00DB3DD5" w:rsidRPr="00DB3DD5" w:rsidRDefault="00DB3DD5" w:rsidP="00D12F5C">
            <w:pPr>
              <w:pStyle w:val="Encabezado"/>
              <w:rPr>
                <w:rFonts w:asciiTheme="majorHAnsi" w:hAnsiTheme="majorHAnsi" w:cstheme="majorHAnsi"/>
                <w:lang w:val="eu-ES"/>
              </w:rPr>
            </w:pPr>
          </w:p>
        </w:tc>
      </w:tr>
      <w:tr w:rsidR="00DB3DD5" w:rsidRPr="002C3F5F" w14:paraId="4FBAAEEF" w14:textId="77777777" w:rsidTr="00D12F5C">
        <w:tc>
          <w:tcPr>
            <w:tcW w:w="2496" w:type="dxa"/>
          </w:tcPr>
          <w:p w14:paraId="1777E899" w14:textId="768886D7" w:rsidR="00DB3DD5" w:rsidRDefault="005C5BA1" w:rsidP="00DB3DD5">
            <w:pPr>
              <w:rPr>
                <w:noProof/>
                <w:lang w:val="en-GB"/>
              </w:rPr>
            </w:pPr>
            <w:r>
              <w:rPr>
                <w:noProof/>
                <w:lang w:val="en-GB"/>
              </w:rPr>
              <w:drawing>
                <wp:inline distT="0" distB="0" distL="0" distR="0" wp14:anchorId="6EA9CB68" wp14:editId="69289004">
                  <wp:extent cx="1417009" cy="2019300"/>
                  <wp:effectExtent l="0" t="0" r="0" b="0"/>
                  <wp:docPr id="2075538951" name="Imagen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38951" name="Imagen 1">
                            <a:hlinkClick r:id="rId20"/>
                          </pic:cNvPr>
                          <pic:cNvPicPr/>
                        </pic:nvPicPr>
                        <pic:blipFill>
                          <a:blip r:embed="rId21"/>
                          <a:stretch>
                            <a:fillRect/>
                          </a:stretch>
                        </pic:blipFill>
                        <pic:spPr>
                          <a:xfrm>
                            <a:off x="0" y="0"/>
                            <a:ext cx="1428130" cy="2035147"/>
                          </a:xfrm>
                          <a:prstGeom prst="rect">
                            <a:avLst/>
                          </a:prstGeom>
                        </pic:spPr>
                      </pic:pic>
                    </a:graphicData>
                  </a:graphic>
                </wp:inline>
              </w:drawing>
            </w:r>
          </w:p>
        </w:tc>
        <w:tc>
          <w:tcPr>
            <w:tcW w:w="6008" w:type="dxa"/>
          </w:tcPr>
          <w:p w14:paraId="63E6CEAE" w14:textId="0B562826" w:rsidR="005C5BA1" w:rsidRPr="005C5BA1" w:rsidRDefault="005C5BA1" w:rsidP="005C5BA1">
            <w:pPr>
              <w:pStyle w:val="Encabezado"/>
              <w:rPr>
                <w:rFonts w:asciiTheme="majorHAnsi" w:hAnsiTheme="majorHAnsi" w:cstheme="majorHAnsi"/>
                <w:b/>
                <w:bCs/>
                <w:sz w:val="28"/>
                <w:szCs w:val="28"/>
                <w:lang w:val="eu-ES"/>
              </w:rPr>
            </w:pPr>
            <w:r w:rsidRPr="005C5BA1">
              <w:rPr>
                <w:rFonts w:asciiTheme="majorHAnsi" w:hAnsiTheme="majorHAnsi" w:cstheme="majorHAnsi"/>
                <w:b/>
                <w:bCs/>
                <w:sz w:val="28"/>
                <w:szCs w:val="28"/>
                <w:lang w:val="eu-ES"/>
              </w:rPr>
              <w:t>ITSASORA</w:t>
            </w:r>
          </w:p>
          <w:p w14:paraId="2893D170" w14:textId="1E8224D0" w:rsidR="005C5BA1" w:rsidRPr="005C5BA1" w:rsidRDefault="005C5BA1" w:rsidP="005C5BA1">
            <w:pPr>
              <w:pStyle w:val="Encabezado"/>
              <w:rPr>
                <w:rFonts w:asciiTheme="majorHAnsi" w:hAnsiTheme="majorHAnsi" w:cstheme="majorHAnsi"/>
                <w:i/>
                <w:iCs/>
                <w:sz w:val="18"/>
                <w:szCs w:val="18"/>
                <w:lang w:val="eu-ES"/>
              </w:rPr>
            </w:pPr>
            <w:r w:rsidRPr="005C5BA1">
              <w:rPr>
                <w:rFonts w:asciiTheme="majorHAnsi" w:hAnsiTheme="majorHAnsi" w:cstheme="majorHAnsi"/>
                <w:i/>
                <w:iCs/>
                <w:sz w:val="18"/>
                <w:szCs w:val="18"/>
                <w:lang w:val="eu-ES"/>
              </w:rPr>
              <w:t>EH | Mikel Urdangarin | 37’</w:t>
            </w:r>
          </w:p>
          <w:p w14:paraId="49D68290" w14:textId="77777777" w:rsidR="005C5BA1" w:rsidRPr="005C5BA1" w:rsidRDefault="005C5BA1" w:rsidP="005C5BA1">
            <w:pPr>
              <w:pStyle w:val="Encabezado"/>
              <w:rPr>
                <w:rFonts w:asciiTheme="majorHAnsi" w:hAnsiTheme="majorHAnsi" w:cstheme="majorHAnsi"/>
                <w:lang w:val="es-ES"/>
              </w:rPr>
            </w:pPr>
          </w:p>
          <w:p w14:paraId="27FD7D18" w14:textId="77777777" w:rsidR="005C5BA1" w:rsidRPr="005C5BA1" w:rsidRDefault="005C5BA1" w:rsidP="005C5BA1">
            <w:pPr>
              <w:jc w:val="both"/>
              <w:rPr>
                <w:rFonts w:asciiTheme="majorHAnsi" w:hAnsiTheme="majorHAnsi" w:cstheme="majorHAnsi"/>
              </w:rPr>
            </w:pPr>
            <w:r w:rsidRPr="005C5BA1">
              <w:rPr>
                <w:rFonts w:asciiTheme="majorHAnsi" w:hAnsiTheme="majorHAnsi" w:cstheme="majorHAnsi"/>
              </w:rPr>
              <w:t>El músico Mikel Urdangarin pide ayuda a Unai Basurko —quien ya navegó el mundo en solitario— para traer su velero restaurado desde Galicia al País Vasco. A la travesía marítima se sumará un viaje interior inevitable para el músico. Como las olas contra las rocas, se producirá un fuerte choque entre dos mundos antiguos. De tierra firme al mar abierto. Dos formas de vida enfrentadas. La vida marina responde a la terrestre, pero esta también halla su contrapunto en tierra. Los testimonios de los creadores que aparecen en el documental son muestra de ello. Ellos son el mar en tierra firme.</w:t>
            </w:r>
          </w:p>
          <w:p w14:paraId="6E22FFC2" w14:textId="6523C305" w:rsidR="00DB3DD5" w:rsidRPr="00DB3DD5" w:rsidRDefault="00DB3DD5" w:rsidP="005C5BA1">
            <w:pPr>
              <w:pStyle w:val="Encabezado"/>
              <w:rPr>
                <w:rFonts w:asciiTheme="majorHAnsi" w:hAnsiTheme="majorHAnsi" w:cstheme="majorHAnsi"/>
                <w:b/>
                <w:bCs/>
                <w:sz w:val="28"/>
                <w:szCs w:val="28"/>
                <w:lang w:val="eu-ES"/>
              </w:rPr>
            </w:pPr>
          </w:p>
        </w:tc>
      </w:tr>
      <w:tr w:rsidR="00DB3DD5" w:rsidRPr="002C3F5F" w14:paraId="08EB866D" w14:textId="77777777" w:rsidTr="00D12F5C">
        <w:tc>
          <w:tcPr>
            <w:tcW w:w="2496" w:type="dxa"/>
          </w:tcPr>
          <w:p w14:paraId="64E33C03" w14:textId="77777777" w:rsidR="00DB3DD5" w:rsidRDefault="00DB3DD5" w:rsidP="00DB3DD5">
            <w:pPr>
              <w:rPr>
                <w:lang w:val="en-GB"/>
              </w:rPr>
            </w:pPr>
            <w:r>
              <w:rPr>
                <w:noProof/>
                <w:lang w:val="en-GB"/>
              </w:rPr>
              <w:lastRenderedPageBreak/>
              <w:drawing>
                <wp:inline distT="0" distB="0" distL="0" distR="0" wp14:anchorId="7C8234B9" wp14:editId="2A2DA428">
                  <wp:extent cx="1390650" cy="2146920"/>
                  <wp:effectExtent l="0" t="0" r="0" b="6350"/>
                  <wp:docPr id="1288392807" name="Imagen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92807" name="Imagen 6">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2335" cy="2149521"/>
                          </a:xfrm>
                          <a:prstGeom prst="rect">
                            <a:avLst/>
                          </a:prstGeom>
                        </pic:spPr>
                      </pic:pic>
                    </a:graphicData>
                  </a:graphic>
                </wp:inline>
              </w:drawing>
            </w:r>
          </w:p>
          <w:p w14:paraId="4412745D" w14:textId="77777777" w:rsidR="00DB3DD5" w:rsidRDefault="00DB3DD5" w:rsidP="00DB3DD5">
            <w:pPr>
              <w:rPr>
                <w:noProof/>
                <w:lang w:val="eu-ES"/>
              </w:rPr>
            </w:pPr>
          </w:p>
        </w:tc>
        <w:tc>
          <w:tcPr>
            <w:tcW w:w="6008" w:type="dxa"/>
          </w:tcPr>
          <w:p w14:paraId="33FF4B41" w14:textId="77777777" w:rsidR="00DB3DD5" w:rsidRPr="00DB3DD5" w:rsidRDefault="00DB3DD5" w:rsidP="00DB3DD5">
            <w:pPr>
              <w:pStyle w:val="Encabezado"/>
              <w:rPr>
                <w:rFonts w:asciiTheme="majorHAnsi" w:hAnsiTheme="majorHAnsi" w:cstheme="majorHAnsi"/>
                <w:lang w:val="eu-ES"/>
              </w:rPr>
            </w:pPr>
            <w:r w:rsidRPr="00DB3DD5">
              <w:rPr>
                <w:rFonts w:asciiTheme="majorHAnsi" w:hAnsiTheme="majorHAnsi" w:cstheme="majorHAnsi"/>
                <w:b/>
                <w:bCs/>
                <w:sz w:val="28"/>
                <w:szCs w:val="28"/>
                <w:lang w:val="eu-ES"/>
              </w:rPr>
              <w:t>IZARREN ZAUNKA</w:t>
            </w:r>
            <w:r w:rsidRPr="00DB3DD5">
              <w:rPr>
                <w:rFonts w:asciiTheme="majorHAnsi" w:hAnsiTheme="majorHAnsi" w:cstheme="majorHAnsi"/>
                <w:lang w:val="eu-ES"/>
              </w:rPr>
              <w:t xml:space="preserve"> </w:t>
            </w:r>
          </w:p>
          <w:p w14:paraId="63F6C358" w14:textId="77777777" w:rsidR="00DB3DD5" w:rsidRPr="00DB3DD5" w:rsidRDefault="00DB3DD5" w:rsidP="00DB3DD5">
            <w:pPr>
              <w:pStyle w:val="Encabezado"/>
              <w:rPr>
                <w:rFonts w:asciiTheme="majorHAnsi" w:hAnsiTheme="majorHAnsi" w:cstheme="majorHAnsi"/>
                <w:i/>
                <w:iCs/>
                <w:sz w:val="18"/>
                <w:szCs w:val="18"/>
                <w:lang w:val="eu-ES"/>
              </w:rPr>
            </w:pPr>
            <w:r w:rsidRPr="00DB3DD5">
              <w:rPr>
                <w:rFonts w:asciiTheme="majorHAnsi" w:hAnsiTheme="majorHAnsi" w:cstheme="majorHAnsi"/>
                <w:i/>
                <w:iCs/>
                <w:sz w:val="18"/>
                <w:szCs w:val="18"/>
                <w:lang w:val="eu-ES"/>
              </w:rPr>
              <w:t xml:space="preserve">EH-España | Nagore </w:t>
            </w:r>
            <w:proofErr w:type="spellStart"/>
            <w:r w:rsidRPr="00DB3DD5">
              <w:rPr>
                <w:rFonts w:asciiTheme="majorHAnsi" w:hAnsiTheme="majorHAnsi" w:cstheme="majorHAnsi"/>
                <w:i/>
                <w:iCs/>
                <w:sz w:val="18"/>
                <w:szCs w:val="18"/>
                <w:lang w:val="eu-ES"/>
              </w:rPr>
              <w:t>Eceiza</w:t>
            </w:r>
            <w:proofErr w:type="spellEnd"/>
            <w:r w:rsidRPr="00DB3DD5">
              <w:rPr>
                <w:rFonts w:asciiTheme="majorHAnsi" w:hAnsiTheme="majorHAnsi" w:cstheme="majorHAnsi"/>
                <w:i/>
                <w:iCs/>
                <w:sz w:val="18"/>
                <w:szCs w:val="18"/>
                <w:lang w:val="eu-ES"/>
              </w:rPr>
              <w:t xml:space="preserve"> Mujika | 18’</w:t>
            </w:r>
          </w:p>
          <w:p w14:paraId="0CB0F2CB" w14:textId="77777777" w:rsidR="00DB3DD5" w:rsidRPr="00DB3DD5" w:rsidRDefault="00DB3DD5" w:rsidP="00DB3DD5">
            <w:pPr>
              <w:pStyle w:val="Encabezado"/>
              <w:rPr>
                <w:rFonts w:asciiTheme="majorHAnsi" w:hAnsiTheme="majorHAnsi" w:cstheme="majorHAnsi"/>
              </w:rPr>
            </w:pPr>
          </w:p>
          <w:p w14:paraId="1306DA25" w14:textId="7B5F17D4" w:rsidR="00DB3DD5" w:rsidRPr="00DB3DD5" w:rsidRDefault="00DB3DD5" w:rsidP="00DB3DD5">
            <w:pPr>
              <w:pStyle w:val="Encabezado"/>
              <w:rPr>
                <w:rFonts w:asciiTheme="majorHAnsi" w:hAnsiTheme="majorHAnsi" w:cstheme="majorHAnsi"/>
                <w:b/>
                <w:bCs/>
                <w:sz w:val="28"/>
                <w:szCs w:val="28"/>
                <w:lang w:val="eu-ES"/>
              </w:rPr>
            </w:pPr>
            <w:r w:rsidRPr="00DB3DD5">
              <w:rPr>
                <w:rFonts w:asciiTheme="majorHAnsi" w:hAnsiTheme="majorHAnsi" w:cstheme="majorHAnsi"/>
              </w:rPr>
              <w:t xml:space="preserve">Dos amigos se encuentran en Larraitz para escalar una vía recientemente liberada por Mikel Saez de </w:t>
            </w:r>
            <w:proofErr w:type="spellStart"/>
            <w:r w:rsidRPr="00DB3DD5">
              <w:rPr>
                <w:rFonts w:asciiTheme="majorHAnsi" w:hAnsiTheme="majorHAnsi" w:cstheme="majorHAnsi"/>
              </w:rPr>
              <w:t>Urabain</w:t>
            </w:r>
            <w:proofErr w:type="spellEnd"/>
            <w:r w:rsidRPr="00DB3DD5">
              <w:rPr>
                <w:rFonts w:asciiTheme="majorHAnsi" w:hAnsiTheme="majorHAnsi" w:cstheme="majorHAnsi"/>
              </w:rPr>
              <w:t xml:space="preserve"> en el monte </w:t>
            </w:r>
            <w:proofErr w:type="spellStart"/>
            <w:r w:rsidRPr="00DB3DD5">
              <w:rPr>
                <w:rFonts w:asciiTheme="majorHAnsi" w:hAnsiTheme="majorHAnsi" w:cstheme="majorHAnsi"/>
              </w:rPr>
              <w:t>Txindoki</w:t>
            </w:r>
            <w:proofErr w:type="spellEnd"/>
            <w:r w:rsidRPr="00DB3DD5">
              <w:rPr>
                <w:rFonts w:asciiTheme="majorHAnsi" w:hAnsiTheme="majorHAnsi" w:cstheme="majorHAnsi"/>
              </w:rPr>
              <w:t>. El propio Mikel confía en que la paz del lugar le ayudará a encontrar el nombre para designar la nueva vía liberada. Iker Uranga, por su parte, quiere liberarse de sus dolores crónicos y de su ansiedad.</w:t>
            </w:r>
          </w:p>
        </w:tc>
      </w:tr>
      <w:tr w:rsidR="005C5BA1" w:rsidRPr="002C3F5F" w14:paraId="56F07712" w14:textId="77777777" w:rsidTr="00D12F5C">
        <w:tc>
          <w:tcPr>
            <w:tcW w:w="2496" w:type="dxa"/>
          </w:tcPr>
          <w:p w14:paraId="56A77283" w14:textId="77777777" w:rsidR="00DB3DD5" w:rsidRDefault="00DB3DD5" w:rsidP="00D12F5C">
            <w:pPr>
              <w:rPr>
                <w:lang w:val="eu-ES"/>
              </w:rPr>
            </w:pPr>
            <w:r>
              <w:rPr>
                <w:noProof/>
                <w:lang w:val="eu-ES"/>
              </w:rPr>
              <w:drawing>
                <wp:inline distT="0" distB="0" distL="0" distR="0" wp14:anchorId="4BA86F6C" wp14:editId="17C75D46">
                  <wp:extent cx="1327150" cy="1878050"/>
                  <wp:effectExtent l="0" t="0" r="6350" b="8255"/>
                  <wp:docPr id="356212177" name="Imagen 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12177" name="Imagen 7">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34810" cy="1888890"/>
                          </a:xfrm>
                          <a:prstGeom prst="rect">
                            <a:avLst/>
                          </a:prstGeom>
                        </pic:spPr>
                      </pic:pic>
                    </a:graphicData>
                  </a:graphic>
                </wp:inline>
              </w:drawing>
            </w:r>
          </w:p>
          <w:p w14:paraId="70E0F264" w14:textId="77777777" w:rsidR="00DB3DD5" w:rsidRPr="00BB746B" w:rsidRDefault="00DB3DD5" w:rsidP="00D12F5C">
            <w:pPr>
              <w:rPr>
                <w:lang w:val="eu-ES"/>
              </w:rPr>
            </w:pPr>
          </w:p>
        </w:tc>
        <w:tc>
          <w:tcPr>
            <w:tcW w:w="6008" w:type="dxa"/>
          </w:tcPr>
          <w:p w14:paraId="00BFC843" w14:textId="77777777" w:rsidR="00DB3DD5" w:rsidRPr="00DB3DD5" w:rsidRDefault="00DB3DD5" w:rsidP="00D12F5C">
            <w:pPr>
              <w:pStyle w:val="Encabezado"/>
              <w:rPr>
                <w:rFonts w:asciiTheme="majorHAnsi" w:hAnsiTheme="majorHAnsi" w:cstheme="majorHAnsi"/>
                <w:b/>
                <w:bCs/>
                <w:sz w:val="28"/>
                <w:szCs w:val="28"/>
                <w:lang w:val="eu-ES"/>
              </w:rPr>
            </w:pPr>
            <w:r w:rsidRPr="00DB3DD5">
              <w:rPr>
                <w:rFonts w:asciiTheme="majorHAnsi" w:hAnsiTheme="majorHAnsi" w:cstheme="majorHAnsi"/>
                <w:b/>
                <w:bCs/>
                <w:sz w:val="28"/>
                <w:szCs w:val="28"/>
                <w:lang w:val="eu-ES"/>
              </w:rPr>
              <w:t>K2 MON AMOUR</w:t>
            </w:r>
          </w:p>
          <w:p w14:paraId="58727566" w14:textId="77777777" w:rsidR="00DB3DD5" w:rsidRPr="00DB3DD5" w:rsidRDefault="00DB3DD5" w:rsidP="00D12F5C">
            <w:pPr>
              <w:pStyle w:val="Encabezado"/>
              <w:rPr>
                <w:rFonts w:asciiTheme="majorHAnsi" w:hAnsiTheme="majorHAnsi" w:cstheme="majorHAnsi"/>
                <w:i/>
                <w:iCs/>
                <w:sz w:val="18"/>
                <w:szCs w:val="18"/>
                <w:lang w:val="eu-ES"/>
              </w:rPr>
            </w:pPr>
            <w:proofErr w:type="spellStart"/>
            <w:r w:rsidRPr="00DB3DD5">
              <w:rPr>
                <w:rFonts w:asciiTheme="majorHAnsi" w:hAnsiTheme="majorHAnsi" w:cstheme="majorHAnsi"/>
                <w:i/>
                <w:iCs/>
                <w:sz w:val="18"/>
                <w:szCs w:val="18"/>
                <w:lang w:val="eu-ES"/>
              </w:rPr>
              <w:t>Francia</w:t>
            </w:r>
            <w:proofErr w:type="spellEnd"/>
            <w:r w:rsidRPr="00DB3DD5">
              <w:rPr>
                <w:rFonts w:asciiTheme="majorHAnsi" w:hAnsiTheme="majorHAnsi" w:cstheme="majorHAnsi"/>
                <w:i/>
                <w:iCs/>
                <w:sz w:val="18"/>
                <w:szCs w:val="18"/>
                <w:lang w:val="eu-ES"/>
              </w:rPr>
              <w:t xml:space="preserve"> | Mathieu </w:t>
            </w:r>
            <w:proofErr w:type="spellStart"/>
            <w:r w:rsidRPr="00DB3DD5">
              <w:rPr>
                <w:rFonts w:asciiTheme="majorHAnsi" w:hAnsiTheme="majorHAnsi" w:cstheme="majorHAnsi"/>
                <w:i/>
                <w:iCs/>
                <w:sz w:val="18"/>
                <w:szCs w:val="18"/>
                <w:lang w:val="eu-ES"/>
              </w:rPr>
              <w:t>Rivoire</w:t>
            </w:r>
            <w:proofErr w:type="spellEnd"/>
            <w:r w:rsidRPr="00DB3DD5">
              <w:rPr>
                <w:rFonts w:asciiTheme="majorHAnsi" w:hAnsiTheme="majorHAnsi" w:cstheme="majorHAnsi"/>
                <w:i/>
                <w:iCs/>
                <w:sz w:val="18"/>
                <w:szCs w:val="18"/>
                <w:lang w:val="eu-ES"/>
              </w:rPr>
              <w:t xml:space="preserve"> | 40’</w:t>
            </w:r>
          </w:p>
          <w:p w14:paraId="3A0EB9B3" w14:textId="77777777" w:rsidR="00DB3DD5" w:rsidRPr="00DB3DD5" w:rsidRDefault="00DB3DD5" w:rsidP="00D12F5C">
            <w:pPr>
              <w:pStyle w:val="Encabezado"/>
              <w:rPr>
                <w:rFonts w:asciiTheme="majorHAnsi" w:hAnsiTheme="majorHAnsi" w:cstheme="majorHAnsi"/>
                <w:lang w:val="fr-FR"/>
              </w:rPr>
            </w:pPr>
          </w:p>
          <w:p w14:paraId="61F6DFB1" w14:textId="77777777" w:rsidR="00DB3DD5" w:rsidRPr="00DB3DD5" w:rsidRDefault="00DB3DD5" w:rsidP="00D12F5C">
            <w:pPr>
              <w:pStyle w:val="Encabezado"/>
              <w:rPr>
                <w:rFonts w:asciiTheme="majorHAnsi" w:hAnsiTheme="majorHAnsi" w:cstheme="majorHAnsi"/>
                <w:lang w:val="eu-ES"/>
              </w:rPr>
            </w:pPr>
            <w:r w:rsidRPr="00DB3DD5">
              <w:rPr>
                <w:rFonts w:asciiTheme="majorHAnsi" w:hAnsiTheme="majorHAnsi" w:cstheme="majorHAnsi"/>
              </w:rPr>
              <w:t>En el verano de 2024, Liv Sansoz y Zeb Roche se propusieron alcanzar la cima del K2, a 8.611 m, sin oxígeno artificial, y con un sueño muy loco: despegar desde la cima juntos en parapente. Esta historia es mucho más que un intento de cumbre en la montaña; es una oda a la belleza salvaje y natural del K2.</w:t>
            </w:r>
          </w:p>
        </w:tc>
      </w:tr>
      <w:tr w:rsidR="005C5BA1" w:rsidRPr="002C3F5F" w14:paraId="37E53F7F" w14:textId="77777777" w:rsidTr="00D12F5C">
        <w:tc>
          <w:tcPr>
            <w:tcW w:w="2496" w:type="dxa"/>
          </w:tcPr>
          <w:p w14:paraId="12EA444A" w14:textId="77777777" w:rsidR="00DB3DD5" w:rsidRDefault="00DB3DD5" w:rsidP="00D12F5C">
            <w:pPr>
              <w:rPr>
                <w:lang w:val="eu-ES"/>
              </w:rPr>
            </w:pPr>
            <w:r>
              <w:rPr>
                <w:noProof/>
                <w:lang w:val="eu-ES"/>
              </w:rPr>
              <w:drawing>
                <wp:inline distT="0" distB="0" distL="0" distR="0" wp14:anchorId="096EE338" wp14:editId="7E0F951C">
                  <wp:extent cx="1358900" cy="2378074"/>
                  <wp:effectExtent l="0" t="0" r="0" b="3810"/>
                  <wp:docPr id="499362440" name="Imagen 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62440" name="Imagen 8">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1554" cy="2382718"/>
                          </a:xfrm>
                          <a:prstGeom prst="rect">
                            <a:avLst/>
                          </a:prstGeom>
                        </pic:spPr>
                      </pic:pic>
                    </a:graphicData>
                  </a:graphic>
                </wp:inline>
              </w:drawing>
            </w:r>
          </w:p>
          <w:p w14:paraId="404A93CA" w14:textId="77777777" w:rsidR="00DB3DD5" w:rsidRPr="00BB746B" w:rsidRDefault="00DB3DD5" w:rsidP="00D12F5C">
            <w:pPr>
              <w:rPr>
                <w:lang w:val="eu-ES"/>
              </w:rPr>
            </w:pPr>
          </w:p>
        </w:tc>
        <w:tc>
          <w:tcPr>
            <w:tcW w:w="6008" w:type="dxa"/>
          </w:tcPr>
          <w:p w14:paraId="08147C1C" w14:textId="77777777" w:rsidR="00DB3DD5" w:rsidRPr="00DB3DD5" w:rsidRDefault="00DB3DD5" w:rsidP="00D12F5C">
            <w:pPr>
              <w:pStyle w:val="Encabezado"/>
              <w:rPr>
                <w:rFonts w:asciiTheme="majorHAnsi" w:hAnsiTheme="majorHAnsi" w:cstheme="majorHAnsi"/>
                <w:b/>
                <w:bCs/>
                <w:sz w:val="28"/>
                <w:szCs w:val="28"/>
                <w:lang w:val="eu-ES"/>
              </w:rPr>
            </w:pPr>
            <w:r w:rsidRPr="00DB3DD5">
              <w:rPr>
                <w:rFonts w:asciiTheme="majorHAnsi" w:hAnsiTheme="majorHAnsi" w:cstheme="majorHAnsi"/>
                <w:b/>
                <w:bCs/>
                <w:sz w:val="28"/>
                <w:szCs w:val="28"/>
                <w:lang w:val="eu-ES"/>
              </w:rPr>
              <w:t>LE MOULIN DES ARTISTES</w:t>
            </w:r>
          </w:p>
          <w:p w14:paraId="14E9FBD7" w14:textId="77777777" w:rsidR="00DB3DD5" w:rsidRPr="00DB3DD5" w:rsidRDefault="00DB3DD5" w:rsidP="00D12F5C">
            <w:pPr>
              <w:pStyle w:val="Encabezado"/>
              <w:rPr>
                <w:rFonts w:asciiTheme="majorHAnsi" w:hAnsiTheme="majorHAnsi" w:cstheme="majorHAnsi"/>
                <w:i/>
                <w:iCs/>
                <w:sz w:val="18"/>
                <w:szCs w:val="18"/>
                <w:lang w:val="eu-ES"/>
              </w:rPr>
            </w:pPr>
            <w:proofErr w:type="spellStart"/>
            <w:r w:rsidRPr="00DB3DD5">
              <w:rPr>
                <w:rFonts w:asciiTheme="majorHAnsi" w:hAnsiTheme="majorHAnsi" w:cstheme="majorHAnsi"/>
                <w:i/>
                <w:iCs/>
                <w:sz w:val="18"/>
                <w:szCs w:val="18"/>
                <w:lang w:val="eu-ES"/>
              </w:rPr>
              <w:t>Francia</w:t>
            </w:r>
            <w:proofErr w:type="spellEnd"/>
            <w:r w:rsidRPr="00DB3DD5">
              <w:rPr>
                <w:rFonts w:asciiTheme="majorHAnsi" w:hAnsiTheme="majorHAnsi" w:cstheme="majorHAnsi"/>
                <w:i/>
                <w:iCs/>
                <w:sz w:val="18"/>
                <w:szCs w:val="18"/>
                <w:lang w:val="eu-ES"/>
              </w:rPr>
              <w:t xml:space="preserve"> | Pierre </w:t>
            </w:r>
            <w:proofErr w:type="spellStart"/>
            <w:r w:rsidRPr="00DB3DD5">
              <w:rPr>
                <w:rFonts w:asciiTheme="majorHAnsi" w:hAnsiTheme="majorHAnsi" w:cstheme="majorHAnsi"/>
                <w:i/>
                <w:iCs/>
                <w:sz w:val="18"/>
                <w:szCs w:val="18"/>
                <w:lang w:val="eu-ES"/>
              </w:rPr>
              <w:t>Cadot</w:t>
            </w:r>
            <w:proofErr w:type="spellEnd"/>
            <w:r w:rsidRPr="00DB3DD5">
              <w:rPr>
                <w:rFonts w:asciiTheme="majorHAnsi" w:hAnsiTheme="majorHAnsi" w:cstheme="majorHAnsi"/>
                <w:i/>
                <w:iCs/>
                <w:sz w:val="18"/>
                <w:szCs w:val="18"/>
                <w:lang w:val="eu-ES"/>
              </w:rPr>
              <w:t xml:space="preserve"> | 25’</w:t>
            </w:r>
          </w:p>
          <w:p w14:paraId="6F6F2D63" w14:textId="77777777" w:rsidR="00DB3DD5" w:rsidRPr="00DB3DD5" w:rsidRDefault="00DB3DD5" w:rsidP="00D12F5C">
            <w:pPr>
              <w:pStyle w:val="Encabezado"/>
              <w:rPr>
                <w:rFonts w:asciiTheme="majorHAnsi" w:hAnsiTheme="majorHAnsi" w:cstheme="majorHAnsi"/>
                <w:lang w:val="fr-FR"/>
              </w:rPr>
            </w:pPr>
          </w:p>
          <w:p w14:paraId="172D1758" w14:textId="77777777" w:rsidR="00DB3DD5" w:rsidRPr="00DB3DD5" w:rsidRDefault="00DB3DD5" w:rsidP="00D12F5C">
            <w:pPr>
              <w:pStyle w:val="Encabezado"/>
              <w:rPr>
                <w:rFonts w:asciiTheme="majorHAnsi" w:hAnsiTheme="majorHAnsi" w:cstheme="majorHAnsi"/>
                <w:lang w:val="eu-ES"/>
              </w:rPr>
            </w:pPr>
            <w:r w:rsidRPr="00DB3DD5">
              <w:rPr>
                <w:rFonts w:asciiTheme="majorHAnsi" w:hAnsiTheme="majorHAnsi" w:cstheme="majorHAnsi"/>
              </w:rPr>
              <w:t xml:space="preserve">En un molino del siglo XVI en el valle de Chamonix, Peter y Anati dirigen </w:t>
            </w:r>
            <w:r w:rsidRPr="00DB3DD5">
              <w:rPr>
                <w:rFonts w:asciiTheme="majorHAnsi" w:hAnsiTheme="majorHAnsi" w:cstheme="majorHAnsi"/>
                <w:i/>
                <w:iCs/>
              </w:rPr>
              <w:t xml:space="preserve">Le Moulin des </w:t>
            </w:r>
            <w:proofErr w:type="spellStart"/>
            <w:r w:rsidRPr="00DB3DD5">
              <w:rPr>
                <w:rFonts w:asciiTheme="majorHAnsi" w:hAnsiTheme="majorHAnsi" w:cstheme="majorHAnsi"/>
                <w:i/>
                <w:iCs/>
              </w:rPr>
              <w:t>Artistes</w:t>
            </w:r>
            <w:proofErr w:type="spellEnd"/>
            <w:r w:rsidRPr="00DB3DD5">
              <w:rPr>
                <w:rFonts w:asciiTheme="majorHAnsi" w:hAnsiTheme="majorHAnsi" w:cstheme="majorHAnsi"/>
              </w:rPr>
              <w:t xml:space="preserve">: un taller de esquí, un espacio de arte y un punto de encuentro para espíritus libres con ideas afines. Ya sea con los esquís de madera hechos a mano por Peter, o con las pinturas y la música de Anati, </w:t>
            </w:r>
            <w:r w:rsidRPr="00DB3DD5">
              <w:rPr>
                <w:rFonts w:asciiTheme="majorHAnsi" w:hAnsiTheme="majorHAnsi" w:cstheme="majorHAnsi"/>
                <w:i/>
                <w:iCs/>
              </w:rPr>
              <w:t xml:space="preserve">Le Moulin des </w:t>
            </w:r>
            <w:proofErr w:type="spellStart"/>
            <w:r w:rsidRPr="00DB3DD5">
              <w:rPr>
                <w:rFonts w:asciiTheme="majorHAnsi" w:hAnsiTheme="majorHAnsi" w:cstheme="majorHAnsi"/>
                <w:i/>
                <w:iCs/>
              </w:rPr>
              <w:t>Artistes</w:t>
            </w:r>
            <w:proofErr w:type="spellEnd"/>
            <w:r w:rsidRPr="00DB3DD5">
              <w:rPr>
                <w:rFonts w:asciiTheme="majorHAnsi" w:hAnsiTheme="majorHAnsi" w:cstheme="majorHAnsi"/>
                <w:i/>
                <w:iCs/>
              </w:rPr>
              <w:t xml:space="preserve"> </w:t>
            </w:r>
            <w:r w:rsidRPr="00DB3DD5">
              <w:rPr>
                <w:rFonts w:asciiTheme="majorHAnsi" w:hAnsiTheme="majorHAnsi" w:cstheme="majorHAnsi"/>
              </w:rPr>
              <w:t>nos muestra lo que sucede cuando dedicas tu vida a la expresión creativa: puede aportar nuevos objetivos, sirve para construir una comunidad duradera, e incluso ayuda a afrontar y superar desastres.</w:t>
            </w:r>
            <w:r w:rsidRPr="00DB3DD5">
              <w:rPr>
                <w:rFonts w:asciiTheme="majorHAnsi" w:hAnsiTheme="majorHAnsi" w:cstheme="majorHAnsi"/>
              </w:rPr>
              <w:br/>
            </w:r>
          </w:p>
        </w:tc>
      </w:tr>
      <w:tr w:rsidR="005C5BA1" w:rsidRPr="002C3F5F" w14:paraId="4D6D925C" w14:textId="77777777" w:rsidTr="00D12F5C">
        <w:tc>
          <w:tcPr>
            <w:tcW w:w="2496" w:type="dxa"/>
          </w:tcPr>
          <w:p w14:paraId="23040E46" w14:textId="77777777" w:rsidR="00DB3DD5" w:rsidRDefault="00DB3DD5" w:rsidP="00D12F5C">
            <w:r>
              <w:rPr>
                <w:noProof/>
              </w:rPr>
              <w:lastRenderedPageBreak/>
              <w:drawing>
                <wp:inline distT="0" distB="0" distL="0" distR="0" wp14:anchorId="1835267A" wp14:editId="4A11E4EB">
                  <wp:extent cx="1390650" cy="2433726"/>
                  <wp:effectExtent l="0" t="0" r="0" b="5080"/>
                  <wp:docPr id="1832177981" name="Imagen 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77981" name="Imagen 9">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4969" cy="2441284"/>
                          </a:xfrm>
                          <a:prstGeom prst="rect">
                            <a:avLst/>
                          </a:prstGeom>
                        </pic:spPr>
                      </pic:pic>
                    </a:graphicData>
                  </a:graphic>
                </wp:inline>
              </w:drawing>
            </w:r>
          </w:p>
          <w:p w14:paraId="6DA45105" w14:textId="77777777" w:rsidR="00DB3DD5" w:rsidRPr="00E209C9" w:rsidRDefault="00DB3DD5" w:rsidP="00D12F5C"/>
        </w:tc>
        <w:tc>
          <w:tcPr>
            <w:tcW w:w="6008" w:type="dxa"/>
          </w:tcPr>
          <w:p w14:paraId="53C5127E" w14:textId="77777777" w:rsidR="00DB3DD5" w:rsidRPr="00DB3DD5" w:rsidRDefault="00DB3DD5" w:rsidP="00D12F5C">
            <w:pPr>
              <w:pStyle w:val="Encabezado"/>
              <w:rPr>
                <w:rFonts w:asciiTheme="majorHAnsi" w:hAnsiTheme="majorHAnsi" w:cstheme="majorHAnsi"/>
                <w:b/>
                <w:bCs/>
                <w:sz w:val="28"/>
                <w:szCs w:val="28"/>
                <w:lang w:val="eu-ES"/>
              </w:rPr>
            </w:pPr>
            <w:r w:rsidRPr="00DB3DD5">
              <w:rPr>
                <w:rFonts w:asciiTheme="majorHAnsi" w:hAnsiTheme="majorHAnsi" w:cstheme="majorHAnsi"/>
                <w:b/>
                <w:bCs/>
                <w:sz w:val="28"/>
                <w:szCs w:val="28"/>
                <w:lang w:val="eu-ES"/>
              </w:rPr>
              <w:t>OLD MAN LIGHTNING</w:t>
            </w:r>
          </w:p>
          <w:p w14:paraId="4A635858" w14:textId="77777777" w:rsidR="00DB3DD5" w:rsidRPr="00DB3DD5" w:rsidRDefault="00DB3DD5" w:rsidP="00D12F5C">
            <w:pPr>
              <w:pStyle w:val="Encabezado"/>
              <w:rPr>
                <w:rFonts w:asciiTheme="majorHAnsi" w:hAnsiTheme="majorHAnsi" w:cstheme="majorHAnsi"/>
                <w:i/>
                <w:iCs/>
                <w:sz w:val="18"/>
                <w:szCs w:val="18"/>
                <w:lang w:val="eu-ES"/>
              </w:rPr>
            </w:pPr>
            <w:r w:rsidRPr="00DB3DD5">
              <w:rPr>
                <w:rFonts w:asciiTheme="majorHAnsi" w:hAnsiTheme="majorHAnsi" w:cstheme="majorHAnsi"/>
                <w:i/>
                <w:iCs/>
                <w:sz w:val="18"/>
                <w:szCs w:val="18"/>
                <w:lang w:val="eu-ES"/>
              </w:rPr>
              <w:t xml:space="preserve">USA | </w:t>
            </w:r>
            <w:proofErr w:type="spellStart"/>
            <w:r w:rsidRPr="00DB3DD5">
              <w:rPr>
                <w:rFonts w:asciiTheme="majorHAnsi" w:hAnsiTheme="majorHAnsi" w:cstheme="majorHAnsi"/>
                <w:i/>
                <w:iCs/>
                <w:sz w:val="18"/>
                <w:szCs w:val="18"/>
                <w:lang w:val="eu-ES"/>
              </w:rPr>
              <w:t>Dawn</w:t>
            </w:r>
            <w:proofErr w:type="spellEnd"/>
            <w:r w:rsidRPr="00DB3DD5">
              <w:rPr>
                <w:rFonts w:asciiTheme="majorHAnsi" w:hAnsiTheme="majorHAnsi" w:cstheme="majorHAnsi"/>
                <w:i/>
                <w:iCs/>
                <w:sz w:val="18"/>
                <w:szCs w:val="18"/>
                <w:lang w:val="eu-ES"/>
              </w:rPr>
              <w:t xml:space="preserve"> Kish | 60’</w:t>
            </w:r>
          </w:p>
          <w:p w14:paraId="60410960" w14:textId="77777777" w:rsidR="00DB3DD5" w:rsidRPr="00DB3DD5" w:rsidRDefault="00DB3DD5" w:rsidP="00D12F5C">
            <w:pPr>
              <w:pStyle w:val="Encabezado"/>
              <w:rPr>
                <w:rFonts w:asciiTheme="majorHAnsi" w:hAnsiTheme="majorHAnsi" w:cstheme="majorHAnsi"/>
                <w:lang w:val="en-GB"/>
              </w:rPr>
            </w:pPr>
          </w:p>
          <w:p w14:paraId="3A1186CF" w14:textId="77777777" w:rsidR="00DB3DD5" w:rsidRPr="00DB3DD5" w:rsidRDefault="00DB3DD5" w:rsidP="00D12F5C">
            <w:pPr>
              <w:pStyle w:val="Encabezado"/>
              <w:rPr>
                <w:rFonts w:asciiTheme="majorHAnsi" w:hAnsiTheme="majorHAnsi" w:cstheme="majorHAnsi"/>
                <w:lang w:val="eu-ES"/>
              </w:rPr>
            </w:pPr>
            <w:r w:rsidRPr="00DB3DD5">
              <w:rPr>
                <w:rFonts w:asciiTheme="majorHAnsi" w:hAnsiTheme="majorHAnsi" w:cstheme="majorHAnsi"/>
              </w:rPr>
              <w:t xml:space="preserve">El gruñón pero ingenioso John ‘Verm’ Sherman, leyenda del </w:t>
            </w:r>
            <w:proofErr w:type="spellStart"/>
            <w:r w:rsidRPr="00DB3DD5">
              <w:rPr>
                <w:rFonts w:asciiTheme="majorHAnsi" w:hAnsiTheme="majorHAnsi" w:cstheme="majorHAnsi"/>
              </w:rPr>
              <w:t>boulder</w:t>
            </w:r>
            <w:proofErr w:type="spellEnd"/>
            <w:r w:rsidRPr="00DB3DD5">
              <w:rPr>
                <w:rFonts w:asciiTheme="majorHAnsi" w:hAnsiTheme="majorHAnsi" w:cstheme="majorHAnsi"/>
              </w:rPr>
              <w:t xml:space="preserve">, ha perdido su magia y está deseando recuperarla. ¿Qué mejor manera para ello que escalar el bloque más famoso del mundo, el icónico </w:t>
            </w:r>
            <w:r w:rsidRPr="00DB3DD5">
              <w:rPr>
                <w:rFonts w:asciiTheme="majorHAnsi" w:hAnsiTheme="majorHAnsi" w:cstheme="majorHAnsi"/>
                <w:i/>
                <w:iCs/>
              </w:rPr>
              <w:t>Midnight Lightning</w:t>
            </w:r>
            <w:r w:rsidRPr="00DB3DD5">
              <w:rPr>
                <w:rFonts w:asciiTheme="majorHAnsi" w:hAnsiTheme="majorHAnsi" w:cstheme="majorHAnsi"/>
              </w:rPr>
              <w:t xml:space="preserve"> de Yosemite? Lo escaló hace 25 años, pero desde entonces el bloque se ha vuelto más duro y </w:t>
            </w:r>
            <w:proofErr w:type="spellStart"/>
            <w:r w:rsidRPr="00DB3DD5">
              <w:rPr>
                <w:rFonts w:asciiTheme="majorHAnsi" w:hAnsiTheme="majorHAnsi" w:cstheme="majorHAnsi"/>
              </w:rPr>
              <w:t>Verm</w:t>
            </w:r>
            <w:proofErr w:type="spellEnd"/>
            <w:r w:rsidRPr="00DB3DD5">
              <w:rPr>
                <w:rFonts w:asciiTheme="majorHAnsi" w:hAnsiTheme="majorHAnsi" w:cstheme="majorHAnsi"/>
              </w:rPr>
              <w:t xml:space="preserve"> se ha ablandado debido a su adicción por la cerveza y a su pasión por la fotografía de aves. Sin embargo, y tras una rigurosa puesta a punto, se siente preparado para enfrentarse al bloque de los bloques</w:t>
            </w:r>
          </w:p>
        </w:tc>
      </w:tr>
      <w:tr w:rsidR="005C5BA1" w:rsidRPr="002C3F5F" w14:paraId="44DBF347" w14:textId="77777777" w:rsidTr="00D12F5C">
        <w:tc>
          <w:tcPr>
            <w:tcW w:w="2496" w:type="dxa"/>
          </w:tcPr>
          <w:p w14:paraId="0F2EA35D" w14:textId="77777777" w:rsidR="00DB3DD5" w:rsidRDefault="00DB3DD5" w:rsidP="00D12F5C">
            <w:r>
              <w:rPr>
                <w:noProof/>
              </w:rPr>
              <w:drawing>
                <wp:inline distT="0" distB="0" distL="0" distR="0" wp14:anchorId="3B3AF5FD" wp14:editId="5FFBADD2">
                  <wp:extent cx="1309787" cy="1835150"/>
                  <wp:effectExtent l="0" t="0" r="5080" b="0"/>
                  <wp:docPr id="1176727595" name="Imagen 1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27595" name="Imagen 10">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0192" cy="1849729"/>
                          </a:xfrm>
                          <a:prstGeom prst="rect">
                            <a:avLst/>
                          </a:prstGeom>
                        </pic:spPr>
                      </pic:pic>
                    </a:graphicData>
                  </a:graphic>
                </wp:inline>
              </w:drawing>
            </w:r>
          </w:p>
          <w:p w14:paraId="0B3DD877" w14:textId="77777777" w:rsidR="00DB3DD5" w:rsidRPr="00280C73" w:rsidRDefault="00DB3DD5" w:rsidP="00D12F5C"/>
        </w:tc>
        <w:tc>
          <w:tcPr>
            <w:tcW w:w="6008" w:type="dxa"/>
          </w:tcPr>
          <w:p w14:paraId="5EA6111D" w14:textId="77777777" w:rsidR="00DB3DD5" w:rsidRPr="00DB3DD5" w:rsidRDefault="00DB3DD5" w:rsidP="00D12F5C">
            <w:pPr>
              <w:pStyle w:val="Encabezado"/>
              <w:rPr>
                <w:rFonts w:asciiTheme="majorHAnsi" w:hAnsiTheme="majorHAnsi" w:cstheme="majorHAnsi"/>
                <w:b/>
                <w:bCs/>
                <w:sz w:val="28"/>
                <w:szCs w:val="28"/>
                <w:lang w:val="eu-ES"/>
              </w:rPr>
            </w:pPr>
            <w:r w:rsidRPr="00DB3DD5">
              <w:rPr>
                <w:rFonts w:asciiTheme="majorHAnsi" w:hAnsiTheme="majorHAnsi" w:cstheme="majorHAnsi"/>
                <w:b/>
                <w:bCs/>
                <w:sz w:val="28"/>
                <w:szCs w:val="28"/>
                <w:lang w:val="eu-ES"/>
              </w:rPr>
              <w:t>SUSTRAIAK, RAÍCES PERDIDAS</w:t>
            </w:r>
          </w:p>
          <w:p w14:paraId="23EB751B" w14:textId="77777777" w:rsidR="00DB3DD5" w:rsidRPr="00DB3DD5" w:rsidRDefault="00DB3DD5" w:rsidP="00D12F5C">
            <w:pPr>
              <w:pStyle w:val="Encabezado"/>
              <w:rPr>
                <w:rFonts w:asciiTheme="majorHAnsi" w:hAnsiTheme="majorHAnsi" w:cstheme="majorHAnsi"/>
                <w:i/>
                <w:iCs/>
                <w:sz w:val="18"/>
                <w:szCs w:val="18"/>
                <w:lang w:val="eu-ES"/>
              </w:rPr>
            </w:pPr>
            <w:r w:rsidRPr="00DB3DD5">
              <w:rPr>
                <w:rFonts w:asciiTheme="majorHAnsi" w:hAnsiTheme="majorHAnsi" w:cstheme="majorHAnsi"/>
                <w:i/>
                <w:iCs/>
                <w:sz w:val="18"/>
                <w:szCs w:val="18"/>
                <w:lang w:val="eu-ES"/>
              </w:rPr>
              <w:t>EH-España | Luis Arrieta Etxeberria | 70’</w:t>
            </w:r>
          </w:p>
          <w:p w14:paraId="1AF8520C" w14:textId="77777777" w:rsidR="00DB3DD5" w:rsidRPr="00DB3DD5" w:rsidRDefault="00DB3DD5" w:rsidP="00D12F5C">
            <w:pPr>
              <w:pStyle w:val="Encabezado"/>
              <w:rPr>
                <w:rFonts w:asciiTheme="majorHAnsi" w:hAnsiTheme="majorHAnsi" w:cstheme="majorHAnsi"/>
              </w:rPr>
            </w:pPr>
          </w:p>
          <w:p w14:paraId="4370438B" w14:textId="77777777" w:rsidR="00DB3DD5" w:rsidRPr="00DB3DD5" w:rsidRDefault="00DB3DD5" w:rsidP="00D12F5C">
            <w:pPr>
              <w:pStyle w:val="Encabezado"/>
              <w:rPr>
                <w:rFonts w:asciiTheme="majorHAnsi" w:hAnsiTheme="majorHAnsi" w:cstheme="majorHAnsi"/>
                <w:lang w:val="eu-ES"/>
              </w:rPr>
            </w:pPr>
            <w:r w:rsidRPr="00DB3DD5">
              <w:rPr>
                <w:rFonts w:asciiTheme="majorHAnsi" w:hAnsiTheme="majorHAnsi" w:cstheme="majorHAnsi"/>
              </w:rPr>
              <w:t>Esta es la historia de Hiba, Bachir y Manan. Tres jóvenes que migraron desde sus países siendo niños y llegaron a Navarra sin la compañía de ningún adulto. Aquí han descubierto la escalada y la montaña, un lugar en el que olvidan sus problemas, se sienten libres y capaces de todo. Pero sus caminos empezarán a separarse poco a poco.</w:t>
            </w:r>
          </w:p>
        </w:tc>
      </w:tr>
      <w:tr w:rsidR="005C5BA1" w:rsidRPr="002C3F5F" w14:paraId="4B554993" w14:textId="77777777" w:rsidTr="00D12F5C">
        <w:tc>
          <w:tcPr>
            <w:tcW w:w="2496" w:type="dxa"/>
          </w:tcPr>
          <w:p w14:paraId="365C5A3C" w14:textId="77777777" w:rsidR="00DB3DD5" w:rsidRDefault="00DB3DD5" w:rsidP="00D12F5C">
            <w:r>
              <w:rPr>
                <w:noProof/>
              </w:rPr>
              <w:drawing>
                <wp:inline distT="0" distB="0" distL="0" distR="0" wp14:anchorId="20D6354E" wp14:editId="54C7C089">
                  <wp:extent cx="1377950" cy="2041088"/>
                  <wp:effectExtent l="0" t="0" r="0" b="0"/>
                  <wp:docPr id="158397008" name="Imagen 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7008" name="Imagen 10">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1506" cy="2046356"/>
                          </a:xfrm>
                          <a:prstGeom prst="rect">
                            <a:avLst/>
                          </a:prstGeom>
                        </pic:spPr>
                      </pic:pic>
                    </a:graphicData>
                  </a:graphic>
                </wp:inline>
              </w:drawing>
            </w:r>
          </w:p>
          <w:p w14:paraId="0FFE8119" w14:textId="77777777" w:rsidR="00DB3DD5" w:rsidRPr="00280C73" w:rsidRDefault="00DB3DD5" w:rsidP="00D12F5C"/>
        </w:tc>
        <w:tc>
          <w:tcPr>
            <w:tcW w:w="6008" w:type="dxa"/>
          </w:tcPr>
          <w:p w14:paraId="31AB52A2" w14:textId="77777777" w:rsidR="00DB3DD5" w:rsidRPr="00DB3DD5" w:rsidRDefault="00DB3DD5" w:rsidP="00D12F5C">
            <w:pPr>
              <w:pStyle w:val="Encabezado"/>
              <w:rPr>
                <w:rFonts w:asciiTheme="majorHAnsi" w:hAnsiTheme="majorHAnsi" w:cstheme="majorHAnsi"/>
                <w:b/>
                <w:bCs/>
                <w:sz w:val="28"/>
                <w:szCs w:val="28"/>
                <w:lang w:val="eu-ES"/>
              </w:rPr>
            </w:pPr>
            <w:r w:rsidRPr="00DB3DD5">
              <w:rPr>
                <w:rFonts w:asciiTheme="majorHAnsi" w:hAnsiTheme="majorHAnsi" w:cstheme="majorHAnsi"/>
                <w:b/>
                <w:bCs/>
                <w:sz w:val="28"/>
                <w:szCs w:val="28"/>
                <w:lang w:val="eu-ES"/>
              </w:rPr>
              <w:t>TRANGO</w:t>
            </w:r>
          </w:p>
          <w:p w14:paraId="148DCD52" w14:textId="77777777" w:rsidR="00DB3DD5" w:rsidRPr="00DB3DD5" w:rsidRDefault="00DB3DD5" w:rsidP="00D12F5C">
            <w:pPr>
              <w:pStyle w:val="Encabezado"/>
              <w:rPr>
                <w:rFonts w:asciiTheme="majorHAnsi" w:hAnsiTheme="majorHAnsi" w:cstheme="majorHAnsi"/>
                <w:i/>
                <w:iCs/>
                <w:sz w:val="18"/>
                <w:szCs w:val="18"/>
                <w:lang w:val="eu-ES"/>
              </w:rPr>
            </w:pPr>
            <w:r w:rsidRPr="00DB3DD5">
              <w:rPr>
                <w:rFonts w:asciiTheme="majorHAnsi" w:hAnsiTheme="majorHAnsi" w:cstheme="majorHAnsi"/>
                <w:i/>
                <w:iCs/>
                <w:sz w:val="18"/>
                <w:szCs w:val="18"/>
                <w:lang w:val="eu-ES"/>
              </w:rPr>
              <w:t xml:space="preserve">USA | Leo </w:t>
            </w:r>
            <w:proofErr w:type="spellStart"/>
            <w:r w:rsidRPr="00DB3DD5">
              <w:rPr>
                <w:rFonts w:asciiTheme="majorHAnsi" w:hAnsiTheme="majorHAnsi" w:cstheme="majorHAnsi"/>
                <w:i/>
                <w:iCs/>
                <w:sz w:val="18"/>
                <w:szCs w:val="18"/>
                <w:lang w:val="eu-ES"/>
              </w:rPr>
              <w:t>Hoorn</w:t>
            </w:r>
            <w:proofErr w:type="spellEnd"/>
            <w:r w:rsidRPr="00DB3DD5">
              <w:rPr>
                <w:rFonts w:asciiTheme="majorHAnsi" w:hAnsiTheme="majorHAnsi" w:cstheme="majorHAnsi"/>
                <w:i/>
                <w:iCs/>
                <w:sz w:val="18"/>
                <w:szCs w:val="18"/>
                <w:lang w:val="eu-ES"/>
              </w:rPr>
              <w:t xml:space="preserve"> | 45’</w:t>
            </w:r>
          </w:p>
          <w:p w14:paraId="1F0A8CAC" w14:textId="77777777" w:rsidR="00DB3DD5" w:rsidRPr="00DB3DD5" w:rsidRDefault="00DB3DD5" w:rsidP="00D12F5C">
            <w:pPr>
              <w:pStyle w:val="Encabezado"/>
              <w:rPr>
                <w:rFonts w:asciiTheme="majorHAnsi" w:hAnsiTheme="majorHAnsi" w:cstheme="majorHAnsi"/>
              </w:rPr>
            </w:pPr>
          </w:p>
          <w:p w14:paraId="149F5F98" w14:textId="77777777" w:rsidR="00DB3DD5" w:rsidRDefault="00DB3DD5" w:rsidP="00D12F5C">
            <w:pPr>
              <w:pStyle w:val="Encabezado"/>
              <w:rPr>
                <w:rFonts w:asciiTheme="majorHAnsi" w:hAnsiTheme="majorHAnsi" w:cstheme="majorHAnsi"/>
              </w:rPr>
            </w:pPr>
            <w:r w:rsidRPr="00DB3DD5">
              <w:rPr>
                <w:rFonts w:asciiTheme="majorHAnsi" w:hAnsiTheme="majorHAnsi" w:cstheme="majorHAnsi"/>
              </w:rPr>
              <w:t xml:space="preserve">Tras dos años de intentos, los esquiadores de montaña Christina ‘Lusti’ Lustenberger y Jim Morrison, junto con Nick McNutt y Chantel Astorga, completaron el primer descenso en esquís del Gran Glaciar </w:t>
            </w:r>
            <w:proofErr w:type="spellStart"/>
            <w:r w:rsidRPr="00DB3DD5">
              <w:rPr>
                <w:rFonts w:asciiTheme="majorHAnsi" w:hAnsiTheme="majorHAnsi" w:cstheme="majorHAnsi"/>
              </w:rPr>
              <w:t>Trango</w:t>
            </w:r>
            <w:proofErr w:type="spellEnd"/>
            <w:r w:rsidRPr="00DB3DD5">
              <w:rPr>
                <w:rFonts w:asciiTheme="majorHAnsi" w:hAnsiTheme="majorHAnsi" w:cstheme="majorHAnsi"/>
              </w:rPr>
              <w:t>. Afrontaron riesgos, soportaron el dolor, y se enfrentaron al peligro físico mientras desafiaban los límites de la experiencia humana. A 6000 metros, la exposición constante pone a prueba su determinación, pero es la confianza y el apoyo tácito de su equipo de expedición lo que les permite afrontar juntos lo inimaginable.</w:t>
            </w:r>
          </w:p>
          <w:p w14:paraId="72C359B4" w14:textId="77777777" w:rsidR="00DB3DD5" w:rsidRPr="00DB3DD5" w:rsidRDefault="00DB3DD5" w:rsidP="00D12F5C">
            <w:pPr>
              <w:pStyle w:val="Encabezado"/>
              <w:rPr>
                <w:rFonts w:asciiTheme="majorHAnsi" w:hAnsiTheme="majorHAnsi" w:cstheme="majorHAnsi"/>
                <w:lang w:val="eu-ES"/>
              </w:rPr>
            </w:pPr>
          </w:p>
        </w:tc>
      </w:tr>
      <w:tr w:rsidR="005C5BA1" w:rsidRPr="002C3F5F" w14:paraId="23894D91" w14:textId="77777777" w:rsidTr="00D12F5C">
        <w:tc>
          <w:tcPr>
            <w:tcW w:w="2496" w:type="dxa"/>
          </w:tcPr>
          <w:p w14:paraId="21F4578F" w14:textId="77777777" w:rsidR="00DB3DD5" w:rsidRDefault="00DB3DD5" w:rsidP="00D12F5C">
            <w:r>
              <w:rPr>
                <w:noProof/>
              </w:rPr>
              <w:lastRenderedPageBreak/>
              <w:drawing>
                <wp:inline distT="0" distB="0" distL="0" distR="0" wp14:anchorId="0E322163" wp14:editId="34378FBC">
                  <wp:extent cx="1409700" cy="1991259"/>
                  <wp:effectExtent l="0" t="0" r="0" b="9525"/>
                  <wp:docPr id="1739197207" name="Imagen 1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97207" name="Imagen 11">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1417533" cy="2002323"/>
                          </a:xfrm>
                          <a:prstGeom prst="rect">
                            <a:avLst/>
                          </a:prstGeom>
                        </pic:spPr>
                      </pic:pic>
                    </a:graphicData>
                  </a:graphic>
                </wp:inline>
              </w:drawing>
            </w:r>
          </w:p>
          <w:p w14:paraId="35CFC38B" w14:textId="77777777" w:rsidR="00DB3DD5" w:rsidRPr="00280C73" w:rsidRDefault="00DB3DD5" w:rsidP="00D12F5C"/>
        </w:tc>
        <w:tc>
          <w:tcPr>
            <w:tcW w:w="6008" w:type="dxa"/>
          </w:tcPr>
          <w:p w14:paraId="7E8D86FB" w14:textId="77777777" w:rsidR="00DB3DD5" w:rsidRPr="00DB3DD5" w:rsidRDefault="00DB3DD5" w:rsidP="00D12F5C">
            <w:pPr>
              <w:pStyle w:val="Encabezado"/>
              <w:rPr>
                <w:rFonts w:asciiTheme="majorHAnsi" w:hAnsiTheme="majorHAnsi" w:cstheme="majorHAnsi"/>
                <w:b/>
                <w:bCs/>
                <w:sz w:val="28"/>
                <w:szCs w:val="28"/>
                <w:lang w:val="eu-ES"/>
              </w:rPr>
            </w:pPr>
            <w:r w:rsidRPr="00DB3DD5">
              <w:rPr>
                <w:rFonts w:asciiTheme="majorHAnsi" w:hAnsiTheme="majorHAnsi" w:cstheme="majorHAnsi"/>
                <w:b/>
                <w:bCs/>
                <w:sz w:val="28"/>
                <w:szCs w:val="28"/>
                <w:lang w:val="eu-ES"/>
              </w:rPr>
              <w:t>UN DÍA AL AÑO</w:t>
            </w:r>
          </w:p>
          <w:p w14:paraId="16804312" w14:textId="77777777" w:rsidR="00DB3DD5" w:rsidRPr="00DB3DD5" w:rsidRDefault="00DB3DD5" w:rsidP="00D12F5C">
            <w:pPr>
              <w:pStyle w:val="Encabezado"/>
              <w:rPr>
                <w:rFonts w:asciiTheme="majorHAnsi" w:hAnsiTheme="majorHAnsi" w:cstheme="majorHAnsi"/>
                <w:i/>
                <w:iCs/>
                <w:sz w:val="18"/>
                <w:szCs w:val="18"/>
                <w:lang w:val="eu-ES"/>
              </w:rPr>
            </w:pPr>
            <w:r w:rsidRPr="00DB3DD5">
              <w:rPr>
                <w:rFonts w:asciiTheme="majorHAnsi" w:hAnsiTheme="majorHAnsi" w:cstheme="majorHAnsi"/>
                <w:i/>
                <w:iCs/>
                <w:sz w:val="18"/>
                <w:szCs w:val="18"/>
                <w:lang w:val="eu-ES"/>
              </w:rPr>
              <w:t>EH-España | Alfonso García | 16’</w:t>
            </w:r>
          </w:p>
          <w:p w14:paraId="5199D4FE" w14:textId="77777777" w:rsidR="00DB3DD5" w:rsidRPr="00DB3DD5" w:rsidRDefault="00DB3DD5" w:rsidP="00D12F5C">
            <w:pPr>
              <w:pStyle w:val="Encabezado"/>
              <w:rPr>
                <w:rFonts w:asciiTheme="majorHAnsi" w:hAnsiTheme="majorHAnsi" w:cstheme="majorHAnsi"/>
              </w:rPr>
            </w:pPr>
          </w:p>
          <w:p w14:paraId="5A164607" w14:textId="558FD778" w:rsidR="00DB3DD5" w:rsidRPr="001A054E" w:rsidRDefault="00DB3DD5" w:rsidP="00D12F5C">
            <w:pPr>
              <w:pStyle w:val="Encabezado"/>
              <w:rPr>
                <w:rFonts w:asciiTheme="majorHAnsi" w:hAnsiTheme="majorHAnsi" w:cstheme="majorHAnsi"/>
              </w:rPr>
            </w:pPr>
            <w:r w:rsidRPr="00DB3DD5">
              <w:rPr>
                <w:rFonts w:asciiTheme="majorHAnsi" w:hAnsiTheme="majorHAnsi" w:cstheme="majorHAnsi"/>
              </w:rPr>
              <w:t xml:space="preserve">Desde 1970, un grupo de jóvenes escaladores solía reunirse en el aislado y pintoresco valle de </w:t>
            </w:r>
            <w:proofErr w:type="spellStart"/>
            <w:r w:rsidRPr="00DB3DD5">
              <w:rPr>
                <w:rFonts w:asciiTheme="majorHAnsi" w:hAnsiTheme="majorHAnsi" w:cstheme="majorHAnsi"/>
              </w:rPr>
              <w:t>Atxarte</w:t>
            </w:r>
            <w:proofErr w:type="spellEnd"/>
            <w:r w:rsidRPr="00DB3DD5">
              <w:rPr>
                <w:rFonts w:asciiTheme="majorHAnsi" w:hAnsiTheme="majorHAnsi" w:cstheme="majorHAnsi"/>
              </w:rPr>
              <w:t xml:space="preserve">, en las montañas del País Vasco, para compartir su pasión por la montaña. Incluso llegaron a aventurarse a nivel internacional en ascensiones que eran pioneras. Sin embargo, todo cambió cuando uno de ellos sufrió un grave accidente de tráfico y los médicos le comunicaron que nunca volvería a escalar. Tras una milagrosa recuperación, ideó una tradición especial para celebrar su regreso a la vida: el Carnaval de </w:t>
            </w:r>
            <w:proofErr w:type="spellStart"/>
            <w:r w:rsidRPr="00DB3DD5">
              <w:rPr>
                <w:rFonts w:asciiTheme="majorHAnsi" w:hAnsiTheme="majorHAnsi" w:cstheme="majorHAnsi"/>
              </w:rPr>
              <w:t>Atxarte</w:t>
            </w:r>
            <w:proofErr w:type="spellEnd"/>
            <w:r w:rsidRPr="00DB3DD5">
              <w:rPr>
                <w:rFonts w:asciiTheme="majorHAnsi" w:hAnsiTheme="majorHAnsi" w:cstheme="majorHAnsi"/>
              </w:rPr>
              <w:t>. Con el paso de los años, ese día se convirtió en una cita ineludible para la comunidad de escaladores.</w:t>
            </w:r>
          </w:p>
        </w:tc>
      </w:tr>
    </w:tbl>
    <w:p w14:paraId="65347166" w14:textId="3029B250" w:rsidR="00231EE3" w:rsidRPr="00380BF8" w:rsidRDefault="00231EE3" w:rsidP="00DB3DD5">
      <w:pPr>
        <w:pStyle w:val="Sinespaciado"/>
        <w:rPr>
          <w:rFonts w:asciiTheme="majorHAnsi" w:hAnsiTheme="majorHAnsi" w:cstheme="majorHAnsi"/>
          <w:lang w:val="eu-ES"/>
        </w:rPr>
      </w:pPr>
    </w:p>
    <w:sectPr w:rsidR="00231EE3" w:rsidRPr="00380BF8" w:rsidSect="00992DF7">
      <w:headerReference w:type="default" r:id="rId36"/>
      <w:footerReference w:type="default" r:id="rId37"/>
      <w:pgSz w:w="11900" w:h="16840"/>
      <w:pgMar w:top="1701" w:right="1694" w:bottom="1702"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C7392" w14:textId="77777777" w:rsidR="00477458" w:rsidRDefault="00477458" w:rsidP="00041395">
      <w:r>
        <w:separator/>
      </w:r>
    </w:p>
  </w:endnote>
  <w:endnote w:type="continuationSeparator" w:id="0">
    <w:p w14:paraId="30EB36B5" w14:textId="77777777" w:rsidR="00477458" w:rsidRDefault="00477458" w:rsidP="00041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4D9E5" w14:textId="43F1D360" w:rsidR="00B5059E" w:rsidRDefault="00B5059E" w:rsidP="007E1276">
    <w:pPr>
      <w:pStyle w:val="Piedepgina"/>
      <w:ind w:left="-170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D649E" w14:textId="77777777" w:rsidR="00477458" w:rsidRDefault="00477458" w:rsidP="00041395">
      <w:r>
        <w:separator/>
      </w:r>
    </w:p>
  </w:footnote>
  <w:footnote w:type="continuationSeparator" w:id="0">
    <w:p w14:paraId="24B32887" w14:textId="77777777" w:rsidR="00477458" w:rsidRDefault="00477458" w:rsidP="00041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13E42" w14:textId="6F7CDC3C" w:rsidR="00B5059E" w:rsidRDefault="00992DF7" w:rsidP="00041395">
    <w:pPr>
      <w:pStyle w:val="Encabezado"/>
      <w:ind w:left="-1701"/>
    </w:pPr>
    <w:r>
      <w:rPr>
        <w:noProof/>
      </w:rPr>
      <w:drawing>
        <wp:anchor distT="0" distB="0" distL="114300" distR="114300" simplePos="0" relativeHeight="251658240" behindDoc="0" locked="0" layoutInCell="1" allowOverlap="1" wp14:anchorId="2419D698" wp14:editId="44F311E3">
          <wp:simplePos x="0" y="0"/>
          <wp:positionH relativeFrom="column">
            <wp:posOffset>3463290</wp:posOffset>
          </wp:positionH>
          <wp:positionV relativeFrom="paragraph">
            <wp:posOffset>390525</wp:posOffset>
          </wp:positionV>
          <wp:extent cx="1924050" cy="607060"/>
          <wp:effectExtent l="0" t="0" r="0" b="0"/>
          <wp:wrapSquare wrapText="bothSides"/>
          <wp:docPr id="1393459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07027" name="Imagen 1334507027"/>
                  <pic:cNvPicPr/>
                </pic:nvPicPr>
                <pic:blipFill>
                  <a:blip r:embed="rId1"/>
                  <a:stretch>
                    <a:fillRect/>
                  </a:stretch>
                </pic:blipFill>
                <pic:spPr>
                  <a:xfrm>
                    <a:off x="0" y="0"/>
                    <a:ext cx="1924050" cy="6070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72592"/>
    <w:multiLevelType w:val="hybridMultilevel"/>
    <w:tmpl w:val="9814E5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C856388"/>
    <w:multiLevelType w:val="hybridMultilevel"/>
    <w:tmpl w:val="120256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21C4C1B"/>
    <w:multiLevelType w:val="hybridMultilevel"/>
    <w:tmpl w:val="3C9EE8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792C1C"/>
    <w:multiLevelType w:val="hybridMultilevel"/>
    <w:tmpl w:val="23641F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53504F"/>
    <w:multiLevelType w:val="hybridMultilevel"/>
    <w:tmpl w:val="5078864C"/>
    <w:lvl w:ilvl="0" w:tplc="0C0A0001">
      <w:start w:val="1"/>
      <w:numFmt w:val="bullet"/>
      <w:lvlText w:val=""/>
      <w:lvlJc w:val="left"/>
      <w:pPr>
        <w:ind w:left="1420" w:hanging="360"/>
      </w:pPr>
      <w:rPr>
        <w:rFonts w:ascii="Symbol" w:hAnsi="Symbol" w:hint="default"/>
      </w:rPr>
    </w:lvl>
    <w:lvl w:ilvl="1" w:tplc="0C0A0003" w:tentative="1">
      <w:start w:val="1"/>
      <w:numFmt w:val="bullet"/>
      <w:lvlText w:val="o"/>
      <w:lvlJc w:val="left"/>
      <w:pPr>
        <w:ind w:left="2140" w:hanging="360"/>
      </w:pPr>
      <w:rPr>
        <w:rFonts w:ascii="Courier New" w:hAnsi="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5" w15:restartNumberingAfterBreak="0">
    <w:nsid w:val="26CB6296"/>
    <w:multiLevelType w:val="hybridMultilevel"/>
    <w:tmpl w:val="CBBC70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84F000F"/>
    <w:multiLevelType w:val="hybridMultilevel"/>
    <w:tmpl w:val="6C3E05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3E284B64"/>
    <w:multiLevelType w:val="hybridMultilevel"/>
    <w:tmpl w:val="046617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5EE0F76"/>
    <w:multiLevelType w:val="hybridMultilevel"/>
    <w:tmpl w:val="95CA02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F0A098F"/>
    <w:multiLevelType w:val="hybridMultilevel"/>
    <w:tmpl w:val="3580DF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3192E44"/>
    <w:multiLevelType w:val="hybridMultilevel"/>
    <w:tmpl w:val="4A2859A8"/>
    <w:lvl w:ilvl="0" w:tplc="0C0A0001">
      <w:start w:val="1"/>
      <w:numFmt w:val="bullet"/>
      <w:lvlText w:val=""/>
      <w:lvlJc w:val="left"/>
      <w:pPr>
        <w:ind w:left="1420" w:hanging="360"/>
      </w:pPr>
      <w:rPr>
        <w:rFonts w:ascii="Symbol" w:hAnsi="Symbol" w:hint="default"/>
      </w:rPr>
    </w:lvl>
    <w:lvl w:ilvl="1" w:tplc="0C0A0003" w:tentative="1">
      <w:start w:val="1"/>
      <w:numFmt w:val="bullet"/>
      <w:lvlText w:val="o"/>
      <w:lvlJc w:val="left"/>
      <w:pPr>
        <w:ind w:left="2140" w:hanging="360"/>
      </w:pPr>
      <w:rPr>
        <w:rFonts w:ascii="Courier New" w:hAnsi="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11" w15:restartNumberingAfterBreak="0">
    <w:nsid w:val="5A8B432E"/>
    <w:multiLevelType w:val="hybridMultilevel"/>
    <w:tmpl w:val="EBA4B084"/>
    <w:lvl w:ilvl="0" w:tplc="57803F58">
      <w:start w:val="1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C323A38"/>
    <w:multiLevelType w:val="hybridMultilevel"/>
    <w:tmpl w:val="8BFE2252"/>
    <w:lvl w:ilvl="0" w:tplc="57803F58">
      <w:start w:val="1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4CE7BD8"/>
    <w:multiLevelType w:val="hybridMultilevel"/>
    <w:tmpl w:val="DB54E5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ED403C8"/>
    <w:multiLevelType w:val="hybridMultilevel"/>
    <w:tmpl w:val="7FDEF0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0E83CA3"/>
    <w:multiLevelType w:val="hybridMultilevel"/>
    <w:tmpl w:val="E3DE7C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CEF3138"/>
    <w:multiLevelType w:val="hybridMultilevel"/>
    <w:tmpl w:val="9872EBF2"/>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90408777">
    <w:abstractNumId w:val="15"/>
  </w:num>
  <w:num w:numId="2" w16cid:durableId="756756189">
    <w:abstractNumId w:val="2"/>
  </w:num>
  <w:num w:numId="3" w16cid:durableId="1824002232">
    <w:abstractNumId w:val="8"/>
  </w:num>
  <w:num w:numId="4" w16cid:durableId="1883444740">
    <w:abstractNumId w:val="10"/>
  </w:num>
  <w:num w:numId="5" w16cid:durableId="1879736122">
    <w:abstractNumId w:val="4"/>
  </w:num>
  <w:num w:numId="6" w16cid:durableId="709839492">
    <w:abstractNumId w:val="9"/>
  </w:num>
  <w:num w:numId="7" w16cid:durableId="1485971698">
    <w:abstractNumId w:val="3"/>
  </w:num>
  <w:num w:numId="8" w16cid:durableId="1157721088">
    <w:abstractNumId w:val="1"/>
  </w:num>
  <w:num w:numId="9" w16cid:durableId="1981961438">
    <w:abstractNumId w:val="0"/>
  </w:num>
  <w:num w:numId="10" w16cid:durableId="614210414">
    <w:abstractNumId w:val="5"/>
  </w:num>
  <w:num w:numId="11" w16cid:durableId="499580934">
    <w:abstractNumId w:val="14"/>
  </w:num>
  <w:num w:numId="12" w16cid:durableId="1251506411">
    <w:abstractNumId w:val="13"/>
  </w:num>
  <w:num w:numId="13" w16cid:durableId="120927129">
    <w:abstractNumId w:val="7"/>
  </w:num>
  <w:num w:numId="14" w16cid:durableId="882180932">
    <w:abstractNumId w:val="6"/>
  </w:num>
  <w:num w:numId="15" w16cid:durableId="347295129">
    <w:abstractNumId w:val="12"/>
  </w:num>
  <w:num w:numId="16" w16cid:durableId="1264727128">
    <w:abstractNumId w:val="11"/>
  </w:num>
  <w:num w:numId="17" w16cid:durableId="15439767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395"/>
    <w:rsid w:val="00006919"/>
    <w:rsid w:val="000155EB"/>
    <w:rsid w:val="000272FF"/>
    <w:rsid w:val="0003216E"/>
    <w:rsid w:val="00035ACD"/>
    <w:rsid w:val="00041395"/>
    <w:rsid w:val="0005202C"/>
    <w:rsid w:val="00062A43"/>
    <w:rsid w:val="00063FD1"/>
    <w:rsid w:val="000712F5"/>
    <w:rsid w:val="00091732"/>
    <w:rsid w:val="000A20AC"/>
    <w:rsid w:val="000A66FB"/>
    <w:rsid w:val="000A68D9"/>
    <w:rsid w:val="000D3A65"/>
    <w:rsid w:val="00106381"/>
    <w:rsid w:val="001139B6"/>
    <w:rsid w:val="0012750B"/>
    <w:rsid w:val="001408F6"/>
    <w:rsid w:val="00164033"/>
    <w:rsid w:val="00165B22"/>
    <w:rsid w:val="00183E91"/>
    <w:rsid w:val="001859E9"/>
    <w:rsid w:val="001A054E"/>
    <w:rsid w:val="001C1FE0"/>
    <w:rsid w:val="001D3066"/>
    <w:rsid w:val="001F3246"/>
    <w:rsid w:val="002045B3"/>
    <w:rsid w:val="00204BE1"/>
    <w:rsid w:val="002155EA"/>
    <w:rsid w:val="00226DB4"/>
    <w:rsid w:val="00231EE3"/>
    <w:rsid w:val="00260D51"/>
    <w:rsid w:val="0026260C"/>
    <w:rsid w:val="00270CF3"/>
    <w:rsid w:val="002719C2"/>
    <w:rsid w:val="00277640"/>
    <w:rsid w:val="00293D35"/>
    <w:rsid w:val="00296720"/>
    <w:rsid w:val="002A596E"/>
    <w:rsid w:val="002D4B69"/>
    <w:rsid w:val="0031494C"/>
    <w:rsid w:val="00316A51"/>
    <w:rsid w:val="00346B9F"/>
    <w:rsid w:val="00352CD8"/>
    <w:rsid w:val="0035676A"/>
    <w:rsid w:val="00364E65"/>
    <w:rsid w:val="0037399B"/>
    <w:rsid w:val="00380BF8"/>
    <w:rsid w:val="003871CD"/>
    <w:rsid w:val="003D0D21"/>
    <w:rsid w:val="003E4322"/>
    <w:rsid w:val="003E48E8"/>
    <w:rsid w:val="003F2228"/>
    <w:rsid w:val="004061D6"/>
    <w:rsid w:val="00422FD9"/>
    <w:rsid w:val="0043337D"/>
    <w:rsid w:val="00441393"/>
    <w:rsid w:val="00451000"/>
    <w:rsid w:val="00460FA2"/>
    <w:rsid w:val="00466193"/>
    <w:rsid w:val="0047080D"/>
    <w:rsid w:val="00470DEE"/>
    <w:rsid w:val="0047329B"/>
    <w:rsid w:val="00477458"/>
    <w:rsid w:val="0048285C"/>
    <w:rsid w:val="0048697E"/>
    <w:rsid w:val="00492777"/>
    <w:rsid w:val="0049546B"/>
    <w:rsid w:val="004C1457"/>
    <w:rsid w:val="004C75E7"/>
    <w:rsid w:val="004D6B19"/>
    <w:rsid w:val="00500464"/>
    <w:rsid w:val="005101CB"/>
    <w:rsid w:val="00525AA7"/>
    <w:rsid w:val="00560B97"/>
    <w:rsid w:val="005751E2"/>
    <w:rsid w:val="00583858"/>
    <w:rsid w:val="005A5E60"/>
    <w:rsid w:val="005C5BA1"/>
    <w:rsid w:val="005F2DCE"/>
    <w:rsid w:val="0060458E"/>
    <w:rsid w:val="006155AF"/>
    <w:rsid w:val="006213A4"/>
    <w:rsid w:val="00624FC4"/>
    <w:rsid w:val="0063379B"/>
    <w:rsid w:val="00635A93"/>
    <w:rsid w:val="00641D1C"/>
    <w:rsid w:val="00644B67"/>
    <w:rsid w:val="00644C31"/>
    <w:rsid w:val="00652ED3"/>
    <w:rsid w:val="006638EB"/>
    <w:rsid w:val="00667D3B"/>
    <w:rsid w:val="006758DA"/>
    <w:rsid w:val="00682CB3"/>
    <w:rsid w:val="006A036F"/>
    <w:rsid w:val="006A1514"/>
    <w:rsid w:val="006A23D2"/>
    <w:rsid w:val="006A3900"/>
    <w:rsid w:val="006D67D7"/>
    <w:rsid w:val="007060F8"/>
    <w:rsid w:val="00735575"/>
    <w:rsid w:val="00762EB9"/>
    <w:rsid w:val="00763427"/>
    <w:rsid w:val="007859D1"/>
    <w:rsid w:val="00793BA4"/>
    <w:rsid w:val="007A4B14"/>
    <w:rsid w:val="007B1841"/>
    <w:rsid w:val="007B20FF"/>
    <w:rsid w:val="007D580A"/>
    <w:rsid w:val="007D5D89"/>
    <w:rsid w:val="007E0C45"/>
    <w:rsid w:val="007E1276"/>
    <w:rsid w:val="007F4855"/>
    <w:rsid w:val="0080018D"/>
    <w:rsid w:val="00825F37"/>
    <w:rsid w:val="008452BA"/>
    <w:rsid w:val="0088776E"/>
    <w:rsid w:val="008B1D31"/>
    <w:rsid w:val="008C55B4"/>
    <w:rsid w:val="008D7625"/>
    <w:rsid w:val="008F2848"/>
    <w:rsid w:val="008F31AD"/>
    <w:rsid w:val="008F54AC"/>
    <w:rsid w:val="009140D0"/>
    <w:rsid w:val="009166AE"/>
    <w:rsid w:val="009221BB"/>
    <w:rsid w:val="00930050"/>
    <w:rsid w:val="00931099"/>
    <w:rsid w:val="00932593"/>
    <w:rsid w:val="00935C86"/>
    <w:rsid w:val="00952204"/>
    <w:rsid w:val="00955B5C"/>
    <w:rsid w:val="0096204A"/>
    <w:rsid w:val="00964651"/>
    <w:rsid w:val="009673CF"/>
    <w:rsid w:val="00967DE8"/>
    <w:rsid w:val="00990A97"/>
    <w:rsid w:val="00992DF7"/>
    <w:rsid w:val="009C0B5F"/>
    <w:rsid w:val="009D1279"/>
    <w:rsid w:val="009D3BB0"/>
    <w:rsid w:val="009E7271"/>
    <w:rsid w:val="009F2CB4"/>
    <w:rsid w:val="009F7776"/>
    <w:rsid w:val="00A00910"/>
    <w:rsid w:val="00A14EFC"/>
    <w:rsid w:val="00A158A5"/>
    <w:rsid w:val="00A2403A"/>
    <w:rsid w:val="00A4209D"/>
    <w:rsid w:val="00A478CE"/>
    <w:rsid w:val="00A53671"/>
    <w:rsid w:val="00A608C9"/>
    <w:rsid w:val="00A631E9"/>
    <w:rsid w:val="00A64A6B"/>
    <w:rsid w:val="00AA449A"/>
    <w:rsid w:val="00AB624D"/>
    <w:rsid w:val="00AC5BA9"/>
    <w:rsid w:val="00AC7D0D"/>
    <w:rsid w:val="00AE70BA"/>
    <w:rsid w:val="00AF3B48"/>
    <w:rsid w:val="00B055F6"/>
    <w:rsid w:val="00B32325"/>
    <w:rsid w:val="00B32512"/>
    <w:rsid w:val="00B500AB"/>
    <w:rsid w:val="00B5059E"/>
    <w:rsid w:val="00B84353"/>
    <w:rsid w:val="00B86D41"/>
    <w:rsid w:val="00B9446D"/>
    <w:rsid w:val="00BA7529"/>
    <w:rsid w:val="00BB481D"/>
    <w:rsid w:val="00BC0EE1"/>
    <w:rsid w:val="00BE34D1"/>
    <w:rsid w:val="00BE3CAD"/>
    <w:rsid w:val="00C16EA6"/>
    <w:rsid w:val="00C204FE"/>
    <w:rsid w:val="00C21A58"/>
    <w:rsid w:val="00C40865"/>
    <w:rsid w:val="00C415F6"/>
    <w:rsid w:val="00C57B7E"/>
    <w:rsid w:val="00C65E2A"/>
    <w:rsid w:val="00C74A9F"/>
    <w:rsid w:val="00C872BC"/>
    <w:rsid w:val="00C97F18"/>
    <w:rsid w:val="00CA0183"/>
    <w:rsid w:val="00CB7BBF"/>
    <w:rsid w:val="00CC306C"/>
    <w:rsid w:val="00CD2024"/>
    <w:rsid w:val="00CD26EC"/>
    <w:rsid w:val="00CD3742"/>
    <w:rsid w:val="00CD40F1"/>
    <w:rsid w:val="00CE182E"/>
    <w:rsid w:val="00CE2076"/>
    <w:rsid w:val="00CF4109"/>
    <w:rsid w:val="00D367FD"/>
    <w:rsid w:val="00D40A24"/>
    <w:rsid w:val="00D55479"/>
    <w:rsid w:val="00D56032"/>
    <w:rsid w:val="00D70520"/>
    <w:rsid w:val="00D9585D"/>
    <w:rsid w:val="00DA5DDC"/>
    <w:rsid w:val="00DB3DD5"/>
    <w:rsid w:val="00DC204F"/>
    <w:rsid w:val="00DC7B68"/>
    <w:rsid w:val="00DE2A7D"/>
    <w:rsid w:val="00DE38DE"/>
    <w:rsid w:val="00E26030"/>
    <w:rsid w:val="00E412E3"/>
    <w:rsid w:val="00E45694"/>
    <w:rsid w:val="00E45707"/>
    <w:rsid w:val="00E52C60"/>
    <w:rsid w:val="00E6270E"/>
    <w:rsid w:val="00E762C4"/>
    <w:rsid w:val="00E828A1"/>
    <w:rsid w:val="00E8562E"/>
    <w:rsid w:val="00EA2E00"/>
    <w:rsid w:val="00EC03E9"/>
    <w:rsid w:val="00ED0A82"/>
    <w:rsid w:val="00ED3BFD"/>
    <w:rsid w:val="00ED7112"/>
    <w:rsid w:val="00EE4CF8"/>
    <w:rsid w:val="00F01A0A"/>
    <w:rsid w:val="00F16A74"/>
    <w:rsid w:val="00F437A8"/>
    <w:rsid w:val="00F53227"/>
    <w:rsid w:val="00F56225"/>
    <w:rsid w:val="00F865A0"/>
    <w:rsid w:val="00FA174E"/>
    <w:rsid w:val="00FA1C32"/>
    <w:rsid w:val="00FA3946"/>
    <w:rsid w:val="00FB5DFF"/>
    <w:rsid w:val="00FC6FFF"/>
    <w:rsid w:val="00FE0279"/>
    <w:rsid w:val="00FE24D6"/>
    <w:rsid w:val="00FF69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3D3EAD"/>
  <w15:docId w15:val="{688EA65F-B3CB-4EA3-AD07-2204E268F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35"/>
  </w:style>
  <w:style w:type="paragraph" w:styleId="Ttulo1">
    <w:name w:val="heading 1"/>
    <w:basedOn w:val="Normal"/>
    <w:next w:val="Normal"/>
    <w:link w:val="Ttulo1Car"/>
    <w:uiPriority w:val="9"/>
    <w:qFormat/>
    <w:rsid w:val="000155E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1063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DB3DD5"/>
    <w:pPr>
      <w:keepNext/>
      <w:keepLines/>
      <w:spacing w:before="160" w:after="80" w:line="259" w:lineRule="auto"/>
      <w:outlineLvl w:val="2"/>
    </w:pPr>
    <w:rPr>
      <w:rFonts w:eastAsiaTheme="majorEastAsia" w:cstheme="majorBidi"/>
      <w:color w:val="365F91" w:themeColor="accent1" w:themeShade="BF"/>
      <w:kern w:val="2"/>
      <w:sz w:val="28"/>
      <w:szCs w:val="28"/>
      <w:lang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4139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41395"/>
    <w:rPr>
      <w:rFonts w:ascii="Lucida Grande" w:hAnsi="Lucida Grande" w:cs="Lucida Grande"/>
      <w:sz w:val="18"/>
      <w:szCs w:val="18"/>
    </w:rPr>
  </w:style>
  <w:style w:type="paragraph" w:styleId="Encabezado">
    <w:name w:val="header"/>
    <w:basedOn w:val="Normal"/>
    <w:link w:val="EncabezadoCar"/>
    <w:uiPriority w:val="99"/>
    <w:unhideWhenUsed/>
    <w:rsid w:val="00041395"/>
    <w:pPr>
      <w:tabs>
        <w:tab w:val="center" w:pos="4252"/>
        <w:tab w:val="right" w:pos="8504"/>
      </w:tabs>
    </w:pPr>
  </w:style>
  <w:style w:type="character" w:customStyle="1" w:styleId="EncabezadoCar">
    <w:name w:val="Encabezado Car"/>
    <w:basedOn w:val="Fuentedeprrafopredeter"/>
    <w:link w:val="Encabezado"/>
    <w:uiPriority w:val="99"/>
    <w:qFormat/>
    <w:rsid w:val="00041395"/>
  </w:style>
  <w:style w:type="paragraph" w:styleId="Piedepgina">
    <w:name w:val="footer"/>
    <w:basedOn w:val="Normal"/>
    <w:link w:val="PiedepginaCar"/>
    <w:uiPriority w:val="99"/>
    <w:unhideWhenUsed/>
    <w:rsid w:val="00041395"/>
    <w:pPr>
      <w:tabs>
        <w:tab w:val="center" w:pos="4252"/>
        <w:tab w:val="right" w:pos="8504"/>
      </w:tabs>
    </w:pPr>
  </w:style>
  <w:style w:type="character" w:customStyle="1" w:styleId="PiedepginaCar">
    <w:name w:val="Pie de página Car"/>
    <w:basedOn w:val="Fuentedeprrafopredeter"/>
    <w:link w:val="Piedepgina"/>
    <w:uiPriority w:val="99"/>
    <w:rsid w:val="00041395"/>
  </w:style>
  <w:style w:type="character" w:styleId="Hipervnculo">
    <w:name w:val="Hyperlink"/>
    <w:basedOn w:val="Fuentedeprrafopredeter"/>
    <w:uiPriority w:val="99"/>
    <w:unhideWhenUsed/>
    <w:rsid w:val="00C65E2A"/>
    <w:rPr>
      <w:color w:val="0000FF" w:themeColor="hyperlink"/>
      <w:u w:val="single"/>
    </w:rPr>
  </w:style>
  <w:style w:type="character" w:styleId="Hipervnculovisitado">
    <w:name w:val="FollowedHyperlink"/>
    <w:basedOn w:val="Fuentedeprrafopredeter"/>
    <w:uiPriority w:val="99"/>
    <w:semiHidden/>
    <w:unhideWhenUsed/>
    <w:rsid w:val="00644B67"/>
    <w:rPr>
      <w:color w:val="800080" w:themeColor="followedHyperlink"/>
      <w:u w:val="single"/>
    </w:rPr>
  </w:style>
  <w:style w:type="paragraph" w:styleId="DireccinHTML">
    <w:name w:val="HTML Address"/>
    <w:basedOn w:val="Normal"/>
    <w:link w:val="DireccinHTMLCar"/>
    <w:uiPriority w:val="99"/>
    <w:semiHidden/>
    <w:unhideWhenUsed/>
    <w:rsid w:val="00D55479"/>
    <w:rPr>
      <w:rFonts w:ascii="Times" w:hAnsi="Times"/>
      <w:i/>
      <w:iCs/>
      <w:sz w:val="20"/>
      <w:szCs w:val="20"/>
    </w:rPr>
  </w:style>
  <w:style w:type="character" w:customStyle="1" w:styleId="DireccinHTMLCar">
    <w:name w:val="Dirección HTML Car"/>
    <w:basedOn w:val="Fuentedeprrafopredeter"/>
    <w:link w:val="DireccinHTML"/>
    <w:uiPriority w:val="99"/>
    <w:semiHidden/>
    <w:rsid w:val="00D55479"/>
    <w:rPr>
      <w:rFonts w:ascii="Times" w:hAnsi="Times"/>
      <w:i/>
      <w:iCs/>
      <w:sz w:val="20"/>
      <w:szCs w:val="20"/>
    </w:rPr>
  </w:style>
  <w:style w:type="character" w:customStyle="1" w:styleId="apple-converted-space">
    <w:name w:val="apple-converted-space"/>
    <w:basedOn w:val="Fuentedeprrafopredeter"/>
    <w:rsid w:val="00635A93"/>
  </w:style>
  <w:style w:type="paragraph" w:styleId="Prrafodelista">
    <w:name w:val="List Paragraph"/>
    <w:basedOn w:val="Normal"/>
    <w:uiPriority w:val="34"/>
    <w:qFormat/>
    <w:rsid w:val="006758DA"/>
    <w:pPr>
      <w:ind w:left="720"/>
      <w:contextualSpacing/>
    </w:pPr>
  </w:style>
  <w:style w:type="paragraph" w:styleId="NormalWeb">
    <w:name w:val="Normal (Web)"/>
    <w:basedOn w:val="Normal"/>
    <w:uiPriority w:val="99"/>
    <w:semiHidden/>
    <w:unhideWhenUsed/>
    <w:rsid w:val="00AC7D0D"/>
    <w:pPr>
      <w:spacing w:before="100" w:beforeAutospacing="1" w:after="100" w:afterAutospacing="1"/>
    </w:pPr>
    <w:rPr>
      <w:rFonts w:ascii="Times" w:hAnsi="Times" w:cs="Times New Roman"/>
      <w:sz w:val="20"/>
      <w:szCs w:val="20"/>
    </w:rPr>
  </w:style>
  <w:style w:type="paragraph" w:customStyle="1" w:styleId="m-3268516469596613361gmail-p1">
    <w:name w:val="m_-3268516469596613361gmail-p1"/>
    <w:basedOn w:val="Normal"/>
    <w:rsid w:val="00955B5C"/>
    <w:pPr>
      <w:spacing w:before="100" w:beforeAutospacing="1" w:after="100" w:afterAutospacing="1"/>
    </w:pPr>
    <w:rPr>
      <w:rFonts w:ascii="Times" w:hAnsi="Times"/>
      <w:sz w:val="20"/>
      <w:szCs w:val="20"/>
    </w:rPr>
  </w:style>
  <w:style w:type="table" w:styleId="Tablaconcuadrcula">
    <w:name w:val="Table Grid"/>
    <w:basedOn w:val="Tablanormal"/>
    <w:uiPriority w:val="39"/>
    <w:rsid w:val="00C40865"/>
    <w:rPr>
      <w:rFonts w:eastAsiaTheme="minorHAns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8F31AD"/>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F31A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F31AD"/>
    <w:pPr>
      <w:numPr>
        <w:ilvl w:val="1"/>
      </w:numPr>
      <w:spacing w:after="160"/>
    </w:pPr>
    <w:rPr>
      <w:color w:val="5A5A5A" w:themeColor="text1" w:themeTint="A5"/>
      <w:spacing w:val="15"/>
      <w:sz w:val="22"/>
      <w:szCs w:val="22"/>
    </w:rPr>
  </w:style>
  <w:style w:type="character" w:customStyle="1" w:styleId="SubttuloCar">
    <w:name w:val="Subtítulo Car"/>
    <w:basedOn w:val="Fuentedeprrafopredeter"/>
    <w:link w:val="Subttulo"/>
    <w:uiPriority w:val="11"/>
    <w:rsid w:val="008F31AD"/>
    <w:rPr>
      <w:color w:val="5A5A5A" w:themeColor="text1" w:themeTint="A5"/>
      <w:spacing w:val="15"/>
      <w:sz w:val="22"/>
      <w:szCs w:val="22"/>
    </w:rPr>
  </w:style>
  <w:style w:type="paragraph" w:styleId="Sinespaciado">
    <w:name w:val="No Spacing"/>
    <w:uiPriority w:val="1"/>
    <w:qFormat/>
    <w:rsid w:val="008F31AD"/>
  </w:style>
  <w:style w:type="character" w:styleId="Mencinsinresolver">
    <w:name w:val="Unresolved Mention"/>
    <w:basedOn w:val="Fuentedeprrafopredeter"/>
    <w:uiPriority w:val="99"/>
    <w:semiHidden/>
    <w:unhideWhenUsed/>
    <w:rsid w:val="00CE2076"/>
    <w:rPr>
      <w:color w:val="605E5C"/>
      <w:shd w:val="clear" w:color="auto" w:fill="E1DFDD"/>
    </w:rPr>
  </w:style>
  <w:style w:type="character" w:customStyle="1" w:styleId="Ttulo2Car">
    <w:name w:val="Título 2 Car"/>
    <w:basedOn w:val="Fuentedeprrafopredeter"/>
    <w:link w:val="Ttulo2"/>
    <w:uiPriority w:val="9"/>
    <w:rsid w:val="00106381"/>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DB3DD5"/>
    <w:rPr>
      <w:rFonts w:eastAsiaTheme="majorEastAsia" w:cstheme="majorBidi"/>
      <w:color w:val="365F91" w:themeColor="accent1" w:themeShade="BF"/>
      <w:kern w:val="2"/>
      <w:sz w:val="28"/>
      <w:szCs w:val="28"/>
      <w:lang w:eastAsia="en-US"/>
      <w14:ligatures w14:val="standardContextual"/>
    </w:rPr>
  </w:style>
  <w:style w:type="character" w:customStyle="1" w:styleId="Ttulo1Car">
    <w:name w:val="Título 1 Car"/>
    <w:basedOn w:val="Fuentedeprrafopredeter"/>
    <w:link w:val="Ttulo1"/>
    <w:uiPriority w:val="9"/>
    <w:rsid w:val="000155E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83014">
      <w:bodyDiv w:val="1"/>
      <w:marLeft w:val="0"/>
      <w:marRight w:val="0"/>
      <w:marTop w:val="0"/>
      <w:marBottom w:val="0"/>
      <w:divBdr>
        <w:top w:val="none" w:sz="0" w:space="0" w:color="auto"/>
        <w:left w:val="none" w:sz="0" w:space="0" w:color="auto"/>
        <w:bottom w:val="none" w:sz="0" w:space="0" w:color="auto"/>
        <w:right w:val="none" w:sz="0" w:space="0" w:color="auto"/>
      </w:divBdr>
    </w:div>
    <w:div w:id="197937911">
      <w:bodyDiv w:val="1"/>
      <w:marLeft w:val="0"/>
      <w:marRight w:val="0"/>
      <w:marTop w:val="0"/>
      <w:marBottom w:val="0"/>
      <w:divBdr>
        <w:top w:val="none" w:sz="0" w:space="0" w:color="auto"/>
        <w:left w:val="none" w:sz="0" w:space="0" w:color="auto"/>
        <w:bottom w:val="none" w:sz="0" w:space="0" w:color="auto"/>
        <w:right w:val="none" w:sz="0" w:space="0" w:color="auto"/>
      </w:divBdr>
    </w:div>
    <w:div w:id="312952998">
      <w:bodyDiv w:val="1"/>
      <w:marLeft w:val="0"/>
      <w:marRight w:val="0"/>
      <w:marTop w:val="0"/>
      <w:marBottom w:val="0"/>
      <w:divBdr>
        <w:top w:val="none" w:sz="0" w:space="0" w:color="auto"/>
        <w:left w:val="none" w:sz="0" w:space="0" w:color="auto"/>
        <w:bottom w:val="none" w:sz="0" w:space="0" w:color="auto"/>
        <w:right w:val="none" w:sz="0" w:space="0" w:color="auto"/>
      </w:divBdr>
    </w:div>
    <w:div w:id="888541579">
      <w:bodyDiv w:val="1"/>
      <w:marLeft w:val="0"/>
      <w:marRight w:val="0"/>
      <w:marTop w:val="0"/>
      <w:marBottom w:val="0"/>
      <w:divBdr>
        <w:top w:val="none" w:sz="0" w:space="0" w:color="auto"/>
        <w:left w:val="none" w:sz="0" w:space="0" w:color="auto"/>
        <w:bottom w:val="none" w:sz="0" w:space="0" w:color="auto"/>
        <w:right w:val="none" w:sz="0" w:space="0" w:color="auto"/>
      </w:divBdr>
      <w:divsChild>
        <w:div w:id="2577164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6620784">
              <w:marLeft w:val="0"/>
              <w:marRight w:val="0"/>
              <w:marTop w:val="0"/>
              <w:marBottom w:val="0"/>
              <w:divBdr>
                <w:top w:val="none" w:sz="0" w:space="0" w:color="auto"/>
                <w:left w:val="none" w:sz="0" w:space="0" w:color="auto"/>
                <w:bottom w:val="none" w:sz="0" w:space="0" w:color="auto"/>
                <w:right w:val="none" w:sz="0" w:space="0" w:color="auto"/>
              </w:divBdr>
              <w:divsChild>
                <w:div w:id="1646737493">
                  <w:marLeft w:val="0"/>
                  <w:marRight w:val="0"/>
                  <w:marTop w:val="0"/>
                  <w:marBottom w:val="0"/>
                  <w:divBdr>
                    <w:top w:val="none" w:sz="0" w:space="0" w:color="auto"/>
                    <w:left w:val="none" w:sz="0" w:space="0" w:color="auto"/>
                    <w:bottom w:val="none" w:sz="0" w:space="0" w:color="auto"/>
                    <w:right w:val="none" w:sz="0" w:space="0" w:color="auto"/>
                  </w:divBdr>
                  <w:divsChild>
                    <w:div w:id="307445633">
                      <w:marLeft w:val="0"/>
                      <w:marRight w:val="0"/>
                      <w:marTop w:val="0"/>
                      <w:marBottom w:val="0"/>
                      <w:divBdr>
                        <w:top w:val="none" w:sz="0" w:space="0" w:color="auto"/>
                        <w:left w:val="none" w:sz="0" w:space="0" w:color="auto"/>
                        <w:bottom w:val="none" w:sz="0" w:space="0" w:color="auto"/>
                        <w:right w:val="none" w:sz="0" w:space="0" w:color="auto"/>
                      </w:divBdr>
                      <w:divsChild>
                        <w:div w:id="182631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391657">
      <w:bodyDiv w:val="1"/>
      <w:marLeft w:val="0"/>
      <w:marRight w:val="0"/>
      <w:marTop w:val="0"/>
      <w:marBottom w:val="0"/>
      <w:divBdr>
        <w:top w:val="none" w:sz="0" w:space="0" w:color="auto"/>
        <w:left w:val="none" w:sz="0" w:space="0" w:color="auto"/>
        <w:bottom w:val="none" w:sz="0" w:space="0" w:color="auto"/>
        <w:right w:val="none" w:sz="0" w:space="0" w:color="auto"/>
      </w:divBdr>
    </w:div>
    <w:div w:id="1218931477">
      <w:bodyDiv w:val="1"/>
      <w:marLeft w:val="0"/>
      <w:marRight w:val="0"/>
      <w:marTop w:val="0"/>
      <w:marBottom w:val="0"/>
      <w:divBdr>
        <w:top w:val="none" w:sz="0" w:space="0" w:color="auto"/>
        <w:left w:val="none" w:sz="0" w:space="0" w:color="auto"/>
        <w:bottom w:val="none" w:sz="0" w:space="0" w:color="auto"/>
        <w:right w:val="none" w:sz="0" w:space="0" w:color="auto"/>
      </w:divBdr>
    </w:div>
    <w:div w:id="1781876052">
      <w:bodyDiv w:val="1"/>
      <w:marLeft w:val="0"/>
      <w:marRight w:val="0"/>
      <w:marTop w:val="0"/>
      <w:marBottom w:val="0"/>
      <w:divBdr>
        <w:top w:val="none" w:sz="0" w:space="0" w:color="auto"/>
        <w:left w:val="none" w:sz="0" w:space="0" w:color="auto"/>
        <w:bottom w:val="none" w:sz="0" w:space="0" w:color="auto"/>
        <w:right w:val="none" w:sz="0" w:space="0" w:color="auto"/>
      </w:divBdr>
    </w:div>
    <w:div w:id="1834367405">
      <w:bodyDiv w:val="1"/>
      <w:marLeft w:val="0"/>
      <w:marRight w:val="0"/>
      <w:marTop w:val="0"/>
      <w:marBottom w:val="0"/>
      <w:divBdr>
        <w:top w:val="none" w:sz="0" w:space="0" w:color="auto"/>
        <w:left w:val="none" w:sz="0" w:space="0" w:color="auto"/>
        <w:bottom w:val="none" w:sz="0" w:space="0" w:color="auto"/>
        <w:right w:val="none" w:sz="0" w:space="0" w:color="auto"/>
      </w:divBdr>
      <w:divsChild>
        <w:div w:id="763304917">
          <w:marLeft w:val="0"/>
          <w:marRight w:val="0"/>
          <w:marTop w:val="0"/>
          <w:marBottom w:val="0"/>
          <w:divBdr>
            <w:top w:val="none" w:sz="0" w:space="0" w:color="auto"/>
            <w:left w:val="none" w:sz="0" w:space="0" w:color="auto"/>
            <w:bottom w:val="none" w:sz="0" w:space="0" w:color="auto"/>
            <w:right w:val="none" w:sz="0" w:space="0" w:color="auto"/>
          </w:divBdr>
        </w:div>
        <w:div w:id="1367171151">
          <w:marLeft w:val="0"/>
          <w:marRight w:val="0"/>
          <w:marTop w:val="0"/>
          <w:marBottom w:val="0"/>
          <w:divBdr>
            <w:top w:val="none" w:sz="0" w:space="0" w:color="auto"/>
            <w:left w:val="none" w:sz="0" w:space="0" w:color="auto"/>
            <w:bottom w:val="none" w:sz="0" w:space="0" w:color="auto"/>
            <w:right w:val="none" w:sz="0" w:space="0" w:color="auto"/>
          </w:divBdr>
        </w:div>
      </w:divsChild>
    </w:div>
    <w:div w:id="2123769020">
      <w:bodyDiv w:val="1"/>
      <w:marLeft w:val="0"/>
      <w:marRight w:val="0"/>
      <w:marTop w:val="0"/>
      <w:marBottom w:val="0"/>
      <w:divBdr>
        <w:top w:val="none" w:sz="0" w:space="0" w:color="auto"/>
        <w:left w:val="none" w:sz="0" w:space="0" w:color="auto"/>
        <w:bottom w:val="none" w:sz="0" w:space="0" w:color="auto"/>
        <w:right w:val="none" w:sz="0" w:space="0" w:color="auto"/>
      </w:divBdr>
    </w:div>
    <w:div w:id="2135519052">
      <w:bodyDiv w:val="1"/>
      <w:marLeft w:val="0"/>
      <w:marRight w:val="0"/>
      <w:marTop w:val="0"/>
      <w:marBottom w:val="0"/>
      <w:divBdr>
        <w:top w:val="none" w:sz="0" w:space="0" w:color="auto"/>
        <w:left w:val="none" w:sz="0" w:space="0" w:color="auto"/>
        <w:bottom w:val="none" w:sz="0" w:space="0" w:color="auto"/>
        <w:right w:val="none" w:sz="0" w:space="0" w:color="auto"/>
      </w:divBdr>
      <w:divsChild>
        <w:div w:id="499858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7757129">
              <w:marLeft w:val="0"/>
              <w:marRight w:val="0"/>
              <w:marTop w:val="0"/>
              <w:marBottom w:val="0"/>
              <w:divBdr>
                <w:top w:val="none" w:sz="0" w:space="0" w:color="auto"/>
                <w:left w:val="none" w:sz="0" w:space="0" w:color="auto"/>
                <w:bottom w:val="none" w:sz="0" w:space="0" w:color="auto"/>
                <w:right w:val="none" w:sz="0" w:space="0" w:color="auto"/>
              </w:divBdr>
              <w:divsChild>
                <w:div w:id="2110277282">
                  <w:marLeft w:val="0"/>
                  <w:marRight w:val="0"/>
                  <w:marTop w:val="0"/>
                  <w:marBottom w:val="0"/>
                  <w:divBdr>
                    <w:top w:val="none" w:sz="0" w:space="0" w:color="auto"/>
                    <w:left w:val="none" w:sz="0" w:space="0" w:color="auto"/>
                    <w:bottom w:val="none" w:sz="0" w:space="0" w:color="auto"/>
                    <w:right w:val="none" w:sz="0" w:space="0" w:color="auto"/>
                  </w:divBdr>
                  <w:divsChild>
                    <w:div w:id="2128044566">
                      <w:marLeft w:val="0"/>
                      <w:marRight w:val="0"/>
                      <w:marTop w:val="0"/>
                      <w:marBottom w:val="0"/>
                      <w:divBdr>
                        <w:top w:val="none" w:sz="0" w:space="0" w:color="auto"/>
                        <w:left w:val="none" w:sz="0" w:space="0" w:color="auto"/>
                        <w:bottom w:val="none" w:sz="0" w:space="0" w:color="auto"/>
                        <w:right w:val="none" w:sz="0" w:space="0" w:color="auto"/>
                      </w:divBdr>
                      <w:divsChild>
                        <w:div w:id="7205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mendifilmfestival.com/es/mendi-film-2025-es/peliculas-2025/into_altai" TargetMode="External"/><Relationship Id="rId26" Type="http://schemas.openxmlformats.org/officeDocument/2006/relationships/hyperlink" Target="https://mendifilmfestival.com/es/mendi-film-2025-es/peliculas-2025/le_moulin_des_artistes" TargetMode="External"/><Relationship Id="rId39" Type="http://schemas.openxmlformats.org/officeDocument/2006/relationships/theme" Target="theme/theme1.xml"/><Relationship Id="rId21" Type="http://schemas.openxmlformats.org/officeDocument/2006/relationships/image" Target="media/image6.jpg"/><Relationship Id="rId34" Type="http://schemas.openxmlformats.org/officeDocument/2006/relationships/hyperlink" Target="https://mendifilmfestival.com/es/mendi-film-2025-es/peliculas-2025/un_d%C3%ADa_al_a%C3%B1o" TargetMode="External"/><Relationship Id="rId7" Type="http://schemas.openxmlformats.org/officeDocument/2006/relationships/webSettings" Target="webSettings.xml"/><Relationship Id="rId12" Type="http://schemas.openxmlformats.org/officeDocument/2006/relationships/hyperlink" Target="https://mendifilmfestival.com/es/mendi-film-2025-es/peliculas-2025/bhagirathi_iii"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endifilmfestival.com/es/mendi-film-2025-es/peliculas-2025/harri,_orri,_arkatz" TargetMode="External"/><Relationship Id="rId20" Type="http://schemas.openxmlformats.org/officeDocument/2006/relationships/hyperlink" Target="https://mendifilmfestival.com/es/mendi-film-2025-es/peliculas-2025/itsasora"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mendifilmfestival.com/es/mendi-film-2025-es/peliculas-2025/k2_mon_amour" TargetMode="External"/><Relationship Id="rId32" Type="http://schemas.openxmlformats.org/officeDocument/2006/relationships/hyperlink" Target="https://mendifilmfestival.com/es/mendi-film-2025-es/peliculas-2025/trango" TargetMode="External"/><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mendifilmfestival.com/es/mendi-film-2025-es/peliculas-2025/old_man_lightning" TargetMode="External"/><Relationship Id="rId36" Type="http://schemas.openxmlformats.org/officeDocument/2006/relationships/header" Target="header1.xml"/><Relationship Id="rId10" Type="http://schemas.openxmlformats.org/officeDocument/2006/relationships/hyperlink" Target="https://mendifilmfestival.com/es/mendi-film-2025-es/peliculas-2025/aldabide" TargetMode="Externa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endifilmfestival.com/es/mendi-film-2025-es/peliculas-2025/cantos_y_flores" TargetMode="External"/><Relationship Id="rId22" Type="http://schemas.openxmlformats.org/officeDocument/2006/relationships/hyperlink" Target="https://mendifilmfestival.com/es/mendi-film-2025-es/peliculas-2025/izarren_zaunka" TargetMode="External"/><Relationship Id="rId27" Type="http://schemas.openxmlformats.org/officeDocument/2006/relationships/image" Target="media/image9.jpeg"/><Relationship Id="rId30" Type="http://schemas.openxmlformats.org/officeDocument/2006/relationships/hyperlink" Target="https://mendifilmfestival.com/es/mendi-film-2025-es/peliculas-2025/sustraiak,_ra%C3%ADces_perdidas" TargetMode="External"/><Relationship Id="rId35" Type="http://schemas.openxmlformats.org/officeDocument/2006/relationships/image" Target="media/image13.jpg"/><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1985ffd-6dc4-4e32-ab3b-c091dfa683e2" xsi:nil="true"/>
    <lcf76f155ced4ddcb4097134ff3c332f xmlns="8a27d553-4fd7-4066-b931-35c4ed40454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8B1157580E8FE44B33E74EB142B7BD4" ma:contentTypeVersion="16" ma:contentTypeDescription="Crear nuevo documento." ma:contentTypeScope="" ma:versionID="4c2ff8da632bd86449f1b3e7f51eb5fe">
  <xsd:schema xmlns:xsd="http://www.w3.org/2001/XMLSchema" xmlns:xs="http://www.w3.org/2001/XMLSchema" xmlns:p="http://schemas.microsoft.com/office/2006/metadata/properties" xmlns:ns2="8a27d553-4fd7-4066-b931-35c4ed40454c" xmlns:ns3="d1985ffd-6dc4-4e32-ab3b-c091dfa683e2" targetNamespace="http://schemas.microsoft.com/office/2006/metadata/properties" ma:root="true" ma:fieldsID="8f30ee405a014f37ebd0e36c1960a33c" ns2:_="" ns3:_="">
    <xsd:import namespace="8a27d553-4fd7-4066-b931-35c4ed40454c"/>
    <xsd:import namespace="d1985ffd-6dc4-4e32-ab3b-c091dfa683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27d553-4fd7-4066-b931-35c4ed4045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3f2f1386-089f-4006-b0e3-8962ecb2d1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985ffd-6dc4-4e32-ab3b-c091dfa683e2"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86ca2a00-4b15-4a3f-a326-835599149b56}" ma:internalName="TaxCatchAll" ma:showField="CatchAllData" ma:web="d1985ffd-6dc4-4e32-ab3b-c091dfa683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BAC32C-73D3-4A3C-8D79-1901467FCCB1}">
  <ds:schemaRefs>
    <ds:schemaRef ds:uri="http://schemas.microsoft.com/sharepoint/v3/contenttype/forms"/>
  </ds:schemaRefs>
</ds:datastoreItem>
</file>

<file path=customXml/itemProps2.xml><?xml version="1.0" encoding="utf-8"?>
<ds:datastoreItem xmlns:ds="http://schemas.openxmlformats.org/officeDocument/2006/customXml" ds:itemID="{D1CE7BB8-4597-42F0-9CF9-D42089A2F8A7}">
  <ds:schemaRefs>
    <ds:schemaRef ds:uri="http://schemas.microsoft.com/office/2006/metadata/properties"/>
    <ds:schemaRef ds:uri="http://schemas.microsoft.com/office/infopath/2007/PartnerControls"/>
    <ds:schemaRef ds:uri="d1985ffd-6dc4-4e32-ab3b-c091dfa683e2"/>
    <ds:schemaRef ds:uri="8a27d553-4fd7-4066-b931-35c4ed40454c"/>
  </ds:schemaRefs>
</ds:datastoreItem>
</file>

<file path=customXml/itemProps3.xml><?xml version="1.0" encoding="utf-8"?>
<ds:datastoreItem xmlns:ds="http://schemas.openxmlformats.org/officeDocument/2006/customXml" ds:itemID="{DD633218-E81B-4619-BAE5-3E847C811C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27d553-4fd7-4066-b931-35c4ed40454c"/>
    <ds:schemaRef ds:uri="d1985ffd-6dc4-4e32-ab3b-c091dfa683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1919</Words>
  <Characters>10559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Itziar</dc:creator>
  <cp:lastModifiedBy>Fundación VITAL Fundazioa</cp:lastModifiedBy>
  <cp:revision>4</cp:revision>
  <cp:lastPrinted>2026-03-10T09:27:00Z</cp:lastPrinted>
  <dcterms:created xsi:type="dcterms:W3CDTF">2026-03-10T09:30:00Z</dcterms:created>
  <dcterms:modified xsi:type="dcterms:W3CDTF">2026-03-10T11:58:00Z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0x01010028B1157580E8FE44B33E74EB142B7BD4</vt:lpwstr>
  </property>
</Properties>
</file>