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3CEE" w14:textId="77777777" w:rsidR="00477BAD" w:rsidRPr="00E30A8E" w:rsidRDefault="00F3708F" w:rsidP="00252814">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E30A8E">
        <w:rPr>
          <w:rFonts w:ascii="Sanuk-Medium" w:hAnsi="Sanuk-Medium"/>
          <w:b/>
          <w:sz w:val="24"/>
          <w:szCs w:val="24"/>
        </w:rPr>
        <w:t>nota de prensa</w:t>
      </w:r>
    </w:p>
    <w:p w14:paraId="03F935E8" w14:textId="77777777" w:rsidR="00457AB7" w:rsidRDefault="00457AB7" w:rsidP="00252814">
      <w:pPr>
        <w:pStyle w:val="Textoindependiente3"/>
        <w:tabs>
          <w:tab w:val="left" w:pos="10161"/>
        </w:tabs>
        <w:spacing w:line="300" w:lineRule="exact"/>
        <w:rPr>
          <w:rFonts w:ascii="SanukLF-Light" w:hAnsi="SanukLF-Light"/>
          <w:b/>
          <w:bCs/>
          <w:spacing w:val="-2"/>
          <w:sz w:val="25"/>
        </w:rPr>
      </w:pPr>
    </w:p>
    <w:p w14:paraId="40F474CA" w14:textId="449FB96D" w:rsidR="000623EC" w:rsidRPr="00252814" w:rsidRDefault="008F734A" w:rsidP="00457AB7">
      <w:pPr>
        <w:pStyle w:val="Textoindependiente3"/>
        <w:tabs>
          <w:tab w:val="left" w:pos="10161"/>
        </w:tabs>
        <w:spacing w:line="300" w:lineRule="exact"/>
        <w:jc w:val="center"/>
        <w:rPr>
          <w:rFonts w:ascii="SanukLF-Light" w:hAnsi="SanukLF-Light"/>
          <w:b/>
          <w:bCs/>
          <w:spacing w:val="-2"/>
          <w:sz w:val="25"/>
        </w:rPr>
      </w:pPr>
      <w:r>
        <w:rPr>
          <w:rFonts w:ascii="SanukLF-Light" w:hAnsi="SanukLF-Light"/>
          <w:b/>
          <w:bCs/>
          <w:spacing w:val="-2"/>
          <w:sz w:val="25"/>
        </w:rPr>
        <w:t xml:space="preserve">El recital tendrá lugar </w:t>
      </w:r>
      <w:r w:rsidR="007D4B2E">
        <w:rPr>
          <w:rFonts w:ascii="SanukLF-Light" w:hAnsi="SanukLF-Light"/>
          <w:b/>
          <w:bCs/>
          <w:spacing w:val="-2"/>
          <w:sz w:val="25"/>
        </w:rPr>
        <w:t xml:space="preserve">el </w:t>
      </w:r>
      <w:r w:rsidR="00205BD7">
        <w:rPr>
          <w:rFonts w:ascii="SanukLF-Light" w:hAnsi="SanukLF-Light"/>
          <w:b/>
          <w:bCs/>
          <w:spacing w:val="-2"/>
          <w:sz w:val="25"/>
        </w:rPr>
        <w:t>próximo martes</w:t>
      </w:r>
      <w:r w:rsidR="00EF39CF">
        <w:rPr>
          <w:rFonts w:ascii="SanukLF-Light" w:hAnsi="SanukLF-Light"/>
          <w:b/>
          <w:bCs/>
          <w:spacing w:val="-2"/>
          <w:sz w:val="25"/>
        </w:rPr>
        <w:t xml:space="preserve"> </w:t>
      </w:r>
      <w:r w:rsidR="003F126F" w:rsidRPr="00252814">
        <w:rPr>
          <w:rFonts w:ascii="SanukLF-Light" w:hAnsi="SanukLF-Light"/>
          <w:b/>
          <w:bCs/>
          <w:spacing w:val="-2"/>
          <w:sz w:val="25"/>
        </w:rPr>
        <w:t xml:space="preserve">en Vital Fundazioa Kulturunea </w:t>
      </w:r>
    </w:p>
    <w:p w14:paraId="7D314CCF" w14:textId="77777777" w:rsidR="003F126F" w:rsidRPr="00E30A8E" w:rsidRDefault="003F126F" w:rsidP="00457AB7">
      <w:pPr>
        <w:pStyle w:val="Textoindependiente3"/>
        <w:tabs>
          <w:tab w:val="left" w:pos="10161"/>
        </w:tabs>
        <w:spacing w:line="300" w:lineRule="exact"/>
        <w:jc w:val="center"/>
        <w:rPr>
          <w:rFonts w:ascii="SanukLF-Light" w:hAnsi="SanukLF-Light"/>
          <w:b/>
          <w:bCs/>
          <w:sz w:val="25"/>
        </w:rPr>
      </w:pPr>
    </w:p>
    <w:p w14:paraId="675CA2D3" w14:textId="1AF5CC1B" w:rsidR="00896888" w:rsidRPr="00D00535" w:rsidRDefault="00D5282C" w:rsidP="009D5180">
      <w:pPr>
        <w:pStyle w:val="Textosinformato"/>
        <w:spacing w:line="500" w:lineRule="exact"/>
        <w:ind w:right="-1"/>
        <w:jc w:val="center"/>
        <w:rPr>
          <w:rFonts w:ascii="Sanuk-Medium" w:hAnsi="Sanuk-Medium" w:cstheme="minorHAnsi"/>
          <w:bCs/>
          <w:color w:val="003366"/>
          <w:spacing w:val="-2"/>
          <w:sz w:val="33"/>
          <w:szCs w:val="33"/>
        </w:rPr>
      </w:pPr>
      <w:proofErr w:type="spellStart"/>
      <w:r w:rsidRPr="00D00535">
        <w:rPr>
          <w:rFonts w:ascii="Sanuk-Medium" w:hAnsi="Sanuk-Medium" w:cstheme="minorHAnsi"/>
          <w:bCs/>
          <w:color w:val="003366"/>
          <w:sz w:val="33"/>
          <w:szCs w:val="33"/>
        </w:rPr>
        <w:t>Mon</w:t>
      </w:r>
      <w:proofErr w:type="spellEnd"/>
      <w:r w:rsidRPr="00D00535">
        <w:rPr>
          <w:rFonts w:ascii="Sanuk-Medium" w:hAnsi="Sanuk-Medium" w:cstheme="minorHAnsi"/>
          <w:bCs/>
          <w:color w:val="003366"/>
          <w:sz w:val="33"/>
          <w:szCs w:val="33"/>
        </w:rPr>
        <w:t>-Puo Lee y Claudio Berra</w:t>
      </w:r>
      <w:r w:rsidR="00EF39CF" w:rsidRPr="00D00535">
        <w:rPr>
          <w:rFonts w:ascii="Sanuk-Medium" w:hAnsi="Sanuk-Medium" w:cstheme="minorHAnsi"/>
          <w:bCs/>
          <w:color w:val="003366"/>
          <w:sz w:val="33"/>
          <w:szCs w:val="33"/>
        </w:rPr>
        <w:t xml:space="preserve"> tocan </w:t>
      </w:r>
      <w:r w:rsidR="001C42B2" w:rsidRPr="00D00535">
        <w:rPr>
          <w:rFonts w:ascii="Sanuk-Medium" w:hAnsi="Sanuk-Medium" w:cstheme="minorHAnsi"/>
          <w:bCs/>
          <w:color w:val="003366"/>
          <w:sz w:val="33"/>
          <w:szCs w:val="33"/>
        </w:rPr>
        <w:t xml:space="preserve">sus </w:t>
      </w:r>
      <w:r w:rsidR="00EF39CF" w:rsidRPr="00D00535">
        <w:rPr>
          <w:rFonts w:ascii="Sanuk-Medium" w:hAnsi="Sanuk-Medium" w:cstheme="minorHAnsi"/>
          <w:bCs/>
          <w:color w:val="003366"/>
          <w:sz w:val="33"/>
          <w:szCs w:val="33"/>
        </w:rPr>
        <w:t>‘</w:t>
      </w:r>
      <w:r w:rsidRPr="00D00535">
        <w:rPr>
          <w:rFonts w:ascii="Sanuk-Medium" w:hAnsi="Sanuk-Medium" w:cstheme="minorHAnsi"/>
          <w:bCs/>
          <w:color w:val="003366"/>
          <w:sz w:val="33"/>
          <w:szCs w:val="33"/>
        </w:rPr>
        <w:t>Sueños</w:t>
      </w:r>
      <w:r w:rsidRPr="00D00535">
        <w:rPr>
          <w:rFonts w:ascii="Sanuk-Medium" w:hAnsi="Sanuk-Medium" w:cstheme="minorHAnsi"/>
          <w:bCs/>
          <w:color w:val="003366"/>
          <w:spacing w:val="-2"/>
          <w:sz w:val="33"/>
          <w:szCs w:val="33"/>
        </w:rPr>
        <w:t xml:space="preserve"> Mecánicos</w:t>
      </w:r>
      <w:r w:rsidR="00EF39CF" w:rsidRPr="00D00535">
        <w:rPr>
          <w:rFonts w:ascii="Sanuk-Medium" w:hAnsi="Sanuk-Medium" w:cstheme="minorHAnsi"/>
          <w:bCs/>
          <w:color w:val="003366"/>
          <w:spacing w:val="-2"/>
          <w:sz w:val="33"/>
          <w:szCs w:val="33"/>
        </w:rPr>
        <w:t xml:space="preserve">’ en </w:t>
      </w:r>
      <w:r w:rsidR="00FE170B" w:rsidRPr="00D00535">
        <w:rPr>
          <w:rFonts w:ascii="Sanuk-Medium" w:hAnsi="Sanuk-Medium" w:cstheme="minorHAnsi"/>
          <w:bCs/>
          <w:color w:val="003366"/>
          <w:spacing w:val="-2"/>
          <w:sz w:val="33"/>
          <w:szCs w:val="33"/>
        </w:rPr>
        <w:t xml:space="preserve">los </w:t>
      </w:r>
      <w:r w:rsidR="00802DA9" w:rsidRPr="00D00535">
        <w:rPr>
          <w:rFonts w:ascii="Sanuk-Medium" w:hAnsi="Sanuk-Medium" w:cstheme="minorHAnsi"/>
          <w:bCs/>
          <w:color w:val="003366"/>
          <w:spacing w:val="-2"/>
          <w:sz w:val="33"/>
          <w:szCs w:val="33"/>
        </w:rPr>
        <w:t>Mart</w:t>
      </w:r>
      <w:r w:rsidR="00EF39CF" w:rsidRPr="00D00535">
        <w:rPr>
          <w:rFonts w:ascii="Sanuk-Medium" w:hAnsi="Sanuk-Medium" w:cstheme="minorHAnsi"/>
          <w:bCs/>
          <w:color w:val="003366"/>
          <w:spacing w:val="-2"/>
          <w:sz w:val="33"/>
          <w:szCs w:val="33"/>
        </w:rPr>
        <w:t>es Musicales de Fundación Vital’</w:t>
      </w:r>
    </w:p>
    <w:p w14:paraId="67DF5BC8" w14:textId="77777777" w:rsidR="00896888" w:rsidRDefault="00896888" w:rsidP="00252814">
      <w:pPr>
        <w:pStyle w:val="Textosinformato"/>
        <w:spacing w:line="500" w:lineRule="exact"/>
        <w:jc w:val="center"/>
        <w:rPr>
          <w:rFonts w:ascii="Sanuk-Medium" w:hAnsi="Sanuk-Medium" w:cstheme="minorHAnsi"/>
          <w:b/>
          <w:color w:val="003366"/>
          <w:sz w:val="36"/>
          <w:szCs w:val="36"/>
        </w:rPr>
      </w:pPr>
    </w:p>
    <w:p w14:paraId="3030A23F" w14:textId="6103B5CE" w:rsidR="00401FEB" w:rsidRDefault="000623EC" w:rsidP="00C9706F">
      <w:pPr>
        <w:autoSpaceDE w:val="0"/>
        <w:autoSpaceDN w:val="0"/>
        <w:adjustRightInd w:val="0"/>
        <w:spacing w:line="300" w:lineRule="exact"/>
        <w:ind w:left="284"/>
        <w:rPr>
          <w:rFonts w:ascii="SanukLF-Light" w:eastAsia="Calibri" w:hAnsi="SanukLF-Light" w:cs="Arial"/>
          <w:b/>
          <w:sz w:val="24"/>
          <w:szCs w:val="24"/>
        </w:rPr>
      </w:pPr>
      <w:r w:rsidRPr="00E30A8E">
        <w:rPr>
          <w:rFonts w:ascii="SanukLF-Light" w:hAnsi="SanukLF-Light" w:cs="Arial"/>
          <w:b/>
          <w:color w:val="0000FF"/>
          <w:sz w:val="32"/>
          <w:szCs w:val="32"/>
        </w:rPr>
        <w:t>•</w:t>
      </w:r>
      <w:r w:rsidR="00780B4B">
        <w:rPr>
          <w:rFonts w:ascii="SanukLF-Light" w:hAnsi="SanukLF-Light" w:cs="Arial"/>
          <w:b/>
          <w:color w:val="C62128"/>
          <w:sz w:val="32"/>
          <w:szCs w:val="32"/>
        </w:rPr>
        <w:t xml:space="preserve"> </w:t>
      </w:r>
      <w:r w:rsidR="00EF39CF">
        <w:rPr>
          <w:rFonts w:ascii="SanukLF-Light" w:eastAsia="Calibri" w:hAnsi="SanukLF-Light" w:cs="Arial"/>
          <w:b/>
          <w:sz w:val="24"/>
          <w:szCs w:val="24"/>
        </w:rPr>
        <w:t>Violonchelo y piano</w:t>
      </w:r>
      <w:r w:rsidR="00C9706F">
        <w:rPr>
          <w:rFonts w:ascii="SanukLF-Light" w:eastAsia="Calibri" w:hAnsi="SanukLF-Light" w:cs="Arial"/>
          <w:b/>
          <w:sz w:val="24"/>
          <w:szCs w:val="24"/>
        </w:rPr>
        <w:t xml:space="preserve"> interpretarán obras de </w:t>
      </w:r>
      <w:proofErr w:type="spellStart"/>
      <w:r w:rsidR="00C9706F" w:rsidRPr="00C9706F">
        <w:rPr>
          <w:rFonts w:ascii="SanukLF-Light" w:eastAsia="Calibri" w:hAnsi="SanukLF-Light" w:cs="Arial"/>
          <w:b/>
          <w:sz w:val="24"/>
          <w:szCs w:val="24"/>
        </w:rPr>
        <w:t>Schnittke</w:t>
      </w:r>
      <w:proofErr w:type="spellEnd"/>
      <w:r w:rsidR="00C9706F" w:rsidRPr="00C9706F">
        <w:rPr>
          <w:rFonts w:ascii="SanukLF-Light" w:eastAsia="Calibri" w:hAnsi="SanukLF-Light" w:cs="Arial"/>
          <w:b/>
          <w:sz w:val="24"/>
          <w:szCs w:val="24"/>
        </w:rPr>
        <w:t xml:space="preserve">, Beethoven, </w:t>
      </w:r>
      <w:proofErr w:type="spellStart"/>
      <w:r w:rsidR="00C9706F" w:rsidRPr="00C9706F">
        <w:rPr>
          <w:rFonts w:ascii="SanukLF-Light" w:eastAsia="Calibri" w:hAnsi="SanukLF-Light" w:cs="Arial"/>
          <w:b/>
          <w:sz w:val="24"/>
          <w:szCs w:val="24"/>
        </w:rPr>
        <w:t>Part</w:t>
      </w:r>
      <w:proofErr w:type="spellEnd"/>
      <w:r w:rsidR="00C9706F" w:rsidRPr="00C9706F">
        <w:rPr>
          <w:rFonts w:ascii="SanukLF-Light" w:eastAsia="Calibri" w:hAnsi="SanukLF-Light" w:cs="Arial"/>
          <w:b/>
          <w:sz w:val="24"/>
          <w:szCs w:val="24"/>
        </w:rPr>
        <w:t xml:space="preserve"> y </w:t>
      </w:r>
      <w:proofErr w:type="spellStart"/>
      <w:r w:rsidR="00C9706F" w:rsidRPr="00C9706F">
        <w:rPr>
          <w:rFonts w:ascii="SanukLF-Light" w:eastAsia="Calibri" w:hAnsi="SanukLF-Light" w:cs="Arial"/>
          <w:b/>
          <w:sz w:val="24"/>
          <w:szCs w:val="24"/>
        </w:rPr>
        <w:t>Franck</w:t>
      </w:r>
      <w:proofErr w:type="spellEnd"/>
    </w:p>
    <w:p w14:paraId="458D3542" w14:textId="77777777" w:rsidR="001C42B2" w:rsidRDefault="001C42B2" w:rsidP="001A17B4">
      <w:pPr>
        <w:pStyle w:val="Textosinformato"/>
        <w:spacing w:line="300" w:lineRule="exact"/>
        <w:jc w:val="both"/>
        <w:rPr>
          <w:rFonts w:ascii="SanukLF-Light" w:hAnsi="SanukLF-Light" w:cs="Arial"/>
          <w:b/>
          <w:szCs w:val="24"/>
        </w:rPr>
      </w:pPr>
    </w:p>
    <w:p w14:paraId="5C828B31" w14:textId="054A7F18" w:rsidR="000573B8" w:rsidRDefault="00841898" w:rsidP="001A17B4">
      <w:pPr>
        <w:pStyle w:val="Textosinformato"/>
        <w:spacing w:line="300" w:lineRule="exact"/>
        <w:jc w:val="both"/>
        <w:rPr>
          <w:rFonts w:ascii="SanukLF-Light" w:hAnsi="SanukLF-Light"/>
          <w:b/>
          <w:bCs/>
        </w:rPr>
      </w:pPr>
      <w:r w:rsidRPr="0060191E">
        <w:rPr>
          <w:rFonts w:ascii="SanukLF-Light" w:hAnsi="SanukLF-Light" w:cs="Arial"/>
          <w:b/>
          <w:szCs w:val="24"/>
        </w:rPr>
        <w:t xml:space="preserve">Vitoria-Gasteiz, </w:t>
      </w:r>
      <w:r w:rsidR="00D00535">
        <w:rPr>
          <w:rFonts w:ascii="SanukLF-Light" w:hAnsi="SanukLF-Light" w:cs="Arial"/>
          <w:b/>
          <w:szCs w:val="24"/>
        </w:rPr>
        <w:t>5</w:t>
      </w:r>
      <w:r w:rsidR="005373EB">
        <w:rPr>
          <w:rFonts w:ascii="SanukLF-Light" w:hAnsi="SanukLF-Light" w:cs="Arial"/>
          <w:b/>
          <w:szCs w:val="24"/>
        </w:rPr>
        <w:t xml:space="preserve"> de diciembre</w:t>
      </w:r>
      <w:r w:rsidR="003857D6" w:rsidRPr="0060191E">
        <w:rPr>
          <w:rFonts w:ascii="SanukLF-Light" w:hAnsi="SanukLF-Light" w:cs="Arial"/>
          <w:b/>
          <w:szCs w:val="24"/>
        </w:rPr>
        <w:t xml:space="preserve"> </w:t>
      </w:r>
      <w:r w:rsidRPr="0060191E">
        <w:rPr>
          <w:rFonts w:ascii="SanukLF-Light" w:hAnsi="SanukLF-Light" w:cs="Arial"/>
          <w:b/>
          <w:szCs w:val="24"/>
        </w:rPr>
        <w:t>de</w:t>
      </w:r>
      <w:r w:rsidR="002F4006" w:rsidRPr="0060191E">
        <w:rPr>
          <w:rFonts w:ascii="SanukLF-Light" w:hAnsi="SanukLF-Light" w:cs="Arial"/>
          <w:b/>
          <w:szCs w:val="24"/>
        </w:rPr>
        <w:t xml:space="preserve"> 202</w:t>
      </w:r>
      <w:r w:rsidR="00682413">
        <w:rPr>
          <w:rFonts w:ascii="SanukLF-Light" w:hAnsi="SanukLF-Light" w:cs="Arial"/>
          <w:b/>
          <w:szCs w:val="24"/>
        </w:rPr>
        <w:t>5</w:t>
      </w:r>
      <w:r w:rsidR="002702E7" w:rsidRPr="0060191E">
        <w:rPr>
          <w:rFonts w:ascii="SanukLF-Light" w:hAnsi="SanukLF-Light" w:cs="Arial"/>
          <w:b/>
          <w:szCs w:val="24"/>
        </w:rPr>
        <w:t>.-</w:t>
      </w:r>
      <w:r w:rsidR="002702E7" w:rsidRPr="0060191E">
        <w:rPr>
          <w:rFonts w:ascii="SanukLF-Light" w:hAnsi="SanukLF-Light" w:cs="Arial"/>
          <w:szCs w:val="24"/>
        </w:rPr>
        <w:t xml:space="preserve"> </w:t>
      </w:r>
      <w:r w:rsidR="00C9706F" w:rsidRPr="00C9706F">
        <w:rPr>
          <w:rFonts w:ascii="SanukLF-Light" w:hAnsi="SanukLF-Light" w:cs="Arial"/>
          <w:b/>
          <w:szCs w:val="24"/>
        </w:rPr>
        <w:t xml:space="preserve">Los </w:t>
      </w:r>
      <w:r w:rsidR="00385F6E" w:rsidRPr="0060191E">
        <w:rPr>
          <w:rFonts w:ascii="SanukLF-Light" w:hAnsi="SanukLF-Light" w:cs="Arial"/>
          <w:b/>
          <w:szCs w:val="24"/>
        </w:rPr>
        <w:t>Martes Musicales</w:t>
      </w:r>
      <w:r w:rsidR="00385F6E" w:rsidRPr="0060191E">
        <w:rPr>
          <w:rFonts w:ascii="SanukLF-Light" w:hAnsi="SanukLF-Light" w:cs="Arial"/>
          <w:szCs w:val="24"/>
        </w:rPr>
        <w:t xml:space="preserve"> de </w:t>
      </w:r>
      <w:r w:rsidR="00385F6E" w:rsidRPr="0060191E">
        <w:rPr>
          <w:rFonts w:ascii="SanukLF-Light" w:hAnsi="SanukLF-Light" w:cs="Arial"/>
          <w:b/>
          <w:szCs w:val="24"/>
        </w:rPr>
        <w:t>Fundación Vital</w:t>
      </w:r>
      <w:r w:rsidR="00C9706F">
        <w:rPr>
          <w:rFonts w:ascii="SanukLF-Light" w:hAnsi="SanukLF-Light" w:cs="Arial"/>
          <w:b/>
          <w:szCs w:val="24"/>
        </w:rPr>
        <w:t xml:space="preserve"> </w:t>
      </w:r>
      <w:r w:rsidR="00C9706F" w:rsidRPr="00C9706F">
        <w:rPr>
          <w:rFonts w:ascii="SanukLF-Light" w:hAnsi="SanukLF-Light" w:cs="Arial"/>
          <w:szCs w:val="24"/>
        </w:rPr>
        <w:t xml:space="preserve">han programado para </w:t>
      </w:r>
      <w:r w:rsidR="00D00535">
        <w:rPr>
          <w:rFonts w:ascii="SanukLF-Light" w:hAnsi="SanukLF-Light" w:cs="Arial"/>
          <w:szCs w:val="24"/>
        </w:rPr>
        <w:t>el próximo martes</w:t>
      </w:r>
      <w:r w:rsidR="00C9706F" w:rsidRPr="00C9706F">
        <w:rPr>
          <w:rFonts w:ascii="SanukLF-Light" w:hAnsi="SanukLF-Light" w:cs="Arial"/>
          <w:szCs w:val="24"/>
        </w:rPr>
        <w:t xml:space="preserve"> </w:t>
      </w:r>
      <w:r w:rsidR="00C9706F">
        <w:rPr>
          <w:rFonts w:ascii="SanukLF-Light" w:hAnsi="SanukLF-Light" w:cs="Arial"/>
          <w:szCs w:val="24"/>
        </w:rPr>
        <w:t xml:space="preserve">un concierto de </w:t>
      </w:r>
      <w:proofErr w:type="spellStart"/>
      <w:r w:rsidR="00C9706F">
        <w:rPr>
          <w:rFonts w:ascii="SanukLF-Light" w:hAnsi="SanukLF-Light" w:cs="Arial"/>
          <w:szCs w:val="24"/>
        </w:rPr>
        <w:t>Mon</w:t>
      </w:r>
      <w:proofErr w:type="spellEnd"/>
      <w:r w:rsidR="00C9706F">
        <w:rPr>
          <w:rFonts w:ascii="SanukLF-Light" w:hAnsi="SanukLF-Light" w:cs="Arial"/>
          <w:szCs w:val="24"/>
        </w:rPr>
        <w:t>-Puo Lee, violonchelo, y Claudio Berra, piano, que han elegido para la cita un repertorio titulado ‘Sueños Mecánicos’</w:t>
      </w:r>
      <w:r w:rsidR="00E1633B">
        <w:rPr>
          <w:rFonts w:ascii="SanukLF-Light" w:hAnsi="SanukLF-Light" w:cs="Arial"/>
          <w:szCs w:val="24"/>
        </w:rPr>
        <w:t xml:space="preserve">. Su interpretación de obras de </w:t>
      </w:r>
      <w:proofErr w:type="spellStart"/>
      <w:r w:rsidR="00E1633B" w:rsidRPr="00E1633B">
        <w:rPr>
          <w:rFonts w:ascii="SanukLF-Light" w:hAnsi="SanukLF-Light" w:cs="Arial"/>
          <w:szCs w:val="24"/>
        </w:rPr>
        <w:t>Schnittke</w:t>
      </w:r>
      <w:proofErr w:type="spellEnd"/>
      <w:r w:rsidR="00E1633B" w:rsidRPr="00E1633B">
        <w:rPr>
          <w:rFonts w:ascii="SanukLF-Light" w:hAnsi="SanukLF-Light" w:cs="Arial"/>
          <w:szCs w:val="24"/>
        </w:rPr>
        <w:t xml:space="preserve">, Beethoven, </w:t>
      </w:r>
      <w:proofErr w:type="spellStart"/>
      <w:r w:rsidR="00E1633B" w:rsidRPr="00E1633B">
        <w:rPr>
          <w:rFonts w:ascii="SanukLF-Light" w:hAnsi="SanukLF-Light" w:cs="Arial"/>
          <w:szCs w:val="24"/>
        </w:rPr>
        <w:t>Part</w:t>
      </w:r>
      <w:proofErr w:type="spellEnd"/>
      <w:r w:rsidR="00E1633B" w:rsidRPr="00E1633B">
        <w:rPr>
          <w:rFonts w:ascii="SanukLF-Light" w:hAnsi="SanukLF-Light" w:cs="Arial"/>
          <w:szCs w:val="24"/>
        </w:rPr>
        <w:t xml:space="preserve"> y </w:t>
      </w:r>
      <w:proofErr w:type="spellStart"/>
      <w:r w:rsidR="00E1633B" w:rsidRPr="00E1633B">
        <w:rPr>
          <w:rFonts w:ascii="SanukLF-Light" w:hAnsi="SanukLF-Light" w:cs="Arial"/>
          <w:szCs w:val="24"/>
        </w:rPr>
        <w:t>Franck</w:t>
      </w:r>
      <w:proofErr w:type="spellEnd"/>
      <w:r w:rsidR="00E1633B">
        <w:rPr>
          <w:rFonts w:ascii="SanukLF-Light" w:hAnsi="SanukLF-Light" w:cs="Arial"/>
          <w:szCs w:val="24"/>
        </w:rPr>
        <w:t xml:space="preserve"> po</w:t>
      </w:r>
      <w:r w:rsidR="003E7D5D">
        <w:rPr>
          <w:rFonts w:ascii="SanukLF-Light" w:hAnsi="SanukLF-Light" w:cs="Arial"/>
          <w:szCs w:val="24"/>
        </w:rPr>
        <w:t xml:space="preserve">drá disfrutarse </w:t>
      </w:r>
      <w:r w:rsidR="00031A32">
        <w:rPr>
          <w:rFonts w:ascii="SanukLF-Light" w:hAnsi="SanukLF-Light" w:cs="Arial"/>
          <w:szCs w:val="24"/>
        </w:rPr>
        <w:t>a partir de las 19:30 horas</w:t>
      </w:r>
      <w:r w:rsidR="00036A4C">
        <w:rPr>
          <w:rFonts w:ascii="SanukLF-Light" w:hAnsi="SanukLF-Light" w:cs="Arial"/>
          <w:szCs w:val="24"/>
        </w:rPr>
        <w:t>,</w:t>
      </w:r>
      <w:r w:rsidR="00031A32">
        <w:rPr>
          <w:rFonts w:ascii="SanukLF-Light" w:hAnsi="SanukLF-Light" w:cs="Arial"/>
          <w:szCs w:val="24"/>
        </w:rPr>
        <w:t xml:space="preserve"> en </w:t>
      </w:r>
      <w:r w:rsidR="00385F6E" w:rsidRPr="0060191E">
        <w:rPr>
          <w:rFonts w:ascii="SanukLF-Light" w:hAnsi="SanukLF-Light" w:cs="Arial"/>
          <w:szCs w:val="24"/>
        </w:rPr>
        <w:t>Vital Fundazioa Kulturunea (</w:t>
      </w:r>
      <w:r w:rsidR="00780B4B">
        <w:rPr>
          <w:rFonts w:ascii="SanukLF-Light" w:hAnsi="SanukLF-Light" w:cs="Arial"/>
          <w:szCs w:val="24"/>
        </w:rPr>
        <w:t xml:space="preserve">La Paz </w:t>
      </w:r>
      <w:r w:rsidR="0004595F">
        <w:rPr>
          <w:rFonts w:ascii="SanukLF-Light" w:hAnsi="SanukLF-Light" w:cs="Arial"/>
          <w:szCs w:val="24"/>
        </w:rPr>
        <w:t xml:space="preserve">5, 1ª planta de </w:t>
      </w:r>
      <w:proofErr w:type="spellStart"/>
      <w:r w:rsidR="00385F6E" w:rsidRPr="0060191E">
        <w:rPr>
          <w:rFonts w:ascii="SanukLF-Light" w:hAnsi="SanukLF-Light" w:cs="Arial"/>
          <w:szCs w:val="24"/>
        </w:rPr>
        <w:t>Dendaraba</w:t>
      </w:r>
      <w:proofErr w:type="spellEnd"/>
      <w:r w:rsidR="00385F6E" w:rsidRPr="0060191E">
        <w:rPr>
          <w:rFonts w:ascii="SanukLF-Light" w:hAnsi="SanukLF-Light" w:cs="Arial"/>
          <w:szCs w:val="24"/>
        </w:rPr>
        <w:t>)</w:t>
      </w:r>
      <w:r w:rsidR="00031A32">
        <w:rPr>
          <w:rFonts w:ascii="SanukLF-Light" w:hAnsi="SanukLF-Light" w:cs="Arial"/>
          <w:szCs w:val="24"/>
        </w:rPr>
        <w:t>.</w:t>
      </w:r>
      <w:r w:rsidR="003A5469">
        <w:rPr>
          <w:rFonts w:ascii="SanukLF-Light" w:hAnsi="SanukLF-Light" w:cs="Arial"/>
          <w:szCs w:val="24"/>
        </w:rPr>
        <w:t xml:space="preserve"> </w:t>
      </w:r>
    </w:p>
    <w:p w14:paraId="671F5495" w14:textId="77777777" w:rsidR="003E7D5D" w:rsidRDefault="003E7D5D" w:rsidP="001A17B4">
      <w:pPr>
        <w:pStyle w:val="Textosinformato"/>
        <w:spacing w:line="300" w:lineRule="exact"/>
        <w:jc w:val="both"/>
        <w:rPr>
          <w:rFonts w:ascii="SanukLF-Light" w:hAnsi="SanukLF-Light" w:cs="Arial"/>
          <w:szCs w:val="24"/>
        </w:rPr>
      </w:pPr>
    </w:p>
    <w:p w14:paraId="09088B5C" w14:textId="6417E1A1" w:rsidR="00A7297A" w:rsidRPr="00053930" w:rsidRDefault="00A7297A" w:rsidP="001A17B4">
      <w:pPr>
        <w:spacing w:after="0" w:line="300" w:lineRule="exact"/>
        <w:rPr>
          <w:rFonts w:ascii="SanukLF-Light" w:eastAsia="Calibri" w:hAnsi="SanukLF-Light" w:cs="Arial"/>
          <w:color w:val="auto"/>
          <w:sz w:val="24"/>
          <w:szCs w:val="24"/>
          <w:lang w:eastAsia="en-US"/>
        </w:rPr>
      </w:pPr>
      <w:proofErr w:type="spellStart"/>
      <w:r w:rsidRPr="00053930">
        <w:rPr>
          <w:rFonts w:ascii="SanukLF-Light" w:eastAsia="Calibri" w:hAnsi="SanukLF-Light" w:cs="Arial"/>
          <w:color w:val="auto"/>
          <w:sz w:val="24"/>
          <w:szCs w:val="24"/>
          <w:lang w:eastAsia="en-US"/>
        </w:rPr>
        <w:t>Mon</w:t>
      </w:r>
      <w:proofErr w:type="spellEnd"/>
      <w:r w:rsidRPr="00053930">
        <w:rPr>
          <w:rFonts w:ascii="SanukLF-Light" w:eastAsia="Calibri" w:hAnsi="SanukLF-Light" w:cs="Arial"/>
          <w:color w:val="auto"/>
          <w:sz w:val="24"/>
          <w:szCs w:val="24"/>
          <w:lang w:eastAsia="en-US"/>
        </w:rPr>
        <w:t>-Puo Lee</w:t>
      </w:r>
      <w:r w:rsidR="00E1633B" w:rsidRPr="00053930">
        <w:rPr>
          <w:rFonts w:ascii="SanukLF-Light" w:eastAsia="Calibri" w:hAnsi="SanukLF-Light" w:cs="Arial"/>
          <w:color w:val="auto"/>
          <w:sz w:val="24"/>
          <w:szCs w:val="24"/>
          <w:lang w:eastAsia="en-US"/>
        </w:rPr>
        <w:t xml:space="preserve"> nació en Madrid</w:t>
      </w:r>
      <w:r w:rsidR="00053930" w:rsidRPr="00053930">
        <w:rPr>
          <w:rFonts w:ascii="SanukLF-Light" w:eastAsia="Calibri" w:hAnsi="SanukLF-Light" w:cs="Arial"/>
          <w:color w:val="auto"/>
          <w:sz w:val="24"/>
          <w:szCs w:val="24"/>
          <w:lang w:eastAsia="en-US"/>
        </w:rPr>
        <w:t>,</w:t>
      </w:r>
      <w:r w:rsidR="00E1633B" w:rsidRPr="00053930">
        <w:rPr>
          <w:rFonts w:ascii="SanukLF-Light" w:eastAsia="Calibri" w:hAnsi="SanukLF-Light" w:cs="Arial"/>
          <w:color w:val="auto"/>
          <w:sz w:val="24"/>
          <w:szCs w:val="24"/>
          <w:lang w:eastAsia="en-US"/>
        </w:rPr>
        <w:t xml:space="preserve"> en el seno de una familia de artistas taiwaneses</w:t>
      </w:r>
      <w:r w:rsidR="00053930" w:rsidRPr="00053930">
        <w:rPr>
          <w:rFonts w:ascii="SanukLF-Light" w:eastAsia="Calibri" w:hAnsi="SanukLF-Light" w:cs="Arial"/>
          <w:color w:val="auto"/>
          <w:sz w:val="24"/>
          <w:szCs w:val="24"/>
          <w:lang w:eastAsia="en-US"/>
        </w:rPr>
        <w:t>, donde estudió antes de ir a Alemania.</w:t>
      </w:r>
      <w:r w:rsidRPr="00053930">
        <w:rPr>
          <w:rFonts w:ascii="SanukLF-Light" w:eastAsia="Calibri" w:hAnsi="SanukLF-Light" w:cs="Arial"/>
          <w:color w:val="auto"/>
          <w:sz w:val="24"/>
          <w:szCs w:val="24"/>
          <w:lang w:eastAsia="en-US"/>
        </w:rPr>
        <w:t xml:space="preserve"> Como solista, ha actuado con orquestas de renombre mundial, </w:t>
      </w:r>
      <w:r w:rsidR="00053930">
        <w:rPr>
          <w:rFonts w:ascii="SanukLF-Light" w:eastAsia="Calibri" w:hAnsi="SanukLF-Light" w:cs="Arial"/>
          <w:color w:val="auto"/>
          <w:sz w:val="24"/>
          <w:szCs w:val="24"/>
          <w:lang w:eastAsia="en-US"/>
        </w:rPr>
        <w:t>y</w:t>
      </w:r>
      <w:r w:rsidRPr="00053930">
        <w:rPr>
          <w:rFonts w:ascii="SanukLF-Light" w:eastAsia="Calibri" w:hAnsi="SanukLF-Light" w:cs="Arial"/>
          <w:color w:val="auto"/>
          <w:sz w:val="24"/>
          <w:szCs w:val="24"/>
          <w:lang w:eastAsia="en-US"/>
        </w:rPr>
        <w:t xml:space="preserve"> ha sido premiado en </w:t>
      </w:r>
      <w:r w:rsidR="00053930">
        <w:rPr>
          <w:rFonts w:ascii="SanukLF-Light" w:eastAsia="Calibri" w:hAnsi="SanukLF-Light" w:cs="Arial"/>
          <w:color w:val="auto"/>
          <w:sz w:val="24"/>
          <w:szCs w:val="24"/>
          <w:lang w:eastAsia="en-US"/>
        </w:rPr>
        <w:t>numerosos concursos internacionales. R</w:t>
      </w:r>
      <w:r w:rsidRPr="00053930">
        <w:rPr>
          <w:rFonts w:ascii="SanukLF-Light" w:eastAsia="Calibri" w:hAnsi="SanukLF-Light" w:cs="Arial"/>
          <w:color w:val="auto"/>
          <w:sz w:val="24"/>
          <w:szCs w:val="24"/>
          <w:lang w:eastAsia="en-US"/>
        </w:rPr>
        <w:t xml:space="preserve">econocido por su talento y sus contribuciones a la música clásica en España y Taiwán, fue galardonado con el título de </w:t>
      </w:r>
      <w:r w:rsidR="00053930">
        <w:rPr>
          <w:rFonts w:ascii="SanukLF-Light" w:eastAsia="Calibri" w:hAnsi="SanukLF-Light" w:cs="Arial"/>
          <w:color w:val="auto"/>
          <w:sz w:val="24"/>
          <w:szCs w:val="24"/>
          <w:lang w:eastAsia="en-US"/>
        </w:rPr>
        <w:t>‘</w:t>
      </w:r>
      <w:r w:rsidRPr="00053930">
        <w:rPr>
          <w:rFonts w:ascii="SanukLF-Light" w:eastAsia="Calibri" w:hAnsi="SanukLF-Light" w:cs="Arial"/>
          <w:color w:val="auto"/>
          <w:sz w:val="24"/>
          <w:szCs w:val="24"/>
          <w:lang w:eastAsia="en-US"/>
        </w:rPr>
        <w:t>Músico Extraordinario</w:t>
      </w:r>
      <w:r w:rsidR="00053930">
        <w:rPr>
          <w:rFonts w:ascii="SanukLF-Light" w:eastAsia="Calibri" w:hAnsi="SanukLF-Light" w:cs="Arial"/>
          <w:color w:val="auto"/>
          <w:sz w:val="24"/>
          <w:szCs w:val="24"/>
          <w:lang w:eastAsia="en-US"/>
        </w:rPr>
        <w:t>’</w:t>
      </w:r>
      <w:r w:rsidRPr="00053930">
        <w:rPr>
          <w:rFonts w:ascii="SanukLF-Light" w:eastAsia="Calibri" w:hAnsi="SanukLF-Light" w:cs="Arial"/>
          <w:color w:val="auto"/>
          <w:sz w:val="24"/>
          <w:szCs w:val="24"/>
          <w:lang w:eastAsia="en-US"/>
        </w:rPr>
        <w:t xml:space="preserve"> en Madrid y </w:t>
      </w:r>
      <w:r w:rsidR="00053930">
        <w:rPr>
          <w:rFonts w:ascii="SanukLF-Light" w:eastAsia="Calibri" w:hAnsi="SanukLF-Light" w:cs="Arial"/>
          <w:color w:val="auto"/>
          <w:sz w:val="24"/>
          <w:szCs w:val="24"/>
          <w:lang w:eastAsia="en-US"/>
        </w:rPr>
        <w:t>‘</w:t>
      </w:r>
      <w:r w:rsidRPr="00053930">
        <w:rPr>
          <w:rFonts w:ascii="SanukLF-Light" w:eastAsia="Calibri" w:hAnsi="SanukLF-Light" w:cs="Arial"/>
          <w:color w:val="auto"/>
          <w:sz w:val="24"/>
          <w:szCs w:val="24"/>
          <w:lang w:eastAsia="en-US"/>
        </w:rPr>
        <w:t>Embajador de la Cultura</w:t>
      </w:r>
      <w:r w:rsidR="00053930">
        <w:rPr>
          <w:rFonts w:ascii="SanukLF-Light" w:eastAsia="Calibri" w:hAnsi="SanukLF-Light" w:cs="Arial"/>
          <w:color w:val="auto"/>
          <w:sz w:val="24"/>
          <w:szCs w:val="24"/>
          <w:lang w:eastAsia="en-US"/>
        </w:rPr>
        <w:t>’</w:t>
      </w:r>
      <w:r w:rsidRPr="00053930">
        <w:rPr>
          <w:rFonts w:ascii="SanukLF-Light" w:eastAsia="Calibri" w:hAnsi="SanukLF-Light" w:cs="Arial"/>
          <w:color w:val="auto"/>
          <w:sz w:val="24"/>
          <w:szCs w:val="24"/>
          <w:lang w:eastAsia="en-US"/>
        </w:rPr>
        <w:t xml:space="preserve"> en Taiwán.</w:t>
      </w:r>
    </w:p>
    <w:p w14:paraId="27D6EF9C" w14:textId="77777777" w:rsidR="00A7297A" w:rsidRDefault="00A7297A" w:rsidP="001A17B4">
      <w:pPr>
        <w:spacing w:after="0" w:line="300" w:lineRule="exact"/>
        <w:rPr>
          <w:i/>
          <w:iCs/>
        </w:rPr>
      </w:pPr>
    </w:p>
    <w:p w14:paraId="1F174C65" w14:textId="6418DBB1" w:rsidR="00A7297A" w:rsidRPr="001A17B4" w:rsidRDefault="00A7297A" w:rsidP="001A17B4">
      <w:pPr>
        <w:spacing w:after="0" w:line="300" w:lineRule="exact"/>
        <w:rPr>
          <w:rFonts w:ascii="SanukLF-Light" w:eastAsia="Calibri" w:hAnsi="SanukLF-Light" w:cs="Arial"/>
          <w:color w:val="auto"/>
          <w:sz w:val="24"/>
          <w:szCs w:val="24"/>
          <w:lang w:eastAsia="en-US"/>
        </w:rPr>
      </w:pPr>
      <w:r w:rsidRPr="001A17B4">
        <w:rPr>
          <w:rFonts w:ascii="SanukLF-Light" w:eastAsia="Calibri" w:hAnsi="SanukLF-Light" w:cs="Arial"/>
          <w:color w:val="auto"/>
          <w:sz w:val="24"/>
          <w:szCs w:val="24"/>
          <w:lang w:eastAsia="en-US"/>
        </w:rPr>
        <w:t>Claudio Berra</w:t>
      </w:r>
      <w:r w:rsidR="001A17B4">
        <w:rPr>
          <w:rFonts w:ascii="SanukLF-Light" w:eastAsia="Calibri" w:hAnsi="SanukLF-Light" w:cs="Arial"/>
          <w:color w:val="auto"/>
          <w:sz w:val="24"/>
          <w:szCs w:val="24"/>
          <w:lang w:eastAsia="en-US"/>
        </w:rPr>
        <w:t>, por su parte,</w:t>
      </w:r>
      <w:r w:rsidRPr="001A17B4">
        <w:rPr>
          <w:rFonts w:ascii="SanukLF-Light" w:eastAsia="Calibri" w:hAnsi="SanukLF-Light" w:cs="Arial"/>
          <w:color w:val="auto"/>
          <w:sz w:val="24"/>
          <w:szCs w:val="24"/>
          <w:lang w:eastAsia="en-US"/>
        </w:rPr>
        <w:t xml:space="preserve"> nació en Italia en 1997</w:t>
      </w:r>
      <w:r w:rsidR="001A17B4">
        <w:rPr>
          <w:rFonts w:ascii="SanukLF-Light" w:eastAsia="Calibri" w:hAnsi="SanukLF-Light" w:cs="Arial"/>
          <w:color w:val="auto"/>
          <w:sz w:val="24"/>
          <w:szCs w:val="24"/>
          <w:lang w:eastAsia="en-US"/>
        </w:rPr>
        <w:t xml:space="preserve"> y s</w:t>
      </w:r>
      <w:r w:rsidRPr="001A17B4">
        <w:rPr>
          <w:rFonts w:ascii="SanukLF-Light" w:eastAsia="Calibri" w:hAnsi="SanukLF-Light" w:cs="Arial"/>
          <w:color w:val="auto"/>
          <w:sz w:val="24"/>
          <w:szCs w:val="24"/>
          <w:lang w:eastAsia="en-US"/>
        </w:rPr>
        <w:t xml:space="preserve">e graduó con honores en el Conservatorio </w:t>
      </w:r>
      <w:r w:rsidR="001A17B4">
        <w:rPr>
          <w:rFonts w:ascii="SanukLF-Light" w:eastAsia="Calibri" w:hAnsi="SanukLF-Light" w:cs="Arial"/>
          <w:color w:val="auto"/>
          <w:sz w:val="24"/>
          <w:szCs w:val="24"/>
          <w:lang w:eastAsia="en-US"/>
        </w:rPr>
        <w:t xml:space="preserve">de Turín. </w:t>
      </w:r>
      <w:r w:rsidRPr="001A17B4">
        <w:rPr>
          <w:rFonts w:ascii="SanukLF-Light" w:eastAsia="Calibri" w:hAnsi="SanukLF-Light" w:cs="Arial"/>
          <w:color w:val="auto"/>
          <w:sz w:val="24"/>
          <w:szCs w:val="24"/>
          <w:lang w:eastAsia="en-US"/>
        </w:rPr>
        <w:t>Ha sido becado por la Academia Internacional de Música de Liechtenstein</w:t>
      </w:r>
      <w:r w:rsidR="001A17B4">
        <w:rPr>
          <w:rFonts w:ascii="SanukLF-Light" w:eastAsia="Calibri" w:hAnsi="SanukLF-Light" w:cs="Arial"/>
          <w:color w:val="auto"/>
          <w:sz w:val="24"/>
          <w:szCs w:val="24"/>
          <w:lang w:eastAsia="en-US"/>
        </w:rPr>
        <w:t xml:space="preserve"> y </w:t>
      </w:r>
      <w:r w:rsidRPr="001A17B4">
        <w:rPr>
          <w:rFonts w:ascii="SanukLF-Light" w:eastAsia="Calibri" w:hAnsi="SanukLF-Light" w:cs="Arial"/>
          <w:color w:val="auto"/>
          <w:sz w:val="24"/>
          <w:szCs w:val="24"/>
          <w:lang w:eastAsia="en-US"/>
        </w:rPr>
        <w:t>obtenido primeros premios en con</w:t>
      </w:r>
      <w:r w:rsidR="001A17B4">
        <w:rPr>
          <w:rFonts w:ascii="SanukLF-Light" w:eastAsia="Calibri" w:hAnsi="SanukLF-Light" w:cs="Arial"/>
          <w:color w:val="auto"/>
          <w:sz w:val="24"/>
          <w:szCs w:val="24"/>
          <w:lang w:eastAsia="en-US"/>
        </w:rPr>
        <w:t>cursos internacionales de piano. R</w:t>
      </w:r>
      <w:r w:rsidRPr="001A17B4">
        <w:rPr>
          <w:rFonts w:ascii="SanukLF-Light" w:eastAsia="Calibri" w:hAnsi="SanukLF-Light" w:cs="Arial"/>
          <w:color w:val="auto"/>
          <w:sz w:val="24"/>
          <w:szCs w:val="24"/>
          <w:lang w:eastAsia="en-US"/>
        </w:rPr>
        <w:t xml:space="preserve">ecientemente ha sido el ganador del Concurso Internacional Dr. Luis </w:t>
      </w:r>
      <w:proofErr w:type="spellStart"/>
      <w:r w:rsidRPr="001A17B4">
        <w:rPr>
          <w:rFonts w:ascii="SanukLF-Light" w:eastAsia="Calibri" w:hAnsi="SanukLF-Light" w:cs="Arial"/>
          <w:color w:val="auto"/>
          <w:sz w:val="24"/>
          <w:szCs w:val="24"/>
          <w:lang w:eastAsia="en-US"/>
        </w:rPr>
        <w:t>Sigall</w:t>
      </w:r>
      <w:proofErr w:type="spellEnd"/>
      <w:r w:rsidRPr="001A17B4">
        <w:rPr>
          <w:rFonts w:ascii="SanukLF-Light" w:eastAsia="Calibri" w:hAnsi="SanukLF-Light" w:cs="Arial"/>
          <w:color w:val="auto"/>
          <w:sz w:val="24"/>
          <w:szCs w:val="24"/>
          <w:lang w:eastAsia="en-US"/>
        </w:rPr>
        <w:t xml:space="preserve"> en Viña del Mar, Chile.</w:t>
      </w:r>
    </w:p>
    <w:p w14:paraId="45DEF57C" w14:textId="77777777" w:rsidR="00A7297A" w:rsidRDefault="00A7297A" w:rsidP="00A7297A">
      <w:pPr>
        <w:pStyle w:val="Default"/>
        <w:spacing w:line="300" w:lineRule="exact"/>
        <w:jc w:val="both"/>
        <w:rPr>
          <w:rFonts w:ascii="SanukLF-Light" w:eastAsia="Calibri" w:hAnsi="SanukLF-Light" w:cs="Arial"/>
          <w:color w:val="auto"/>
          <w:lang w:eastAsia="en-US"/>
        </w:rPr>
      </w:pPr>
    </w:p>
    <w:p w14:paraId="157C61BA" w14:textId="77777777" w:rsidR="00A7297A" w:rsidRDefault="00A7297A" w:rsidP="00A7297A">
      <w:pPr>
        <w:pStyle w:val="Textosinformato"/>
        <w:spacing w:after="120" w:line="300" w:lineRule="exact"/>
        <w:jc w:val="both"/>
        <w:rPr>
          <w:rFonts w:ascii="Sanuk-Medium" w:hAnsi="Sanuk-Medium" w:cstheme="minorHAnsi"/>
          <w:b/>
          <w:color w:val="003366"/>
          <w:sz w:val="26"/>
          <w:szCs w:val="26"/>
        </w:rPr>
      </w:pPr>
      <w:r>
        <w:rPr>
          <w:rFonts w:ascii="Sanuk-Medium" w:hAnsi="Sanuk-Medium" w:cstheme="minorHAnsi"/>
          <w:b/>
          <w:color w:val="003366"/>
          <w:sz w:val="26"/>
          <w:szCs w:val="26"/>
        </w:rPr>
        <w:t xml:space="preserve">Programa </w:t>
      </w:r>
    </w:p>
    <w:p w14:paraId="066F36DD" w14:textId="0DC0F1C9"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b/>
          <w:color w:val="auto"/>
          <w:lang w:eastAsia="en-US"/>
        </w:rPr>
        <w:t xml:space="preserve">Alfred </w:t>
      </w:r>
      <w:bookmarkStart w:id="0" w:name="_Hlk214874887"/>
      <w:proofErr w:type="spellStart"/>
      <w:r w:rsidRPr="00A7297A">
        <w:rPr>
          <w:rFonts w:ascii="SanukLF-Light" w:eastAsia="Calibri" w:hAnsi="SanukLF-Light" w:cs="Arial"/>
          <w:b/>
          <w:color w:val="auto"/>
          <w:lang w:eastAsia="en-US"/>
        </w:rPr>
        <w:t>Schnittke</w:t>
      </w:r>
      <w:bookmarkEnd w:id="0"/>
      <w:proofErr w:type="spellEnd"/>
      <w:r w:rsidRPr="00A7297A">
        <w:rPr>
          <w:rFonts w:ascii="SanukLF-Light" w:eastAsia="Calibri" w:hAnsi="SanukLF-Light" w:cs="Arial"/>
          <w:b/>
          <w:color w:val="auto"/>
          <w:lang w:eastAsia="en-US"/>
        </w:rPr>
        <w:t xml:space="preserve"> (1934-1998</w:t>
      </w:r>
      <w:r w:rsidR="00A7297A">
        <w:rPr>
          <w:rFonts w:ascii="SanukLF-Light" w:eastAsia="Calibri" w:hAnsi="SanukLF-Light" w:cs="Arial"/>
          <w:b/>
          <w:color w:val="auto"/>
          <w:lang w:eastAsia="en-US"/>
        </w:rPr>
        <w:t xml:space="preserve">) - </w:t>
      </w:r>
      <w:r w:rsidRPr="00A7297A">
        <w:rPr>
          <w:rFonts w:ascii="SanukLF-Light" w:eastAsia="Calibri" w:hAnsi="SanukLF-Light" w:cs="Arial"/>
          <w:color w:val="auto"/>
          <w:lang w:eastAsia="en-US"/>
        </w:rPr>
        <w:t xml:space="preserve">Sonata para violonchelo y piano nº 1 en La menor              </w:t>
      </w:r>
    </w:p>
    <w:p w14:paraId="73986292"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 Largo</w:t>
      </w:r>
    </w:p>
    <w:p w14:paraId="380A7446"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 xml:space="preserve">II. Presto    </w:t>
      </w:r>
    </w:p>
    <w:p w14:paraId="041B7760"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III. Largo</w:t>
      </w:r>
    </w:p>
    <w:p w14:paraId="2CBF5E77" w14:textId="77777777" w:rsidR="00D5282C" w:rsidRPr="00A7297A" w:rsidRDefault="00D5282C" w:rsidP="00A7297A">
      <w:pPr>
        <w:pStyle w:val="Default"/>
        <w:spacing w:line="300" w:lineRule="exact"/>
        <w:rPr>
          <w:rFonts w:ascii="SanukLF-Light" w:eastAsia="Calibri" w:hAnsi="SanukLF-Light" w:cs="Arial"/>
          <w:color w:val="auto"/>
          <w:lang w:eastAsia="en-US"/>
        </w:rPr>
      </w:pPr>
    </w:p>
    <w:p w14:paraId="0D634168" w14:textId="336E1045"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b/>
          <w:color w:val="auto"/>
          <w:lang w:eastAsia="en-US"/>
        </w:rPr>
        <w:t>Ludwig van Beethoven (1770-1827)</w:t>
      </w:r>
      <w:r w:rsidR="00A7297A">
        <w:rPr>
          <w:rFonts w:ascii="SanukLF-Light" w:eastAsia="Calibri" w:hAnsi="SanukLF-Light" w:cs="Arial"/>
          <w:color w:val="auto"/>
          <w:lang w:eastAsia="en-US"/>
        </w:rPr>
        <w:t xml:space="preserve"> - </w:t>
      </w:r>
      <w:r w:rsidRPr="00A7297A">
        <w:rPr>
          <w:rFonts w:ascii="SanukLF-Light" w:eastAsia="Calibri" w:hAnsi="SanukLF-Light" w:cs="Arial"/>
          <w:color w:val="auto"/>
          <w:lang w:eastAsia="en-US"/>
        </w:rPr>
        <w:t xml:space="preserve">Sonata para violonchelo y piano n.º 4 en Do mayor, </w:t>
      </w:r>
      <w:proofErr w:type="spellStart"/>
      <w:r w:rsidRPr="00A7297A">
        <w:rPr>
          <w:rFonts w:ascii="SanukLF-Light" w:eastAsia="Calibri" w:hAnsi="SanukLF-Light" w:cs="Arial"/>
          <w:color w:val="auto"/>
          <w:lang w:eastAsia="en-US"/>
        </w:rPr>
        <w:t>Op</w:t>
      </w:r>
      <w:proofErr w:type="spellEnd"/>
      <w:r w:rsidRPr="00A7297A">
        <w:rPr>
          <w:rFonts w:ascii="SanukLF-Light" w:eastAsia="Calibri" w:hAnsi="SanukLF-Light" w:cs="Arial"/>
          <w:color w:val="auto"/>
          <w:lang w:eastAsia="en-US"/>
        </w:rPr>
        <w:t>. 102 n.º 1</w:t>
      </w:r>
    </w:p>
    <w:p w14:paraId="33D0F5D8"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 Andante – Allegro vivace</w:t>
      </w:r>
    </w:p>
    <w:p w14:paraId="727428BF"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II. Adagio – Tempo d' Andante – Allegro vivace</w:t>
      </w:r>
    </w:p>
    <w:p w14:paraId="6D4C19F3" w14:textId="77777777" w:rsidR="00D5282C" w:rsidRPr="00A7297A" w:rsidRDefault="00D5282C" w:rsidP="00A7297A">
      <w:pPr>
        <w:pStyle w:val="Default"/>
        <w:spacing w:line="300" w:lineRule="exact"/>
        <w:rPr>
          <w:rFonts w:ascii="SanukLF-Light" w:eastAsia="Calibri" w:hAnsi="SanukLF-Light" w:cs="Arial"/>
          <w:color w:val="auto"/>
          <w:lang w:eastAsia="en-US"/>
        </w:rPr>
      </w:pPr>
    </w:p>
    <w:p w14:paraId="1B8C7524" w14:textId="77777777" w:rsidR="00D5282C" w:rsidRPr="00A7297A" w:rsidRDefault="00D5282C" w:rsidP="00A7297A">
      <w:pPr>
        <w:pStyle w:val="Default"/>
        <w:spacing w:line="300" w:lineRule="exact"/>
        <w:rPr>
          <w:rFonts w:ascii="SanukLF-Light" w:eastAsia="Calibri" w:hAnsi="SanukLF-Light" w:cs="Arial"/>
          <w:b/>
          <w:color w:val="auto"/>
          <w:lang w:eastAsia="en-US"/>
        </w:rPr>
      </w:pPr>
      <w:proofErr w:type="spellStart"/>
      <w:r w:rsidRPr="00A7297A">
        <w:rPr>
          <w:rFonts w:ascii="SanukLF-Light" w:eastAsia="Calibri" w:hAnsi="SanukLF-Light" w:cs="Arial"/>
          <w:b/>
          <w:color w:val="auto"/>
          <w:lang w:eastAsia="en-US"/>
        </w:rPr>
        <w:lastRenderedPageBreak/>
        <w:t>Arvo</w:t>
      </w:r>
      <w:proofErr w:type="spellEnd"/>
      <w:r w:rsidRPr="00A7297A">
        <w:rPr>
          <w:rFonts w:ascii="SanukLF-Light" w:eastAsia="Calibri" w:hAnsi="SanukLF-Light" w:cs="Arial"/>
          <w:b/>
          <w:color w:val="auto"/>
          <w:lang w:eastAsia="en-US"/>
        </w:rPr>
        <w:t xml:space="preserve"> </w:t>
      </w:r>
      <w:proofErr w:type="spellStart"/>
      <w:r w:rsidRPr="00A7297A">
        <w:rPr>
          <w:rFonts w:ascii="SanukLF-Light" w:eastAsia="Calibri" w:hAnsi="SanukLF-Light" w:cs="Arial"/>
          <w:b/>
          <w:color w:val="auto"/>
          <w:lang w:eastAsia="en-US"/>
        </w:rPr>
        <w:t>Part</w:t>
      </w:r>
      <w:proofErr w:type="spellEnd"/>
      <w:r w:rsidRPr="00A7297A">
        <w:rPr>
          <w:rFonts w:ascii="SanukLF-Light" w:eastAsia="Calibri" w:hAnsi="SanukLF-Light" w:cs="Arial"/>
          <w:b/>
          <w:color w:val="auto"/>
          <w:lang w:eastAsia="en-US"/>
        </w:rPr>
        <w:t xml:space="preserve"> (1935):</w:t>
      </w:r>
    </w:p>
    <w:p w14:paraId="7676B546"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 xml:space="preserve">Spiegel </w:t>
      </w:r>
      <w:proofErr w:type="spellStart"/>
      <w:r w:rsidRPr="00A7297A">
        <w:rPr>
          <w:rFonts w:ascii="SanukLF-Light" w:eastAsia="Calibri" w:hAnsi="SanukLF-Light" w:cs="Arial"/>
          <w:color w:val="auto"/>
          <w:lang w:eastAsia="en-US"/>
        </w:rPr>
        <w:t>im</w:t>
      </w:r>
      <w:proofErr w:type="spellEnd"/>
      <w:r w:rsidRPr="00A7297A">
        <w:rPr>
          <w:rFonts w:ascii="SanukLF-Light" w:eastAsia="Calibri" w:hAnsi="SanukLF-Light" w:cs="Arial"/>
          <w:color w:val="auto"/>
          <w:lang w:eastAsia="en-US"/>
        </w:rPr>
        <w:t xml:space="preserve"> Spiegel</w:t>
      </w:r>
    </w:p>
    <w:p w14:paraId="43153E68" w14:textId="77777777" w:rsidR="00D5282C" w:rsidRPr="00A7297A" w:rsidRDefault="00D5282C" w:rsidP="00A7297A">
      <w:pPr>
        <w:pStyle w:val="Default"/>
        <w:spacing w:line="300" w:lineRule="exact"/>
        <w:rPr>
          <w:rFonts w:ascii="SanukLF-Light" w:eastAsia="Calibri" w:hAnsi="SanukLF-Light" w:cs="Arial"/>
          <w:color w:val="auto"/>
          <w:lang w:eastAsia="en-US"/>
        </w:rPr>
      </w:pPr>
    </w:p>
    <w:p w14:paraId="4ACB1666" w14:textId="6CE38B0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b/>
          <w:color w:val="auto"/>
          <w:lang w:eastAsia="en-US"/>
        </w:rPr>
        <w:t xml:space="preserve">César </w:t>
      </w:r>
      <w:proofErr w:type="spellStart"/>
      <w:r w:rsidRPr="00A7297A">
        <w:rPr>
          <w:rFonts w:ascii="SanukLF-Light" w:eastAsia="Calibri" w:hAnsi="SanukLF-Light" w:cs="Arial"/>
          <w:b/>
          <w:color w:val="auto"/>
          <w:lang w:eastAsia="en-US"/>
        </w:rPr>
        <w:t>Franck</w:t>
      </w:r>
      <w:proofErr w:type="spellEnd"/>
      <w:r w:rsidRPr="00A7297A">
        <w:rPr>
          <w:rFonts w:ascii="SanukLF-Light" w:eastAsia="Calibri" w:hAnsi="SanukLF-Light" w:cs="Arial"/>
          <w:b/>
          <w:color w:val="auto"/>
          <w:lang w:eastAsia="en-US"/>
        </w:rPr>
        <w:t xml:space="preserve"> (1822-1890)</w:t>
      </w:r>
      <w:r w:rsidR="00A7297A">
        <w:rPr>
          <w:rFonts w:ascii="SanukLF-Light" w:eastAsia="Calibri" w:hAnsi="SanukLF-Light" w:cs="Arial"/>
          <w:b/>
          <w:color w:val="auto"/>
          <w:lang w:eastAsia="en-US"/>
        </w:rPr>
        <w:t xml:space="preserve"> - </w:t>
      </w:r>
      <w:r w:rsidRPr="00A7297A">
        <w:rPr>
          <w:rFonts w:ascii="SanukLF-Light" w:eastAsia="Calibri" w:hAnsi="SanukLF-Light" w:cs="Arial"/>
          <w:color w:val="auto"/>
          <w:lang w:eastAsia="en-US"/>
        </w:rPr>
        <w:t>Sonata en La mayor</w:t>
      </w:r>
    </w:p>
    <w:p w14:paraId="6C271427"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 Allegretto ben moderato</w:t>
      </w:r>
    </w:p>
    <w:p w14:paraId="323D18DA"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II. Allegro</w:t>
      </w:r>
    </w:p>
    <w:p w14:paraId="6CEF2042"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III. Ben moderato</w:t>
      </w:r>
    </w:p>
    <w:p w14:paraId="2CB5859B" w14:textId="77777777" w:rsidR="00D5282C" w:rsidRPr="00A7297A" w:rsidRDefault="00D5282C" w:rsidP="00A7297A">
      <w:pPr>
        <w:pStyle w:val="Default"/>
        <w:spacing w:line="300" w:lineRule="exact"/>
        <w:rPr>
          <w:rFonts w:ascii="SanukLF-Light" w:eastAsia="Calibri" w:hAnsi="SanukLF-Light" w:cs="Arial"/>
          <w:color w:val="auto"/>
          <w:lang w:eastAsia="en-US"/>
        </w:rPr>
      </w:pPr>
      <w:r w:rsidRPr="00A7297A">
        <w:rPr>
          <w:rFonts w:ascii="SanukLF-Light" w:eastAsia="Calibri" w:hAnsi="SanukLF-Light" w:cs="Arial"/>
          <w:color w:val="auto"/>
          <w:lang w:eastAsia="en-US"/>
        </w:rPr>
        <w:t xml:space="preserve">IV. </w:t>
      </w:r>
      <w:bookmarkStart w:id="1" w:name="_Hlk214873988"/>
      <w:r w:rsidRPr="00A7297A">
        <w:rPr>
          <w:rFonts w:ascii="SanukLF-Light" w:eastAsia="Calibri" w:hAnsi="SanukLF-Light" w:cs="Arial"/>
          <w:color w:val="auto"/>
          <w:lang w:eastAsia="en-US"/>
        </w:rPr>
        <w:t>Allegr</w:t>
      </w:r>
      <w:bookmarkEnd w:id="1"/>
      <w:r w:rsidRPr="00A7297A">
        <w:rPr>
          <w:rFonts w:ascii="SanukLF-Light" w:eastAsia="Calibri" w:hAnsi="SanukLF-Light" w:cs="Arial"/>
          <w:color w:val="auto"/>
          <w:lang w:eastAsia="en-US"/>
        </w:rPr>
        <w:t xml:space="preserve">etto poco </w:t>
      </w:r>
      <w:proofErr w:type="spellStart"/>
      <w:r w:rsidRPr="00A7297A">
        <w:rPr>
          <w:rFonts w:ascii="SanukLF-Light" w:eastAsia="Calibri" w:hAnsi="SanukLF-Light" w:cs="Arial"/>
          <w:color w:val="auto"/>
          <w:lang w:eastAsia="en-US"/>
        </w:rPr>
        <w:t>mosso</w:t>
      </w:r>
      <w:proofErr w:type="spellEnd"/>
    </w:p>
    <w:p w14:paraId="4AD34813" w14:textId="77777777" w:rsidR="00D5282C" w:rsidRPr="005B28C8" w:rsidRDefault="00D5282C" w:rsidP="00D5282C">
      <w:pPr>
        <w:rPr>
          <w:rFonts w:ascii="Verdana" w:hAnsi="Verdana"/>
        </w:rPr>
      </w:pPr>
    </w:p>
    <w:p w14:paraId="3B003055" w14:textId="5DBFD61C" w:rsidR="001C42B2" w:rsidRDefault="00D5282C" w:rsidP="001C42B2">
      <w:pPr>
        <w:spacing w:after="0" w:line="300" w:lineRule="exact"/>
        <w:rPr>
          <w:rFonts w:ascii="SanukLF-Light" w:eastAsia="Calibri" w:hAnsi="SanukLF-Light" w:cs="Arial"/>
          <w:color w:val="auto"/>
          <w:sz w:val="24"/>
          <w:szCs w:val="24"/>
          <w:lang w:eastAsia="en-US"/>
        </w:rPr>
      </w:pPr>
      <w:r w:rsidRPr="001C42B2">
        <w:rPr>
          <w:rFonts w:ascii="SanukLF-Light" w:eastAsia="Calibri" w:hAnsi="SanukLF-Light" w:cs="Arial"/>
          <w:color w:val="auto"/>
          <w:sz w:val="24"/>
          <w:szCs w:val="24"/>
          <w:lang w:eastAsia="en-US"/>
        </w:rPr>
        <w:t>El tiempo es una de las grandes obsesiones humanas</w:t>
      </w:r>
      <w:r w:rsidR="006E55C0">
        <w:rPr>
          <w:rFonts w:ascii="SanukLF-Light" w:eastAsia="Calibri" w:hAnsi="SanukLF-Light" w:cs="Arial"/>
          <w:color w:val="auto"/>
          <w:sz w:val="24"/>
          <w:szCs w:val="24"/>
          <w:lang w:eastAsia="en-US"/>
        </w:rPr>
        <w:t>.</w:t>
      </w:r>
      <w:r w:rsidRPr="001C42B2">
        <w:rPr>
          <w:rFonts w:ascii="SanukLF-Light" w:eastAsia="Calibri" w:hAnsi="SanukLF-Light" w:cs="Arial"/>
          <w:color w:val="auto"/>
          <w:sz w:val="24"/>
          <w:szCs w:val="24"/>
          <w:lang w:eastAsia="en-US"/>
        </w:rPr>
        <w:t xml:space="preserve"> Este programa, titulado </w:t>
      </w:r>
      <w:r w:rsidR="001C42B2">
        <w:rPr>
          <w:rFonts w:ascii="SanukLF-Light" w:eastAsia="Calibri" w:hAnsi="SanukLF-Light" w:cs="Arial"/>
          <w:color w:val="auto"/>
          <w:sz w:val="24"/>
          <w:szCs w:val="24"/>
          <w:lang w:eastAsia="en-US"/>
        </w:rPr>
        <w:t>‘</w:t>
      </w:r>
      <w:r w:rsidRPr="001C42B2">
        <w:rPr>
          <w:rFonts w:ascii="SanukLF-Light" w:eastAsia="Calibri" w:hAnsi="SanukLF-Light" w:cs="Arial"/>
          <w:color w:val="auto"/>
          <w:sz w:val="24"/>
          <w:szCs w:val="24"/>
          <w:lang w:eastAsia="en-US"/>
        </w:rPr>
        <w:t>Sueños Mecánicos</w:t>
      </w:r>
      <w:r w:rsidR="001C42B2">
        <w:rPr>
          <w:rFonts w:ascii="SanukLF-Light" w:eastAsia="Calibri" w:hAnsi="SanukLF-Light" w:cs="Arial"/>
          <w:color w:val="auto"/>
          <w:sz w:val="24"/>
          <w:szCs w:val="24"/>
          <w:lang w:eastAsia="en-US"/>
        </w:rPr>
        <w:t>’</w:t>
      </w:r>
      <w:r w:rsidRPr="001C42B2">
        <w:rPr>
          <w:rFonts w:ascii="SanukLF-Light" w:eastAsia="Calibri" w:hAnsi="SanukLF-Light" w:cs="Arial"/>
          <w:color w:val="auto"/>
          <w:sz w:val="24"/>
          <w:szCs w:val="24"/>
          <w:lang w:eastAsia="en-US"/>
        </w:rPr>
        <w:t>, propone un viaje por distintas formas de sentirlo: el tiempo roto, el tiempo que avanza, el tiempo suspendido y el tiempo que regresa transformado.</w:t>
      </w:r>
    </w:p>
    <w:p w14:paraId="0373735E" w14:textId="77777777" w:rsidR="001C42B2" w:rsidRDefault="001C42B2" w:rsidP="001C42B2">
      <w:pPr>
        <w:spacing w:after="0" w:line="300" w:lineRule="exact"/>
        <w:rPr>
          <w:rFonts w:ascii="SanukLF-Light" w:eastAsia="Calibri" w:hAnsi="SanukLF-Light" w:cs="Arial"/>
          <w:color w:val="auto"/>
          <w:sz w:val="24"/>
          <w:szCs w:val="24"/>
          <w:lang w:eastAsia="en-US"/>
        </w:rPr>
      </w:pPr>
    </w:p>
    <w:p w14:paraId="19FC56AC" w14:textId="4C26237B" w:rsidR="00D5282C" w:rsidRPr="001C42B2" w:rsidRDefault="00D5282C" w:rsidP="001C42B2">
      <w:pPr>
        <w:spacing w:after="0" w:line="300" w:lineRule="exact"/>
        <w:rPr>
          <w:rFonts w:ascii="SanukLF-Light" w:eastAsia="Calibri" w:hAnsi="SanukLF-Light" w:cs="Arial"/>
          <w:color w:val="auto"/>
          <w:sz w:val="24"/>
          <w:szCs w:val="24"/>
          <w:lang w:eastAsia="en-US"/>
        </w:rPr>
      </w:pPr>
      <w:r w:rsidRPr="001C42B2">
        <w:rPr>
          <w:rFonts w:ascii="SanukLF-Light" w:eastAsia="Calibri" w:hAnsi="SanukLF-Light" w:cs="Arial"/>
          <w:color w:val="auto"/>
          <w:sz w:val="24"/>
          <w:szCs w:val="24"/>
          <w:lang w:eastAsia="en-US"/>
        </w:rPr>
        <w:t xml:space="preserve">La Sonata n.º 1 para violonchelo y piano de Alfred </w:t>
      </w:r>
      <w:proofErr w:type="spellStart"/>
      <w:r w:rsidRPr="001C42B2">
        <w:rPr>
          <w:rFonts w:ascii="SanukLF-Light" w:eastAsia="Calibri" w:hAnsi="SanukLF-Light" w:cs="Arial"/>
          <w:color w:val="auto"/>
          <w:sz w:val="24"/>
          <w:szCs w:val="24"/>
          <w:lang w:eastAsia="en-US"/>
        </w:rPr>
        <w:t>Schnittke</w:t>
      </w:r>
      <w:proofErr w:type="spellEnd"/>
      <w:r w:rsidRPr="001C42B2">
        <w:rPr>
          <w:rFonts w:ascii="SanukLF-Light" w:eastAsia="Calibri" w:hAnsi="SanukLF-Light" w:cs="Arial"/>
          <w:color w:val="auto"/>
          <w:sz w:val="24"/>
          <w:szCs w:val="24"/>
          <w:lang w:eastAsia="en-US"/>
        </w:rPr>
        <w:t xml:space="preserve"> nace en plena Unión Soviética, en un contexto marcado por censura, tensiones políticas y una constante vigilancia. </w:t>
      </w:r>
      <w:r w:rsidR="00E8759F">
        <w:rPr>
          <w:rFonts w:ascii="SanukLF-Light" w:eastAsia="Calibri" w:hAnsi="SanukLF-Light" w:cs="Arial"/>
          <w:color w:val="auto"/>
          <w:sz w:val="24"/>
          <w:szCs w:val="24"/>
          <w:lang w:eastAsia="en-US"/>
        </w:rPr>
        <w:t xml:space="preserve">Él </w:t>
      </w:r>
      <w:r w:rsidRPr="001C42B2">
        <w:rPr>
          <w:rFonts w:ascii="SanukLF-Light" w:eastAsia="Calibri" w:hAnsi="SanukLF-Light" w:cs="Arial"/>
          <w:color w:val="auto"/>
          <w:sz w:val="24"/>
          <w:szCs w:val="24"/>
          <w:lang w:eastAsia="en-US"/>
        </w:rPr>
        <w:t xml:space="preserve">desarrolló lo que llamó </w:t>
      </w:r>
      <w:proofErr w:type="spellStart"/>
      <w:r w:rsidRPr="001C42B2">
        <w:rPr>
          <w:rFonts w:ascii="SanukLF-Light" w:eastAsia="Calibri" w:hAnsi="SanukLF-Light" w:cs="Arial"/>
          <w:color w:val="auto"/>
          <w:sz w:val="24"/>
          <w:szCs w:val="24"/>
          <w:lang w:eastAsia="en-US"/>
        </w:rPr>
        <w:t>poliestilismo</w:t>
      </w:r>
      <w:proofErr w:type="spellEnd"/>
      <w:r w:rsidRPr="001C42B2">
        <w:rPr>
          <w:rFonts w:ascii="SanukLF-Light" w:eastAsia="Calibri" w:hAnsi="SanukLF-Light" w:cs="Arial"/>
          <w:color w:val="auto"/>
          <w:sz w:val="24"/>
          <w:szCs w:val="24"/>
          <w:lang w:eastAsia="en-US"/>
        </w:rPr>
        <w:t xml:space="preserve">: una mezcla de lenguajes que confronta pasado y presente. En esta obra, los silencios opresivos, las súbitas explosiones y los contrastes extremos parecen reflejar </w:t>
      </w:r>
      <w:r w:rsidR="006E55C0">
        <w:rPr>
          <w:rFonts w:ascii="SanukLF-Light" w:eastAsia="Calibri" w:hAnsi="SanukLF-Light" w:cs="Arial"/>
          <w:color w:val="auto"/>
          <w:sz w:val="24"/>
          <w:szCs w:val="24"/>
          <w:lang w:eastAsia="en-US"/>
        </w:rPr>
        <w:t>un</w:t>
      </w:r>
      <w:r w:rsidRPr="001C42B2">
        <w:rPr>
          <w:rFonts w:ascii="SanukLF-Light" w:eastAsia="Calibri" w:hAnsi="SanukLF-Light" w:cs="Arial"/>
          <w:color w:val="auto"/>
          <w:sz w:val="24"/>
          <w:szCs w:val="24"/>
          <w:lang w:eastAsia="en-US"/>
        </w:rPr>
        <w:t xml:space="preserve"> tiempo histórico </w:t>
      </w:r>
      <w:r w:rsidR="006E55C0">
        <w:rPr>
          <w:rFonts w:ascii="SanukLF-Light" w:eastAsia="Calibri" w:hAnsi="SanukLF-Light" w:cs="Arial"/>
          <w:color w:val="auto"/>
          <w:sz w:val="24"/>
          <w:szCs w:val="24"/>
          <w:lang w:eastAsia="en-US"/>
        </w:rPr>
        <w:t xml:space="preserve">quebrado. </w:t>
      </w:r>
      <w:r w:rsidRPr="001C42B2">
        <w:rPr>
          <w:rFonts w:ascii="SanukLF-Light" w:eastAsia="Calibri" w:hAnsi="SanukLF-Light" w:cs="Arial"/>
          <w:color w:val="auto"/>
          <w:sz w:val="24"/>
          <w:szCs w:val="24"/>
          <w:lang w:eastAsia="en-US"/>
        </w:rPr>
        <w:t xml:space="preserve"> </w:t>
      </w:r>
    </w:p>
    <w:p w14:paraId="5540F693" w14:textId="77777777" w:rsidR="001C42B2" w:rsidRDefault="001C42B2" w:rsidP="001C42B2">
      <w:pPr>
        <w:spacing w:after="0" w:line="300" w:lineRule="exact"/>
        <w:rPr>
          <w:rFonts w:ascii="SanukLF-Light" w:eastAsia="Calibri" w:hAnsi="SanukLF-Light" w:cs="Arial"/>
          <w:color w:val="auto"/>
          <w:sz w:val="24"/>
          <w:szCs w:val="24"/>
          <w:lang w:eastAsia="en-US"/>
        </w:rPr>
      </w:pPr>
    </w:p>
    <w:p w14:paraId="0C2F197D" w14:textId="5F5AC13F" w:rsidR="00D5282C" w:rsidRDefault="00D5282C" w:rsidP="001C42B2">
      <w:pPr>
        <w:spacing w:after="0" w:line="300" w:lineRule="exact"/>
        <w:rPr>
          <w:rFonts w:ascii="SanukLF-Light" w:eastAsia="Calibri" w:hAnsi="SanukLF-Light" w:cs="Arial"/>
          <w:color w:val="auto"/>
          <w:sz w:val="24"/>
          <w:szCs w:val="24"/>
          <w:lang w:eastAsia="en-US"/>
        </w:rPr>
      </w:pPr>
      <w:r w:rsidRPr="001C42B2">
        <w:rPr>
          <w:rFonts w:ascii="SanukLF-Light" w:eastAsia="Calibri" w:hAnsi="SanukLF-Light" w:cs="Arial"/>
          <w:color w:val="auto"/>
          <w:sz w:val="24"/>
          <w:szCs w:val="24"/>
          <w:lang w:eastAsia="en-US"/>
        </w:rPr>
        <w:t>La Sonata n.º 4 en Do mayor de Beethoven pertenece a su última eta</w:t>
      </w:r>
      <w:r w:rsidR="00352744">
        <w:rPr>
          <w:rFonts w:ascii="SanukLF-Light" w:eastAsia="Calibri" w:hAnsi="SanukLF-Light" w:cs="Arial"/>
          <w:color w:val="auto"/>
          <w:sz w:val="24"/>
          <w:szCs w:val="24"/>
          <w:lang w:eastAsia="en-US"/>
        </w:rPr>
        <w:t>pa</w:t>
      </w:r>
      <w:r w:rsidRPr="001C42B2">
        <w:rPr>
          <w:rFonts w:ascii="SanukLF-Light" w:eastAsia="Calibri" w:hAnsi="SanukLF-Light" w:cs="Arial"/>
          <w:color w:val="auto"/>
          <w:sz w:val="24"/>
          <w:szCs w:val="24"/>
          <w:lang w:eastAsia="en-US"/>
        </w:rPr>
        <w:t>, un período donde el compositor no busca solo formas perfectas, sino preguntas profundas. En su escritura surgen contrastes abruptos: lo íntimo frente a lo vehemente, lo su</w:t>
      </w:r>
      <w:r w:rsidR="00E8759F">
        <w:rPr>
          <w:rFonts w:ascii="SanukLF-Light" w:eastAsia="Calibri" w:hAnsi="SanukLF-Light" w:cs="Arial"/>
          <w:color w:val="auto"/>
          <w:sz w:val="24"/>
          <w:szCs w:val="24"/>
          <w:lang w:eastAsia="en-US"/>
        </w:rPr>
        <w:t xml:space="preserve">spendido frente a lo impulsivo, </w:t>
      </w:r>
      <w:r w:rsidRPr="001C42B2">
        <w:rPr>
          <w:rFonts w:ascii="SanukLF-Light" w:eastAsia="Calibri" w:hAnsi="SanukLF-Light" w:cs="Arial"/>
          <w:color w:val="auto"/>
          <w:sz w:val="24"/>
          <w:szCs w:val="24"/>
          <w:lang w:eastAsia="en-US"/>
        </w:rPr>
        <w:t xml:space="preserve">como si  intentara descifrar qué significa el tiempo en su esencia: avanzar, detenerse, transformarse. </w:t>
      </w:r>
    </w:p>
    <w:p w14:paraId="149F44AB" w14:textId="77777777" w:rsidR="00E8759F" w:rsidRPr="001C42B2" w:rsidRDefault="00E8759F" w:rsidP="001C42B2">
      <w:pPr>
        <w:spacing w:after="0" w:line="300" w:lineRule="exact"/>
        <w:rPr>
          <w:rFonts w:ascii="SanukLF-Light" w:eastAsia="Calibri" w:hAnsi="SanukLF-Light" w:cs="Arial"/>
          <w:color w:val="auto"/>
          <w:sz w:val="24"/>
          <w:szCs w:val="24"/>
          <w:lang w:eastAsia="en-US"/>
        </w:rPr>
      </w:pPr>
    </w:p>
    <w:p w14:paraId="29D35391" w14:textId="349159E7" w:rsidR="00E8759F" w:rsidRDefault="00D5282C" w:rsidP="001C42B2">
      <w:pPr>
        <w:spacing w:after="0" w:line="300" w:lineRule="exact"/>
        <w:rPr>
          <w:rFonts w:ascii="SanukLF-Light" w:eastAsia="Calibri" w:hAnsi="SanukLF-Light" w:cs="Arial"/>
          <w:color w:val="auto"/>
          <w:sz w:val="24"/>
          <w:szCs w:val="24"/>
          <w:lang w:eastAsia="en-US"/>
        </w:rPr>
      </w:pPr>
      <w:r w:rsidRPr="001C42B2">
        <w:rPr>
          <w:rFonts w:ascii="SanukLF-Light" w:eastAsia="Calibri" w:hAnsi="SanukLF-Light" w:cs="Arial"/>
          <w:color w:val="auto"/>
          <w:sz w:val="24"/>
          <w:szCs w:val="24"/>
          <w:lang w:eastAsia="en-US"/>
        </w:rPr>
        <w:t xml:space="preserve">En el centro del programa, Spiegel </w:t>
      </w:r>
      <w:proofErr w:type="spellStart"/>
      <w:r w:rsidRPr="001C42B2">
        <w:rPr>
          <w:rFonts w:ascii="SanukLF-Light" w:eastAsia="Calibri" w:hAnsi="SanukLF-Light" w:cs="Arial"/>
          <w:color w:val="auto"/>
          <w:sz w:val="24"/>
          <w:szCs w:val="24"/>
          <w:lang w:eastAsia="en-US"/>
        </w:rPr>
        <w:t>im</w:t>
      </w:r>
      <w:proofErr w:type="spellEnd"/>
      <w:r w:rsidRPr="001C42B2">
        <w:rPr>
          <w:rFonts w:ascii="SanukLF-Light" w:eastAsia="Calibri" w:hAnsi="SanukLF-Light" w:cs="Arial"/>
          <w:color w:val="auto"/>
          <w:sz w:val="24"/>
          <w:szCs w:val="24"/>
          <w:lang w:eastAsia="en-US"/>
        </w:rPr>
        <w:t xml:space="preserve"> Spiegel de </w:t>
      </w:r>
      <w:proofErr w:type="spellStart"/>
      <w:r w:rsidRPr="001C42B2">
        <w:rPr>
          <w:rFonts w:ascii="SanukLF-Light" w:eastAsia="Calibri" w:hAnsi="SanukLF-Light" w:cs="Arial"/>
          <w:color w:val="auto"/>
          <w:sz w:val="24"/>
          <w:szCs w:val="24"/>
          <w:lang w:eastAsia="en-US"/>
        </w:rPr>
        <w:t>Arvo</w:t>
      </w:r>
      <w:proofErr w:type="spellEnd"/>
      <w:r w:rsidRPr="001C42B2">
        <w:rPr>
          <w:rFonts w:ascii="SanukLF-Light" w:eastAsia="Calibri" w:hAnsi="SanukLF-Light" w:cs="Arial"/>
          <w:color w:val="auto"/>
          <w:sz w:val="24"/>
          <w:szCs w:val="24"/>
          <w:lang w:eastAsia="en-US"/>
        </w:rPr>
        <w:t xml:space="preserve"> </w:t>
      </w:r>
      <w:proofErr w:type="spellStart"/>
      <w:r w:rsidRPr="001C42B2">
        <w:rPr>
          <w:rFonts w:ascii="SanukLF-Light" w:eastAsia="Calibri" w:hAnsi="SanukLF-Light" w:cs="Arial"/>
          <w:color w:val="auto"/>
          <w:sz w:val="24"/>
          <w:szCs w:val="24"/>
          <w:lang w:eastAsia="en-US"/>
        </w:rPr>
        <w:t>Pärt</w:t>
      </w:r>
      <w:proofErr w:type="spellEnd"/>
      <w:r w:rsidRPr="001C42B2">
        <w:rPr>
          <w:rFonts w:ascii="SanukLF-Light" w:eastAsia="Calibri" w:hAnsi="SanukLF-Light" w:cs="Arial"/>
          <w:color w:val="auto"/>
          <w:sz w:val="24"/>
          <w:szCs w:val="24"/>
          <w:lang w:eastAsia="en-US"/>
        </w:rPr>
        <w:t xml:space="preserve"> nos ofrece la experiencia opuesta: un tiempo que se suspende, que se estira como un aliento. Minimalista y espiritual, la obra </w:t>
      </w:r>
      <w:r w:rsidR="006E55C0">
        <w:rPr>
          <w:rFonts w:ascii="SanukLF-Light" w:eastAsia="Calibri" w:hAnsi="SanukLF-Light" w:cs="Arial"/>
          <w:color w:val="auto"/>
          <w:sz w:val="24"/>
          <w:szCs w:val="24"/>
          <w:lang w:eastAsia="en-US"/>
        </w:rPr>
        <w:t>nos invita</w:t>
      </w:r>
      <w:r w:rsidRPr="001C42B2">
        <w:rPr>
          <w:rFonts w:ascii="SanukLF-Light" w:eastAsia="Calibri" w:hAnsi="SanukLF-Light" w:cs="Arial"/>
          <w:color w:val="auto"/>
          <w:sz w:val="24"/>
          <w:szCs w:val="24"/>
          <w:lang w:eastAsia="en-US"/>
        </w:rPr>
        <w:t xml:space="preserve"> a entrar en un espacio meditativo y atemporal.</w:t>
      </w:r>
    </w:p>
    <w:p w14:paraId="5F435AFD" w14:textId="77777777" w:rsidR="00E8759F" w:rsidRDefault="00E8759F" w:rsidP="001C42B2">
      <w:pPr>
        <w:spacing w:after="0" w:line="300" w:lineRule="exact"/>
        <w:rPr>
          <w:rFonts w:ascii="SanukLF-Light" w:eastAsia="Calibri" w:hAnsi="SanukLF-Light" w:cs="Arial"/>
          <w:color w:val="auto"/>
          <w:sz w:val="24"/>
          <w:szCs w:val="24"/>
          <w:lang w:eastAsia="en-US"/>
        </w:rPr>
      </w:pPr>
    </w:p>
    <w:p w14:paraId="3F5A0A2A" w14:textId="15FA641C" w:rsidR="00D5282C" w:rsidRDefault="00D5282C" w:rsidP="00D00535">
      <w:pPr>
        <w:spacing w:after="0" w:line="300" w:lineRule="exact"/>
        <w:rPr>
          <w:rFonts w:ascii="SanukLF-Light" w:eastAsia="Calibri" w:hAnsi="SanukLF-Light" w:cs="Arial"/>
          <w:color w:val="auto"/>
          <w:sz w:val="24"/>
          <w:szCs w:val="24"/>
          <w:lang w:eastAsia="en-US"/>
        </w:rPr>
      </w:pPr>
      <w:r w:rsidRPr="001C42B2">
        <w:rPr>
          <w:rFonts w:ascii="SanukLF-Light" w:eastAsia="Calibri" w:hAnsi="SanukLF-Light" w:cs="Arial"/>
          <w:color w:val="auto"/>
          <w:sz w:val="24"/>
          <w:szCs w:val="24"/>
          <w:lang w:eastAsia="en-US"/>
        </w:rPr>
        <w:t xml:space="preserve">La Sonata en La mayor de César </w:t>
      </w:r>
      <w:proofErr w:type="spellStart"/>
      <w:r w:rsidRPr="001C42B2">
        <w:rPr>
          <w:rFonts w:ascii="SanukLF-Light" w:eastAsia="Calibri" w:hAnsi="SanukLF-Light" w:cs="Arial"/>
          <w:color w:val="auto"/>
          <w:sz w:val="24"/>
          <w:szCs w:val="24"/>
          <w:lang w:eastAsia="en-US"/>
        </w:rPr>
        <w:t>Franck</w:t>
      </w:r>
      <w:proofErr w:type="spellEnd"/>
      <w:r w:rsidRPr="001C42B2">
        <w:rPr>
          <w:rFonts w:ascii="SanukLF-Light" w:eastAsia="Calibri" w:hAnsi="SanukLF-Light" w:cs="Arial"/>
          <w:color w:val="auto"/>
          <w:sz w:val="24"/>
          <w:szCs w:val="24"/>
          <w:lang w:eastAsia="en-US"/>
        </w:rPr>
        <w:t xml:space="preserve">  cierra el programa con un viaje de plenitud. Su célebre forma cíclica hace que los temas reaparezcan transformados, como si el tiempo se plegara sobre sí mismo para regresar distinto. Tras la fractura de </w:t>
      </w:r>
      <w:proofErr w:type="spellStart"/>
      <w:r w:rsidRPr="001C42B2">
        <w:rPr>
          <w:rFonts w:ascii="SanukLF-Light" w:eastAsia="Calibri" w:hAnsi="SanukLF-Light" w:cs="Arial"/>
          <w:color w:val="auto"/>
          <w:sz w:val="24"/>
          <w:szCs w:val="24"/>
          <w:lang w:eastAsia="en-US"/>
        </w:rPr>
        <w:t>Schnittke</w:t>
      </w:r>
      <w:proofErr w:type="spellEnd"/>
      <w:r w:rsidRPr="001C42B2">
        <w:rPr>
          <w:rFonts w:ascii="SanukLF-Light" w:eastAsia="Calibri" w:hAnsi="SanukLF-Light" w:cs="Arial"/>
          <w:color w:val="auto"/>
          <w:sz w:val="24"/>
          <w:szCs w:val="24"/>
          <w:lang w:eastAsia="en-US"/>
        </w:rPr>
        <w:t xml:space="preserve">, la búsqueda de Beethoven y la suspensión meditativa de </w:t>
      </w:r>
      <w:proofErr w:type="spellStart"/>
      <w:r w:rsidRPr="001C42B2">
        <w:rPr>
          <w:rFonts w:ascii="SanukLF-Light" w:eastAsia="Calibri" w:hAnsi="SanukLF-Light" w:cs="Arial"/>
          <w:color w:val="auto"/>
          <w:sz w:val="24"/>
          <w:szCs w:val="24"/>
          <w:lang w:eastAsia="en-US"/>
        </w:rPr>
        <w:t>Pärt</w:t>
      </w:r>
      <w:proofErr w:type="spellEnd"/>
      <w:r w:rsidRPr="001C42B2">
        <w:rPr>
          <w:rFonts w:ascii="SanukLF-Light" w:eastAsia="Calibri" w:hAnsi="SanukLF-Light" w:cs="Arial"/>
          <w:color w:val="auto"/>
          <w:sz w:val="24"/>
          <w:szCs w:val="24"/>
          <w:lang w:eastAsia="en-US"/>
        </w:rPr>
        <w:t xml:space="preserve">, esta sonata nos ofrece reconciliación: el tiempo no solo hiere, también sana, transforma y devuelve la esperanza. </w:t>
      </w:r>
    </w:p>
    <w:p w14:paraId="0E6BDFD0" w14:textId="77777777" w:rsidR="00D00535" w:rsidRPr="00D00535" w:rsidRDefault="00D00535" w:rsidP="00D00535">
      <w:pPr>
        <w:spacing w:after="0" w:line="300" w:lineRule="exact"/>
        <w:rPr>
          <w:rFonts w:ascii="SanukLF-Light" w:eastAsia="Calibri" w:hAnsi="SanukLF-Light" w:cs="Arial"/>
          <w:color w:val="auto"/>
          <w:sz w:val="24"/>
          <w:szCs w:val="24"/>
          <w:lang w:eastAsia="en-US"/>
        </w:rPr>
      </w:pPr>
    </w:p>
    <w:p w14:paraId="007F2892" w14:textId="5BACA2E1" w:rsidR="003E7D5D" w:rsidRPr="004D6D1A" w:rsidRDefault="003E7D5D" w:rsidP="003E7D5D">
      <w:pPr>
        <w:pStyle w:val="Textosinformato"/>
        <w:spacing w:line="300" w:lineRule="exact"/>
        <w:jc w:val="both"/>
      </w:pPr>
      <w:bookmarkStart w:id="2" w:name="_Hlk212809133"/>
      <w:r w:rsidRPr="00912109">
        <w:rPr>
          <w:rFonts w:ascii="SanukLF-Light" w:hAnsi="SanukLF-Light"/>
        </w:rPr>
        <w:t xml:space="preserve">Las </w:t>
      </w:r>
      <w:r w:rsidR="00912109" w:rsidRPr="00912109">
        <w:rPr>
          <w:rFonts w:ascii="SanukLF-Light" w:hAnsi="SanukLF-Light"/>
        </w:rPr>
        <w:t xml:space="preserve">últimas </w:t>
      </w:r>
      <w:r w:rsidRPr="00912109">
        <w:rPr>
          <w:rFonts w:ascii="SanukLF-Light" w:hAnsi="SanukLF-Light"/>
        </w:rPr>
        <w:t xml:space="preserve">entradas, a un precio de 8 euros, se </w:t>
      </w:r>
      <w:r w:rsidR="00DA7702">
        <w:rPr>
          <w:rFonts w:ascii="SanukLF-Light" w:hAnsi="SanukLF-Light"/>
        </w:rPr>
        <w:t>pueden</w:t>
      </w:r>
      <w:r w:rsidRPr="00912109">
        <w:rPr>
          <w:rFonts w:ascii="SanukLF-Light" w:hAnsi="SanukLF-Light"/>
        </w:rPr>
        <w:t xml:space="preserve"> comprar </w:t>
      </w:r>
      <w:r w:rsidR="00D00535" w:rsidRPr="00912109">
        <w:rPr>
          <w:rFonts w:ascii="SanukLF-Light" w:hAnsi="SanukLF-Light"/>
          <w:spacing w:val="-2"/>
        </w:rPr>
        <w:t>a través de la web</w:t>
      </w:r>
      <w:r w:rsidR="00D00535" w:rsidRPr="00912109">
        <w:rPr>
          <w:rFonts w:ascii="SanukLF-Light" w:hAnsi="SanukLF-Light"/>
        </w:rPr>
        <w:t xml:space="preserve">  </w:t>
      </w:r>
      <w:hyperlink r:id="rId8" w:history="1">
        <w:r w:rsidR="00D00535" w:rsidRPr="00912109">
          <w:rPr>
            <w:rStyle w:val="Hipervnculo"/>
            <w:rFonts w:ascii="SanukLF-Light" w:hAnsi="SanukLF-Light"/>
          </w:rPr>
          <w:t>www.fundacionvital.eus</w:t>
        </w:r>
      </w:hyperlink>
      <w:r w:rsidR="00D00535" w:rsidRPr="00912109">
        <w:t xml:space="preserve">; </w:t>
      </w:r>
      <w:r w:rsidRPr="00912109">
        <w:rPr>
          <w:rFonts w:ascii="SanukLF-Light" w:hAnsi="SanukLF-Light"/>
        </w:rPr>
        <w:t xml:space="preserve">en la sede de Fundación Vital (Casa del Cordón, Cuchillería 24), de lunes a jueves de 8:30 a 14 </w:t>
      </w:r>
      <w:r w:rsidRPr="00912109">
        <w:rPr>
          <w:rFonts w:ascii="SanukLF-Light" w:hAnsi="SanukLF-Light"/>
          <w:spacing w:val="-2"/>
        </w:rPr>
        <w:t>y de 16:30 a 19 horas y los viernes solo por la mañana</w:t>
      </w:r>
      <w:r w:rsidR="00D00535" w:rsidRPr="00912109">
        <w:rPr>
          <w:rFonts w:ascii="SanukLF-Light" w:hAnsi="SanukLF-Light"/>
          <w:spacing w:val="-2"/>
        </w:rPr>
        <w:t>;</w:t>
      </w:r>
      <w:r w:rsidRPr="00912109">
        <w:rPr>
          <w:rFonts w:ascii="SanukLF-Light" w:hAnsi="SanukLF-Light"/>
          <w:spacing w:val="-2"/>
        </w:rPr>
        <w:t xml:space="preserve"> </w:t>
      </w:r>
      <w:r w:rsidRPr="00912109">
        <w:rPr>
          <w:rFonts w:ascii="SanukLF-Light" w:hAnsi="SanukLF-Light"/>
        </w:rPr>
        <w:t>o en la taquilla de la sala desde una hora antes, si quedaran entradas disponibles.</w:t>
      </w:r>
      <w:r>
        <w:rPr>
          <w:rFonts w:ascii="SanukLF-Light" w:hAnsi="SanukLF-Light"/>
        </w:rPr>
        <w:t xml:space="preserve"> </w:t>
      </w:r>
    </w:p>
    <w:bookmarkEnd w:id="2"/>
    <w:sectPr w:rsidR="003E7D5D" w:rsidRPr="004D6D1A" w:rsidSect="00D00535">
      <w:headerReference w:type="default" r:id="rId9"/>
      <w:footerReference w:type="default" r:id="rId10"/>
      <w:pgSz w:w="11906" w:h="16838"/>
      <w:pgMar w:top="1560" w:right="1701" w:bottom="1417" w:left="1701" w:header="568"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74A4" w14:textId="77777777" w:rsidR="00533036" w:rsidRDefault="00533036">
      <w:r>
        <w:separator/>
      </w:r>
    </w:p>
  </w:endnote>
  <w:endnote w:type="continuationSeparator" w:id="0">
    <w:p w14:paraId="7FD4C2AE" w14:textId="77777777" w:rsidR="00533036" w:rsidRDefault="0053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7954"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18610FD" wp14:editId="4F469FD0">
          <wp:extent cx="5742305" cy="50800"/>
          <wp:effectExtent l="0" t="0" r="0" b="6350"/>
          <wp:docPr id="1499167916" name="Imagen 149916791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15977F1"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EF4E536" w14:textId="6EEEA38A" w:rsidR="00CB64C8" w:rsidRPr="00B63A1F" w:rsidRDefault="00CB64C8" w:rsidP="00B63A1F">
    <w:pPr>
      <w:pStyle w:val="Encabezado"/>
      <w:tabs>
        <w:tab w:val="clear" w:pos="8504"/>
        <w:tab w:val="right" w:pos="9356"/>
      </w:tabs>
      <w:spacing w:after="0" w:line="240" w:lineRule="auto"/>
      <w:jc w:val="center"/>
      <w:rPr>
        <w:rFonts w:eastAsia="Arial Unicode MS" w:cs="Arial"/>
        <w:bCs/>
        <w:color w:val="002060"/>
        <w:sz w:val="18"/>
        <w:szCs w:val="18"/>
      </w:rPr>
    </w:pPr>
    <w:r w:rsidRPr="00B63A1F">
      <w:rPr>
        <w:rFonts w:ascii="SanukLF-Light" w:hAnsi="SanukLF-Light" w:cs="Arial"/>
        <w:b/>
        <w:sz w:val="18"/>
        <w:szCs w:val="18"/>
        <w:lang w:val="pt-BR"/>
      </w:rPr>
      <w:t xml:space="preserve">Fundación Vital | </w:t>
    </w:r>
    <w:r w:rsidRPr="00B63A1F">
      <w:rPr>
        <w:rFonts w:ascii="SanukLF-Light" w:hAnsi="SanukLF-Light" w:cs="Arial"/>
        <w:sz w:val="18"/>
        <w:szCs w:val="18"/>
        <w:lang w:val="pt-BR"/>
      </w:rPr>
      <w:t xml:space="preserve">Comunicación      </w:t>
    </w:r>
    <w:r w:rsidRPr="00B63A1F">
      <w:rPr>
        <w:rFonts w:ascii="SanukLF-Light" w:eastAsia="Arial Unicode MS" w:hAnsi="SanukLF-Light" w:cs="Arial"/>
        <w:bCs/>
        <w:color w:val="auto"/>
        <w:sz w:val="18"/>
        <w:szCs w:val="18"/>
        <w:lang w:val="x-none" w:eastAsia="x-none"/>
      </w:rPr>
      <w:t xml:space="preserve">945 064 354 </w:t>
    </w:r>
    <w:r w:rsidRPr="00B63A1F">
      <w:rPr>
        <w:rFonts w:ascii="SanukLF-Light" w:eastAsia="Arial Unicode MS" w:hAnsi="SanukLF-Light" w:cs="Arial"/>
        <w:bCs/>
        <w:color w:val="auto"/>
        <w:sz w:val="18"/>
        <w:szCs w:val="18"/>
        <w:lang w:eastAsia="x-none"/>
      </w:rPr>
      <w:t>/</w:t>
    </w:r>
    <w:r w:rsidR="009C6AB6" w:rsidRPr="00B63A1F">
      <w:rPr>
        <w:rFonts w:ascii="SanukLF-Light" w:eastAsia="Arial Unicode MS" w:hAnsi="SanukLF-Light" w:cs="Arial"/>
        <w:bCs/>
        <w:color w:val="auto"/>
        <w:sz w:val="18"/>
        <w:szCs w:val="18"/>
        <w:lang w:val="x-none" w:eastAsia="x-none"/>
      </w:rPr>
      <w:t xml:space="preserve"> 6</w:t>
    </w:r>
    <w:r w:rsidR="009C6AB6" w:rsidRPr="00B63A1F">
      <w:rPr>
        <w:rFonts w:ascii="SanukLF-Light" w:eastAsia="Arial Unicode MS" w:hAnsi="SanukLF-Light" w:cs="Arial"/>
        <w:bCs/>
        <w:color w:val="auto"/>
        <w:sz w:val="18"/>
        <w:szCs w:val="18"/>
        <w:lang w:eastAsia="x-none"/>
      </w:rPr>
      <w:t>36 617 821</w:t>
    </w:r>
    <w:r w:rsidRPr="00B63A1F">
      <w:rPr>
        <w:rFonts w:ascii="SanukLF-Light" w:eastAsia="Arial Unicode MS" w:hAnsi="SanukLF-Light" w:cs="Arial Unicode MS"/>
        <w:bCs/>
        <w:color w:val="auto"/>
        <w:sz w:val="18"/>
        <w:szCs w:val="18"/>
        <w:lang w:eastAsia="x-none"/>
      </w:rPr>
      <w:t xml:space="preserve">    </w:t>
    </w:r>
    <w:hyperlink r:id="rId2" w:history="1">
      <w:r w:rsidRPr="00B63A1F">
        <w:rPr>
          <w:rStyle w:val="Hipervnculo"/>
          <w:rFonts w:ascii="SanukLF-Light" w:eastAsia="Arial Unicode MS" w:hAnsi="SanukLF-Light" w:cs="Arial"/>
          <w:color w:val="auto"/>
          <w:sz w:val="18"/>
          <w:szCs w:val="18"/>
        </w:rPr>
        <w:t>comunicacion@fundacionvital.eus</w:t>
      </w:r>
    </w:hyperlink>
    <w:r w:rsidRPr="00B63A1F">
      <w:rPr>
        <w:rStyle w:val="Hipervnculo"/>
        <w:rFonts w:ascii="SanukLF-Light" w:eastAsia="Arial Unicode MS" w:hAnsi="SanukLF-Light" w:cs="Arial"/>
        <w:color w:val="auto"/>
        <w:sz w:val="18"/>
        <w:szCs w:val="18"/>
        <w:u w:val="none"/>
      </w:rPr>
      <w:t xml:space="preserve">     </w:t>
    </w:r>
  </w:p>
  <w:p w14:paraId="00801AB8"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8FA9" w14:textId="77777777" w:rsidR="00533036" w:rsidRDefault="00533036">
      <w:r>
        <w:separator/>
      </w:r>
    </w:p>
  </w:footnote>
  <w:footnote w:type="continuationSeparator" w:id="0">
    <w:p w14:paraId="20FB5EDC" w14:textId="77777777" w:rsidR="00533036" w:rsidRDefault="0053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C726" w14:textId="21CE96C3" w:rsidR="00457AB7" w:rsidRPr="00175A49" w:rsidRDefault="00457AB7" w:rsidP="008E778E">
    <w:pPr>
      <w:pStyle w:val="Encabezado"/>
      <w:rPr>
        <w:lang w:val="pt-BR"/>
      </w:rPr>
    </w:pPr>
    <w:r>
      <w:rPr>
        <w:noProof/>
      </w:rPr>
      <w:drawing>
        <wp:anchor distT="0" distB="0" distL="114300" distR="114300" simplePos="0" relativeHeight="251658240" behindDoc="0" locked="0" layoutInCell="1" allowOverlap="1" wp14:anchorId="3148C6F7" wp14:editId="0265F3C7">
          <wp:simplePos x="0" y="0"/>
          <wp:positionH relativeFrom="margin">
            <wp:align>right</wp:align>
          </wp:positionH>
          <wp:positionV relativeFrom="paragraph">
            <wp:posOffset>-4445</wp:posOffset>
          </wp:positionV>
          <wp:extent cx="1701800" cy="537845"/>
          <wp:effectExtent l="0" t="0" r="0" b="0"/>
          <wp:wrapSquare wrapText="bothSides"/>
          <wp:docPr id="1767517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689" name="Imagen 1251628689"/>
                  <pic:cNvPicPr/>
                </pic:nvPicPr>
                <pic:blipFill>
                  <a:blip r:embed="rId1">
                    <a:extLst>
                      <a:ext uri="{28A0092B-C50C-407E-A947-70E740481C1C}">
                        <a14:useLocalDpi xmlns:a14="http://schemas.microsoft.com/office/drawing/2010/main" val="0"/>
                      </a:ext>
                    </a:extLst>
                  </a:blip>
                  <a:stretch>
                    <a:fillRect/>
                  </a:stretch>
                </pic:blipFill>
                <pic:spPr>
                  <a:xfrm>
                    <a:off x="0" y="0"/>
                    <a:ext cx="1701800" cy="537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624264970">
    <w:abstractNumId w:val="10"/>
  </w:num>
  <w:num w:numId="2" w16cid:durableId="1865904614">
    <w:abstractNumId w:val="10"/>
  </w:num>
  <w:num w:numId="3" w16cid:durableId="645359435">
    <w:abstractNumId w:val="18"/>
  </w:num>
  <w:num w:numId="4" w16cid:durableId="41095852">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327908381">
    <w:abstractNumId w:val="12"/>
  </w:num>
  <w:num w:numId="6" w16cid:durableId="1883706586">
    <w:abstractNumId w:val="22"/>
  </w:num>
  <w:num w:numId="7" w16cid:durableId="584149657">
    <w:abstractNumId w:val="2"/>
  </w:num>
  <w:num w:numId="8" w16cid:durableId="315307230">
    <w:abstractNumId w:val="16"/>
  </w:num>
  <w:num w:numId="9" w16cid:durableId="883174483">
    <w:abstractNumId w:val="15"/>
  </w:num>
  <w:num w:numId="10" w16cid:durableId="1464038579">
    <w:abstractNumId w:val="30"/>
  </w:num>
  <w:num w:numId="11" w16cid:durableId="421951851">
    <w:abstractNumId w:val="32"/>
  </w:num>
  <w:num w:numId="12" w16cid:durableId="774405533">
    <w:abstractNumId w:val="13"/>
  </w:num>
  <w:num w:numId="13" w16cid:durableId="2033189631">
    <w:abstractNumId w:val="25"/>
  </w:num>
  <w:num w:numId="14" w16cid:durableId="925385401">
    <w:abstractNumId w:val="5"/>
  </w:num>
  <w:num w:numId="15" w16cid:durableId="65344603">
    <w:abstractNumId w:val="5"/>
  </w:num>
  <w:num w:numId="16" w16cid:durableId="1297879407">
    <w:abstractNumId w:val="26"/>
  </w:num>
  <w:num w:numId="17" w16cid:durableId="1909263696">
    <w:abstractNumId w:val="6"/>
  </w:num>
  <w:num w:numId="18" w16cid:durableId="1206025605">
    <w:abstractNumId w:val="31"/>
  </w:num>
  <w:num w:numId="19" w16cid:durableId="1901820233">
    <w:abstractNumId w:val="23"/>
  </w:num>
  <w:num w:numId="20" w16cid:durableId="225998747">
    <w:abstractNumId w:val="28"/>
  </w:num>
  <w:num w:numId="21" w16cid:durableId="841628037">
    <w:abstractNumId w:val="8"/>
  </w:num>
  <w:num w:numId="22" w16cid:durableId="2070423251">
    <w:abstractNumId w:val="7"/>
  </w:num>
  <w:num w:numId="23" w16cid:durableId="502858026">
    <w:abstractNumId w:val="14"/>
  </w:num>
  <w:num w:numId="24" w16cid:durableId="346752509">
    <w:abstractNumId w:val="27"/>
  </w:num>
  <w:num w:numId="25" w16cid:durableId="515507128">
    <w:abstractNumId w:val="20"/>
  </w:num>
  <w:num w:numId="26" w16cid:durableId="1587761349">
    <w:abstractNumId w:val="19"/>
  </w:num>
  <w:num w:numId="27" w16cid:durableId="551238392">
    <w:abstractNumId w:val="17"/>
  </w:num>
  <w:num w:numId="28" w16cid:durableId="1834301110">
    <w:abstractNumId w:val="11"/>
  </w:num>
  <w:num w:numId="29" w16cid:durableId="437455044">
    <w:abstractNumId w:val="21"/>
  </w:num>
  <w:num w:numId="30" w16cid:durableId="1093554735">
    <w:abstractNumId w:val="4"/>
  </w:num>
  <w:num w:numId="31" w16cid:durableId="1557549936">
    <w:abstractNumId w:val="29"/>
  </w:num>
  <w:num w:numId="32" w16cid:durableId="1948074794">
    <w:abstractNumId w:val="1"/>
  </w:num>
  <w:num w:numId="33" w16cid:durableId="562758902">
    <w:abstractNumId w:val="24"/>
  </w:num>
  <w:num w:numId="34" w16cid:durableId="948899128">
    <w:abstractNumId w:val="9"/>
  </w:num>
  <w:num w:numId="35" w16cid:durableId="171430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634A"/>
    <w:rsid w:val="000209DD"/>
    <w:rsid w:val="00023AA6"/>
    <w:rsid w:val="000255A6"/>
    <w:rsid w:val="00031A32"/>
    <w:rsid w:val="00032A2C"/>
    <w:rsid w:val="00036A4C"/>
    <w:rsid w:val="0004043A"/>
    <w:rsid w:val="000448AB"/>
    <w:rsid w:val="0004595F"/>
    <w:rsid w:val="00053930"/>
    <w:rsid w:val="000573B8"/>
    <w:rsid w:val="000623EC"/>
    <w:rsid w:val="00070ACF"/>
    <w:rsid w:val="000753EA"/>
    <w:rsid w:val="00075827"/>
    <w:rsid w:val="00075E14"/>
    <w:rsid w:val="00075F7B"/>
    <w:rsid w:val="000810E2"/>
    <w:rsid w:val="000834D1"/>
    <w:rsid w:val="00083E3E"/>
    <w:rsid w:val="00083F50"/>
    <w:rsid w:val="00084E04"/>
    <w:rsid w:val="000863C2"/>
    <w:rsid w:val="00086C81"/>
    <w:rsid w:val="000A3EF1"/>
    <w:rsid w:val="000B269B"/>
    <w:rsid w:val="000B6AE6"/>
    <w:rsid w:val="000C2E7B"/>
    <w:rsid w:val="000C7A3A"/>
    <w:rsid w:val="000D1E1C"/>
    <w:rsid w:val="000D25DE"/>
    <w:rsid w:val="000D4356"/>
    <w:rsid w:val="000D7062"/>
    <w:rsid w:val="000E03C2"/>
    <w:rsid w:val="000E15FD"/>
    <w:rsid w:val="000E23E7"/>
    <w:rsid w:val="000E5B2D"/>
    <w:rsid w:val="000F1900"/>
    <w:rsid w:val="00102A6A"/>
    <w:rsid w:val="00110CBD"/>
    <w:rsid w:val="00111F51"/>
    <w:rsid w:val="00112767"/>
    <w:rsid w:val="00114E13"/>
    <w:rsid w:val="00121488"/>
    <w:rsid w:val="0014451C"/>
    <w:rsid w:val="00147D24"/>
    <w:rsid w:val="00157044"/>
    <w:rsid w:val="00175331"/>
    <w:rsid w:val="00175A49"/>
    <w:rsid w:val="00184A18"/>
    <w:rsid w:val="00185D23"/>
    <w:rsid w:val="00187EC0"/>
    <w:rsid w:val="00187F7F"/>
    <w:rsid w:val="001A17B4"/>
    <w:rsid w:val="001A43C2"/>
    <w:rsid w:val="001A50F9"/>
    <w:rsid w:val="001A55FE"/>
    <w:rsid w:val="001A77A1"/>
    <w:rsid w:val="001C329C"/>
    <w:rsid w:val="001C42B2"/>
    <w:rsid w:val="001C61E6"/>
    <w:rsid w:val="001D4794"/>
    <w:rsid w:val="001D516C"/>
    <w:rsid w:val="001D5C5C"/>
    <w:rsid w:val="001E219A"/>
    <w:rsid w:val="001E21E1"/>
    <w:rsid w:val="001E25AA"/>
    <w:rsid w:val="001E4BC1"/>
    <w:rsid w:val="001E5B37"/>
    <w:rsid w:val="001F1DFC"/>
    <w:rsid w:val="001F69CB"/>
    <w:rsid w:val="00203701"/>
    <w:rsid w:val="00205BD7"/>
    <w:rsid w:val="00207601"/>
    <w:rsid w:val="0021034D"/>
    <w:rsid w:val="0022183D"/>
    <w:rsid w:val="002226DC"/>
    <w:rsid w:val="00230458"/>
    <w:rsid w:val="00236E3C"/>
    <w:rsid w:val="00246104"/>
    <w:rsid w:val="002479D1"/>
    <w:rsid w:val="00252814"/>
    <w:rsid w:val="002702E7"/>
    <w:rsid w:val="00270DDE"/>
    <w:rsid w:val="002734B5"/>
    <w:rsid w:val="002743F9"/>
    <w:rsid w:val="002810F0"/>
    <w:rsid w:val="00282621"/>
    <w:rsid w:val="002877C8"/>
    <w:rsid w:val="00290B97"/>
    <w:rsid w:val="002919B2"/>
    <w:rsid w:val="00295466"/>
    <w:rsid w:val="00296065"/>
    <w:rsid w:val="00296F20"/>
    <w:rsid w:val="002A2577"/>
    <w:rsid w:val="002B03DE"/>
    <w:rsid w:val="002B1CB4"/>
    <w:rsid w:val="002B4DEE"/>
    <w:rsid w:val="002D1C53"/>
    <w:rsid w:val="002D4468"/>
    <w:rsid w:val="002D5D77"/>
    <w:rsid w:val="002D5F66"/>
    <w:rsid w:val="002E181B"/>
    <w:rsid w:val="002E2D49"/>
    <w:rsid w:val="002E5D32"/>
    <w:rsid w:val="002F384D"/>
    <w:rsid w:val="002F4006"/>
    <w:rsid w:val="002F5E03"/>
    <w:rsid w:val="003023B2"/>
    <w:rsid w:val="00310275"/>
    <w:rsid w:val="00324163"/>
    <w:rsid w:val="00325413"/>
    <w:rsid w:val="003353ED"/>
    <w:rsid w:val="00335E04"/>
    <w:rsid w:val="003364A9"/>
    <w:rsid w:val="00337B6D"/>
    <w:rsid w:val="00337F5D"/>
    <w:rsid w:val="00340C34"/>
    <w:rsid w:val="003417D2"/>
    <w:rsid w:val="00341A66"/>
    <w:rsid w:val="00346E6C"/>
    <w:rsid w:val="00352744"/>
    <w:rsid w:val="0035450C"/>
    <w:rsid w:val="003557DD"/>
    <w:rsid w:val="00357251"/>
    <w:rsid w:val="00363BFA"/>
    <w:rsid w:val="0037087D"/>
    <w:rsid w:val="003721F3"/>
    <w:rsid w:val="00376054"/>
    <w:rsid w:val="003857D6"/>
    <w:rsid w:val="00385F6E"/>
    <w:rsid w:val="00387407"/>
    <w:rsid w:val="00393709"/>
    <w:rsid w:val="003A5469"/>
    <w:rsid w:val="003A7038"/>
    <w:rsid w:val="003A73C6"/>
    <w:rsid w:val="003B0B3A"/>
    <w:rsid w:val="003B1FB7"/>
    <w:rsid w:val="003B22E6"/>
    <w:rsid w:val="003B39FC"/>
    <w:rsid w:val="003B4427"/>
    <w:rsid w:val="003B4A09"/>
    <w:rsid w:val="003C0820"/>
    <w:rsid w:val="003C34A7"/>
    <w:rsid w:val="003D2C29"/>
    <w:rsid w:val="003D45DC"/>
    <w:rsid w:val="003D511C"/>
    <w:rsid w:val="003D670A"/>
    <w:rsid w:val="003E33A8"/>
    <w:rsid w:val="003E4AD9"/>
    <w:rsid w:val="003E5BF2"/>
    <w:rsid w:val="003E7D5D"/>
    <w:rsid w:val="003F126F"/>
    <w:rsid w:val="003F1CB0"/>
    <w:rsid w:val="003F5038"/>
    <w:rsid w:val="003F76ED"/>
    <w:rsid w:val="003F7AAE"/>
    <w:rsid w:val="00400B1E"/>
    <w:rsid w:val="00401FEB"/>
    <w:rsid w:val="00406DE7"/>
    <w:rsid w:val="00410E5A"/>
    <w:rsid w:val="004126DB"/>
    <w:rsid w:val="00420C7B"/>
    <w:rsid w:val="00421A20"/>
    <w:rsid w:val="00421BAF"/>
    <w:rsid w:val="004226F5"/>
    <w:rsid w:val="0042499D"/>
    <w:rsid w:val="004273C2"/>
    <w:rsid w:val="004350CD"/>
    <w:rsid w:val="004443F6"/>
    <w:rsid w:val="00444B65"/>
    <w:rsid w:val="004451FE"/>
    <w:rsid w:val="004576D7"/>
    <w:rsid w:val="00457AB7"/>
    <w:rsid w:val="0046119F"/>
    <w:rsid w:val="0046409C"/>
    <w:rsid w:val="00464440"/>
    <w:rsid w:val="00465860"/>
    <w:rsid w:val="00465B3D"/>
    <w:rsid w:val="00476627"/>
    <w:rsid w:val="00477BAD"/>
    <w:rsid w:val="004869C3"/>
    <w:rsid w:val="0049156D"/>
    <w:rsid w:val="004934D0"/>
    <w:rsid w:val="00494050"/>
    <w:rsid w:val="004A1F47"/>
    <w:rsid w:val="004A27E6"/>
    <w:rsid w:val="004A7CC9"/>
    <w:rsid w:val="004B26F8"/>
    <w:rsid w:val="004C1645"/>
    <w:rsid w:val="004C2B9F"/>
    <w:rsid w:val="004D0262"/>
    <w:rsid w:val="004D6D1A"/>
    <w:rsid w:val="004F2AD8"/>
    <w:rsid w:val="004F59AD"/>
    <w:rsid w:val="005010B7"/>
    <w:rsid w:val="00514F44"/>
    <w:rsid w:val="00524740"/>
    <w:rsid w:val="0052727D"/>
    <w:rsid w:val="00533036"/>
    <w:rsid w:val="005332EF"/>
    <w:rsid w:val="005343FA"/>
    <w:rsid w:val="00534F0B"/>
    <w:rsid w:val="005373EB"/>
    <w:rsid w:val="00542035"/>
    <w:rsid w:val="005420E0"/>
    <w:rsid w:val="00547ACC"/>
    <w:rsid w:val="0055158E"/>
    <w:rsid w:val="00553100"/>
    <w:rsid w:val="00555F80"/>
    <w:rsid w:val="00556621"/>
    <w:rsid w:val="0056170F"/>
    <w:rsid w:val="00561BC8"/>
    <w:rsid w:val="0056712D"/>
    <w:rsid w:val="00567849"/>
    <w:rsid w:val="00570CDE"/>
    <w:rsid w:val="00571875"/>
    <w:rsid w:val="005812A3"/>
    <w:rsid w:val="00592A91"/>
    <w:rsid w:val="00593A9D"/>
    <w:rsid w:val="0059546B"/>
    <w:rsid w:val="005A1810"/>
    <w:rsid w:val="005A36D7"/>
    <w:rsid w:val="005A37FE"/>
    <w:rsid w:val="005B1175"/>
    <w:rsid w:val="005B6D7E"/>
    <w:rsid w:val="005D2387"/>
    <w:rsid w:val="005D4F33"/>
    <w:rsid w:val="005D5A1B"/>
    <w:rsid w:val="005E695E"/>
    <w:rsid w:val="005F1530"/>
    <w:rsid w:val="005F3ABB"/>
    <w:rsid w:val="0060191E"/>
    <w:rsid w:val="00604505"/>
    <w:rsid w:val="00611F07"/>
    <w:rsid w:val="006264CD"/>
    <w:rsid w:val="00626AC9"/>
    <w:rsid w:val="00633852"/>
    <w:rsid w:val="00635EB1"/>
    <w:rsid w:val="00642739"/>
    <w:rsid w:val="00643118"/>
    <w:rsid w:val="0064323D"/>
    <w:rsid w:val="0066255D"/>
    <w:rsid w:val="00664494"/>
    <w:rsid w:val="00666926"/>
    <w:rsid w:val="00667C7B"/>
    <w:rsid w:val="00671BCD"/>
    <w:rsid w:val="0067530E"/>
    <w:rsid w:val="00675D31"/>
    <w:rsid w:val="00676924"/>
    <w:rsid w:val="00676C7F"/>
    <w:rsid w:val="00682413"/>
    <w:rsid w:val="006906CB"/>
    <w:rsid w:val="00697497"/>
    <w:rsid w:val="006A04C7"/>
    <w:rsid w:val="006A0B5B"/>
    <w:rsid w:val="006A31DE"/>
    <w:rsid w:val="006B2109"/>
    <w:rsid w:val="006B5486"/>
    <w:rsid w:val="006C2F4A"/>
    <w:rsid w:val="006C62C8"/>
    <w:rsid w:val="006C7F1D"/>
    <w:rsid w:val="006D0975"/>
    <w:rsid w:val="006D5A8C"/>
    <w:rsid w:val="006E55C0"/>
    <w:rsid w:val="006E5D74"/>
    <w:rsid w:val="006F0BC8"/>
    <w:rsid w:val="006F22CB"/>
    <w:rsid w:val="006F41B7"/>
    <w:rsid w:val="006F73C3"/>
    <w:rsid w:val="007077B7"/>
    <w:rsid w:val="00712E80"/>
    <w:rsid w:val="0072074F"/>
    <w:rsid w:val="0072324A"/>
    <w:rsid w:val="00727DF0"/>
    <w:rsid w:val="00735151"/>
    <w:rsid w:val="00735C81"/>
    <w:rsid w:val="00742E8C"/>
    <w:rsid w:val="007478F3"/>
    <w:rsid w:val="00750E76"/>
    <w:rsid w:val="0075366D"/>
    <w:rsid w:val="00772445"/>
    <w:rsid w:val="007733BD"/>
    <w:rsid w:val="0077420C"/>
    <w:rsid w:val="00775E29"/>
    <w:rsid w:val="00780B4B"/>
    <w:rsid w:val="00780EE9"/>
    <w:rsid w:val="007903CC"/>
    <w:rsid w:val="00790CF2"/>
    <w:rsid w:val="00791153"/>
    <w:rsid w:val="0079607A"/>
    <w:rsid w:val="007977D0"/>
    <w:rsid w:val="007A58D9"/>
    <w:rsid w:val="007A5F1C"/>
    <w:rsid w:val="007B2C72"/>
    <w:rsid w:val="007D01DB"/>
    <w:rsid w:val="007D4B2E"/>
    <w:rsid w:val="007D6265"/>
    <w:rsid w:val="007D63E1"/>
    <w:rsid w:val="007E48E6"/>
    <w:rsid w:val="007F54D9"/>
    <w:rsid w:val="007F5B68"/>
    <w:rsid w:val="007F7C1C"/>
    <w:rsid w:val="00802DA9"/>
    <w:rsid w:val="00804E9C"/>
    <w:rsid w:val="00805684"/>
    <w:rsid w:val="00805701"/>
    <w:rsid w:val="00806C4F"/>
    <w:rsid w:val="008070A2"/>
    <w:rsid w:val="008073F9"/>
    <w:rsid w:val="00813AF4"/>
    <w:rsid w:val="0082703B"/>
    <w:rsid w:val="00830342"/>
    <w:rsid w:val="008328B9"/>
    <w:rsid w:val="0083591B"/>
    <w:rsid w:val="00841898"/>
    <w:rsid w:val="00841C4D"/>
    <w:rsid w:val="00843A92"/>
    <w:rsid w:val="00845405"/>
    <w:rsid w:val="00845C99"/>
    <w:rsid w:val="00853739"/>
    <w:rsid w:val="008600BC"/>
    <w:rsid w:val="0086034E"/>
    <w:rsid w:val="00861387"/>
    <w:rsid w:val="00862EC5"/>
    <w:rsid w:val="00867986"/>
    <w:rsid w:val="00873637"/>
    <w:rsid w:val="00882568"/>
    <w:rsid w:val="00883006"/>
    <w:rsid w:val="00885A49"/>
    <w:rsid w:val="0089106A"/>
    <w:rsid w:val="00896888"/>
    <w:rsid w:val="008976AC"/>
    <w:rsid w:val="00897B1F"/>
    <w:rsid w:val="008A236A"/>
    <w:rsid w:val="008A5E06"/>
    <w:rsid w:val="008C1D7B"/>
    <w:rsid w:val="008C51E9"/>
    <w:rsid w:val="008C7A6E"/>
    <w:rsid w:val="008D0C91"/>
    <w:rsid w:val="008D5A64"/>
    <w:rsid w:val="008E0C60"/>
    <w:rsid w:val="008E6D93"/>
    <w:rsid w:val="008E778E"/>
    <w:rsid w:val="008F06D0"/>
    <w:rsid w:val="008F734A"/>
    <w:rsid w:val="00904BAD"/>
    <w:rsid w:val="009079CC"/>
    <w:rsid w:val="00912109"/>
    <w:rsid w:val="009131AA"/>
    <w:rsid w:val="009139E2"/>
    <w:rsid w:val="0091520D"/>
    <w:rsid w:val="00916EE1"/>
    <w:rsid w:val="00920C1B"/>
    <w:rsid w:val="00935F6D"/>
    <w:rsid w:val="00936DB7"/>
    <w:rsid w:val="00940867"/>
    <w:rsid w:val="00950792"/>
    <w:rsid w:val="009524DC"/>
    <w:rsid w:val="009614CB"/>
    <w:rsid w:val="0096214A"/>
    <w:rsid w:val="00962CC2"/>
    <w:rsid w:val="009706B5"/>
    <w:rsid w:val="00986F2A"/>
    <w:rsid w:val="009922EA"/>
    <w:rsid w:val="0099737E"/>
    <w:rsid w:val="009B3238"/>
    <w:rsid w:val="009B6B92"/>
    <w:rsid w:val="009C62B3"/>
    <w:rsid w:val="009C6AB6"/>
    <w:rsid w:val="009D12EC"/>
    <w:rsid w:val="009D5180"/>
    <w:rsid w:val="009D6778"/>
    <w:rsid w:val="009E089E"/>
    <w:rsid w:val="009E20E8"/>
    <w:rsid w:val="009E52AB"/>
    <w:rsid w:val="009E6157"/>
    <w:rsid w:val="00A0121E"/>
    <w:rsid w:val="00A046BE"/>
    <w:rsid w:val="00A0542E"/>
    <w:rsid w:val="00A142A6"/>
    <w:rsid w:val="00A14C64"/>
    <w:rsid w:val="00A23E81"/>
    <w:rsid w:val="00A25B8A"/>
    <w:rsid w:val="00A26BC5"/>
    <w:rsid w:val="00A4243C"/>
    <w:rsid w:val="00A50B97"/>
    <w:rsid w:val="00A56F48"/>
    <w:rsid w:val="00A64C0D"/>
    <w:rsid w:val="00A66627"/>
    <w:rsid w:val="00A7297A"/>
    <w:rsid w:val="00A7692B"/>
    <w:rsid w:val="00A77EF0"/>
    <w:rsid w:val="00A83FAF"/>
    <w:rsid w:val="00A845DF"/>
    <w:rsid w:val="00A91B03"/>
    <w:rsid w:val="00A9224D"/>
    <w:rsid w:val="00A97AF0"/>
    <w:rsid w:val="00AA35D8"/>
    <w:rsid w:val="00AB083E"/>
    <w:rsid w:val="00AC133D"/>
    <w:rsid w:val="00AD641E"/>
    <w:rsid w:val="00AE1F96"/>
    <w:rsid w:val="00AE3BFF"/>
    <w:rsid w:val="00AE5A8B"/>
    <w:rsid w:val="00AE6C61"/>
    <w:rsid w:val="00AF1BD2"/>
    <w:rsid w:val="00AF67AE"/>
    <w:rsid w:val="00AF705C"/>
    <w:rsid w:val="00B03AE7"/>
    <w:rsid w:val="00B1305B"/>
    <w:rsid w:val="00B14A7C"/>
    <w:rsid w:val="00B25915"/>
    <w:rsid w:val="00B361C1"/>
    <w:rsid w:val="00B36F40"/>
    <w:rsid w:val="00B37C46"/>
    <w:rsid w:val="00B4177A"/>
    <w:rsid w:val="00B47321"/>
    <w:rsid w:val="00B50451"/>
    <w:rsid w:val="00B52D55"/>
    <w:rsid w:val="00B54C23"/>
    <w:rsid w:val="00B578B0"/>
    <w:rsid w:val="00B6120E"/>
    <w:rsid w:val="00B63A1F"/>
    <w:rsid w:val="00B65CF5"/>
    <w:rsid w:val="00B66A85"/>
    <w:rsid w:val="00B70AF0"/>
    <w:rsid w:val="00B83E3B"/>
    <w:rsid w:val="00B8702D"/>
    <w:rsid w:val="00B93695"/>
    <w:rsid w:val="00B96A1B"/>
    <w:rsid w:val="00B97583"/>
    <w:rsid w:val="00BB00BD"/>
    <w:rsid w:val="00BB45C5"/>
    <w:rsid w:val="00BC577C"/>
    <w:rsid w:val="00BC66AE"/>
    <w:rsid w:val="00BC6870"/>
    <w:rsid w:val="00BC7471"/>
    <w:rsid w:val="00BC7552"/>
    <w:rsid w:val="00BD32E6"/>
    <w:rsid w:val="00BD4967"/>
    <w:rsid w:val="00BD76D4"/>
    <w:rsid w:val="00BE054A"/>
    <w:rsid w:val="00BE17FD"/>
    <w:rsid w:val="00BE4F73"/>
    <w:rsid w:val="00BE583B"/>
    <w:rsid w:val="00BE6371"/>
    <w:rsid w:val="00BF0B9D"/>
    <w:rsid w:val="00BF19FF"/>
    <w:rsid w:val="00BF5871"/>
    <w:rsid w:val="00BF71D6"/>
    <w:rsid w:val="00C01FC9"/>
    <w:rsid w:val="00C04FCA"/>
    <w:rsid w:val="00C116BD"/>
    <w:rsid w:val="00C125CD"/>
    <w:rsid w:val="00C12930"/>
    <w:rsid w:val="00C16D04"/>
    <w:rsid w:val="00C24DF6"/>
    <w:rsid w:val="00C27C4B"/>
    <w:rsid w:val="00C34013"/>
    <w:rsid w:val="00C35979"/>
    <w:rsid w:val="00C35EB4"/>
    <w:rsid w:val="00C56CC0"/>
    <w:rsid w:val="00C6468C"/>
    <w:rsid w:val="00C6680C"/>
    <w:rsid w:val="00C71354"/>
    <w:rsid w:val="00C718A8"/>
    <w:rsid w:val="00C72E24"/>
    <w:rsid w:val="00C85F12"/>
    <w:rsid w:val="00C87631"/>
    <w:rsid w:val="00C935DA"/>
    <w:rsid w:val="00C9570C"/>
    <w:rsid w:val="00C9706F"/>
    <w:rsid w:val="00CA08AD"/>
    <w:rsid w:val="00CA1666"/>
    <w:rsid w:val="00CA6A79"/>
    <w:rsid w:val="00CB217C"/>
    <w:rsid w:val="00CB64C8"/>
    <w:rsid w:val="00CC730A"/>
    <w:rsid w:val="00CC77CE"/>
    <w:rsid w:val="00CD27F7"/>
    <w:rsid w:val="00CD2802"/>
    <w:rsid w:val="00CD5D3D"/>
    <w:rsid w:val="00CE348D"/>
    <w:rsid w:val="00CE7A0C"/>
    <w:rsid w:val="00CF3F8D"/>
    <w:rsid w:val="00CF65AB"/>
    <w:rsid w:val="00D001A7"/>
    <w:rsid w:val="00D00535"/>
    <w:rsid w:val="00D05B4B"/>
    <w:rsid w:val="00D0731C"/>
    <w:rsid w:val="00D10E30"/>
    <w:rsid w:val="00D12DD3"/>
    <w:rsid w:val="00D1348D"/>
    <w:rsid w:val="00D22857"/>
    <w:rsid w:val="00D253B6"/>
    <w:rsid w:val="00D27ADA"/>
    <w:rsid w:val="00D30B38"/>
    <w:rsid w:val="00D401CC"/>
    <w:rsid w:val="00D501DF"/>
    <w:rsid w:val="00D5282C"/>
    <w:rsid w:val="00D52993"/>
    <w:rsid w:val="00D671D9"/>
    <w:rsid w:val="00D74F74"/>
    <w:rsid w:val="00D76F6B"/>
    <w:rsid w:val="00D87FEB"/>
    <w:rsid w:val="00D956EF"/>
    <w:rsid w:val="00DA0DFB"/>
    <w:rsid w:val="00DA2459"/>
    <w:rsid w:val="00DA74B9"/>
    <w:rsid w:val="00DA7702"/>
    <w:rsid w:val="00DB06CF"/>
    <w:rsid w:val="00DB0D5B"/>
    <w:rsid w:val="00DE2059"/>
    <w:rsid w:val="00DF1189"/>
    <w:rsid w:val="00DF3E25"/>
    <w:rsid w:val="00DF4DB2"/>
    <w:rsid w:val="00E02328"/>
    <w:rsid w:val="00E0661F"/>
    <w:rsid w:val="00E13539"/>
    <w:rsid w:val="00E1633B"/>
    <w:rsid w:val="00E235CB"/>
    <w:rsid w:val="00E30A8E"/>
    <w:rsid w:val="00E364AA"/>
    <w:rsid w:val="00E372E1"/>
    <w:rsid w:val="00E46361"/>
    <w:rsid w:val="00E533D7"/>
    <w:rsid w:val="00E53760"/>
    <w:rsid w:val="00E567DB"/>
    <w:rsid w:val="00E71558"/>
    <w:rsid w:val="00E86AEE"/>
    <w:rsid w:val="00E8759F"/>
    <w:rsid w:val="00E90D48"/>
    <w:rsid w:val="00E91564"/>
    <w:rsid w:val="00E91A10"/>
    <w:rsid w:val="00E94C49"/>
    <w:rsid w:val="00E96AD0"/>
    <w:rsid w:val="00E96AF7"/>
    <w:rsid w:val="00E97560"/>
    <w:rsid w:val="00EB624D"/>
    <w:rsid w:val="00EB719F"/>
    <w:rsid w:val="00EC1686"/>
    <w:rsid w:val="00EC2A54"/>
    <w:rsid w:val="00EC6588"/>
    <w:rsid w:val="00EE4DE8"/>
    <w:rsid w:val="00EF03BD"/>
    <w:rsid w:val="00EF1802"/>
    <w:rsid w:val="00EF2B7A"/>
    <w:rsid w:val="00EF39CF"/>
    <w:rsid w:val="00EF4044"/>
    <w:rsid w:val="00F01CE9"/>
    <w:rsid w:val="00F117E3"/>
    <w:rsid w:val="00F23BB3"/>
    <w:rsid w:val="00F24971"/>
    <w:rsid w:val="00F25E93"/>
    <w:rsid w:val="00F26C9A"/>
    <w:rsid w:val="00F26FE7"/>
    <w:rsid w:val="00F3708F"/>
    <w:rsid w:val="00F43774"/>
    <w:rsid w:val="00F4641B"/>
    <w:rsid w:val="00F46FF4"/>
    <w:rsid w:val="00F53607"/>
    <w:rsid w:val="00F53EC4"/>
    <w:rsid w:val="00F651A3"/>
    <w:rsid w:val="00F71D2D"/>
    <w:rsid w:val="00F72C60"/>
    <w:rsid w:val="00F83F56"/>
    <w:rsid w:val="00F952DE"/>
    <w:rsid w:val="00FA018B"/>
    <w:rsid w:val="00FA4ACF"/>
    <w:rsid w:val="00FB22A7"/>
    <w:rsid w:val="00FC363D"/>
    <w:rsid w:val="00FD41B6"/>
    <w:rsid w:val="00FD5F7A"/>
    <w:rsid w:val="00FE170B"/>
    <w:rsid w:val="00FE2BC8"/>
    <w:rsid w:val="00FE3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E69685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paragraph" w:customStyle="1" w:styleId="a1">
    <w:basedOn w:val="Normal"/>
    <w:next w:val="Ttulo"/>
    <w:qFormat/>
    <w:rsid w:val="00BF5871"/>
    <w:pPr>
      <w:spacing w:after="0" w:line="240" w:lineRule="auto"/>
      <w:jc w:val="center"/>
    </w:pPr>
    <w:rPr>
      <w:rFonts w:ascii="Arial" w:hAnsi="Arial"/>
      <w:b/>
      <w:color w:val="auto"/>
      <w:u w:val="single"/>
      <w:lang w:val="es-ES_tradnl"/>
    </w:rPr>
  </w:style>
  <w:style w:type="character" w:customStyle="1" w:styleId="m5tqyf">
    <w:name w:val="m5tqyf"/>
    <w:basedOn w:val="Fuentedeprrafopredeter"/>
    <w:rsid w:val="0066255D"/>
  </w:style>
  <w:style w:type="character" w:customStyle="1" w:styleId="uv3um">
    <w:name w:val="uv3um"/>
    <w:basedOn w:val="Fuentedeprrafopredeter"/>
    <w:rsid w:val="0066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31A8-94C9-4A84-B5A2-6F5E94A1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TotalTime>
  <Pages>2</Pages>
  <Words>649</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2009-07-27T09:59:00Z</cp:lastPrinted>
  <dcterms:created xsi:type="dcterms:W3CDTF">2025-12-01T17:31:00Z</dcterms:created>
  <dcterms:modified xsi:type="dcterms:W3CDTF">2025-12-05T11:44:00Z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