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3CEE" w14:textId="77777777" w:rsidR="00477BAD" w:rsidRPr="00E30A8E" w:rsidRDefault="00F3708F" w:rsidP="00252814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ab/>
      </w:r>
      <w:r w:rsidRPr="00E30A8E">
        <w:rPr>
          <w:rFonts w:ascii="Sanuk-Medium" w:hAnsi="Sanuk-Medium"/>
          <w:b/>
          <w:sz w:val="24"/>
          <w:szCs w:val="24"/>
        </w:rPr>
        <w:tab/>
      </w:r>
      <w:r w:rsidR="002702E7"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03F935E8" w14:textId="77777777" w:rsidR="00457AB7" w:rsidRDefault="00457AB7" w:rsidP="00252814">
      <w:pPr>
        <w:pStyle w:val="Textoindependiente3"/>
        <w:tabs>
          <w:tab w:val="left" w:pos="10161"/>
        </w:tabs>
        <w:spacing w:line="300" w:lineRule="exact"/>
        <w:rPr>
          <w:rFonts w:ascii="SanukLF-Light" w:hAnsi="SanukLF-Light"/>
          <w:b/>
          <w:bCs/>
          <w:spacing w:val="-2"/>
          <w:sz w:val="25"/>
        </w:rPr>
      </w:pPr>
    </w:p>
    <w:p w14:paraId="40F474CA" w14:textId="1000BC3A" w:rsidR="000623EC" w:rsidRPr="00252814" w:rsidRDefault="008F734A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</w:rPr>
      </w:pPr>
      <w:r>
        <w:rPr>
          <w:rFonts w:ascii="SanukLF-Light" w:hAnsi="SanukLF-Light"/>
          <w:b/>
          <w:bCs/>
          <w:spacing w:val="-2"/>
          <w:sz w:val="25"/>
        </w:rPr>
        <w:t xml:space="preserve">El recital tendrá lugar </w:t>
      </w:r>
      <w:r w:rsidR="003F126F" w:rsidRPr="00252814">
        <w:rPr>
          <w:rFonts w:ascii="SanukLF-Light" w:hAnsi="SanukLF-Light"/>
          <w:b/>
          <w:bCs/>
          <w:spacing w:val="-2"/>
          <w:sz w:val="25"/>
        </w:rPr>
        <w:t>en Vital Fundazioa Kulturunea (</w:t>
      </w:r>
      <w:r w:rsidR="00E97560" w:rsidRPr="00252814">
        <w:rPr>
          <w:rFonts w:ascii="SanukLF-Light" w:hAnsi="SanukLF-Light"/>
          <w:b/>
          <w:bCs/>
          <w:spacing w:val="-2"/>
          <w:sz w:val="25"/>
        </w:rPr>
        <w:t>19:30</w:t>
      </w:r>
      <w:r w:rsidR="00252814" w:rsidRPr="00252814">
        <w:rPr>
          <w:rFonts w:ascii="SanukLF-Light" w:hAnsi="SanukLF-Light"/>
          <w:b/>
          <w:bCs/>
          <w:spacing w:val="-2"/>
          <w:sz w:val="25"/>
        </w:rPr>
        <w:t xml:space="preserve"> h</w:t>
      </w:r>
      <w:r>
        <w:rPr>
          <w:rFonts w:ascii="SanukLF-Light" w:hAnsi="SanukLF-Light"/>
          <w:b/>
          <w:bCs/>
          <w:spacing w:val="-2"/>
          <w:sz w:val="25"/>
        </w:rPr>
        <w:t>)</w:t>
      </w:r>
    </w:p>
    <w:p w14:paraId="7D314CCF" w14:textId="77777777" w:rsidR="003F126F" w:rsidRPr="00E30A8E" w:rsidRDefault="003F126F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z w:val="25"/>
        </w:rPr>
      </w:pPr>
    </w:p>
    <w:p w14:paraId="675CA2D3" w14:textId="0FF04BCB" w:rsidR="00896888" w:rsidRPr="00FE170B" w:rsidRDefault="000E23E7" w:rsidP="00457AB7">
      <w:pPr>
        <w:pStyle w:val="Textosinformato"/>
        <w:spacing w:line="500" w:lineRule="exact"/>
        <w:ind w:left="-142" w:right="-285"/>
        <w:jc w:val="center"/>
        <w:rPr>
          <w:rFonts w:ascii="Sanuk-Medium" w:hAnsi="Sanuk-Medium" w:cstheme="minorHAnsi"/>
          <w:bCs/>
          <w:color w:val="003366"/>
          <w:spacing w:val="-6"/>
          <w:sz w:val="38"/>
          <w:szCs w:val="38"/>
        </w:rPr>
      </w:pPr>
      <w:r w:rsidRPr="00FE170B">
        <w:rPr>
          <w:rFonts w:ascii="Sanuk-Medium" w:hAnsi="Sanuk-Medium" w:cstheme="minorHAnsi"/>
          <w:bCs/>
          <w:color w:val="003366"/>
          <w:sz w:val="38"/>
          <w:szCs w:val="38"/>
        </w:rPr>
        <w:t>L</w:t>
      </w:r>
      <w:r w:rsidR="00112767" w:rsidRPr="00FE170B">
        <w:rPr>
          <w:rFonts w:ascii="Sanuk-Medium" w:hAnsi="Sanuk-Medium" w:cstheme="minorHAnsi"/>
          <w:bCs/>
          <w:color w:val="003366"/>
          <w:sz w:val="38"/>
          <w:szCs w:val="38"/>
        </w:rPr>
        <w:t xml:space="preserve">a </w:t>
      </w:r>
      <w:r w:rsidR="00FE170B" w:rsidRPr="00FE170B">
        <w:rPr>
          <w:rFonts w:ascii="Sanuk-Medium" w:hAnsi="Sanuk-Medium" w:cstheme="minorHAnsi"/>
          <w:bCs/>
          <w:color w:val="003366"/>
          <w:sz w:val="38"/>
          <w:szCs w:val="38"/>
        </w:rPr>
        <w:t>pianista japonesa Hisako Hiseki, protagonista</w:t>
      </w:r>
      <w:r w:rsidR="00FE170B" w:rsidRPr="00FE170B">
        <w:rPr>
          <w:rFonts w:ascii="Sanuk-Medium" w:hAnsi="Sanuk-Medium" w:cstheme="minorHAnsi"/>
          <w:bCs/>
          <w:color w:val="003366"/>
          <w:spacing w:val="-6"/>
          <w:sz w:val="38"/>
          <w:szCs w:val="38"/>
        </w:rPr>
        <w:t xml:space="preserve"> mañana de los </w:t>
      </w:r>
      <w:r w:rsidR="00802DA9" w:rsidRPr="00FE170B">
        <w:rPr>
          <w:rFonts w:ascii="Sanuk-Medium" w:hAnsi="Sanuk-Medium" w:cstheme="minorHAnsi"/>
          <w:bCs/>
          <w:color w:val="003366"/>
          <w:spacing w:val="-6"/>
          <w:sz w:val="38"/>
          <w:szCs w:val="38"/>
        </w:rPr>
        <w:t xml:space="preserve">Martes Musicales de Fundación Vital </w:t>
      </w:r>
    </w:p>
    <w:p w14:paraId="67DF5BC8" w14:textId="77777777" w:rsidR="00896888" w:rsidRDefault="00896888" w:rsidP="00252814">
      <w:pPr>
        <w:pStyle w:val="Textosinformato"/>
        <w:spacing w:line="500" w:lineRule="exact"/>
        <w:jc w:val="center"/>
        <w:rPr>
          <w:rFonts w:ascii="Sanuk-Medium" w:hAnsi="Sanuk-Medium" w:cstheme="minorHAnsi"/>
          <w:b/>
          <w:color w:val="003366"/>
          <w:sz w:val="36"/>
          <w:szCs w:val="36"/>
        </w:rPr>
      </w:pPr>
    </w:p>
    <w:p w14:paraId="7ED0ED68" w14:textId="4904B1CA" w:rsidR="00A25B8A" w:rsidRDefault="000623EC" w:rsidP="006C7F1D">
      <w:pPr>
        <w:autoSpaceDE w:val="0"/>
        <w:autoSpaceDN w:val="0"/>
        <w:adjustRightInd w:val="0"/>
        <w:spacing w:line="300" w:lineRule="exact"/>
        <w:ind w:left="284"/>
        <w:rPr>
          <w:rFonts w:ascii="SanukLF-Light" w:eastAsia="Calibri" w:hAnsi="SanukLF-Light" w:cs="Arial"/>
          <w:b/>
          <w:sz w:val="24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="00780B4B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6C7F1D">
        <w:rPr>
          <w:rFonts w:ascii="SanukLF-Light" w:eastAsia="Calibri" w:hAnsi="SanukLF-Light" w:cs="Arial"/>
          <w:b/>
          <w:sz w:val="24"/>
          <w:szCs w:val="24"/>
        </w:rPr>
        <w:t xml:space="preserve">Gran </w:t>
      </w:r>
      <w:r w:rsidR="00325413">
        <w:rPr>
          <w:rFonts w:ascii="SanukLF-Light" w:eastAsia="Calibri" w:hAnsi="SanukLF-Light" w:cs="Arial"/>
          <w:b/>
          <w:sz w:val="24"/>
          <w:szCs w:val="24"/>
        </w:rPr>
        <w:t>especialista</w:t>
      </w:r>
      <w:r w:rsidR="006C7F1D">
        <w:rPr>
          <w:rFonts w:ascii="SanukLF-Light" w:eastAsia="Calibri" w:hAnsi="SanukLF-Light" w:cs="Arial"/>
          <w:b/>
          <w:sz w:val="24"/>
          <w:szCs w:val="24"/>
        </w:rPr>
        <w:t xml:space="preserve"> en música española, </w:t>
      </w:r>
      <w:r w:rsidR="00325413">
        <w:rPr>
          <w:rFonts w:ascii="SanukLF-Light" w:eastAsia="Calibri" w:hAnsi="SanukLF-Light" w:cs="Arial"/>
          <w:b/>
          <w:sz w:val="24"/>
          <w:szCs w:val="24"/>
        </w:rPr>
        <w:t>para</w:t>
      </w:r>
      <w:r w:rsidR="006C7F1D">
        <w:rPr>
          <w:rFonts w:ascii="SanukLF-Light" w:eastAsia="Calibri" w:hAnsi="SanukLF-Light" w:cs="Arial"/>
          <w:b/>
          <w:sz w:val="24"/>
          <w:szCs w:val="24"/>
        </w:rPr>
        <w:t xml:space="preserve"> esta ocasión ha elegido </w:t>
      </w:r>
      <w:r w:rsidR="00325413">
        <w:rPr>
          <w:rFonts w:ascii="SanukLF-Light" w:eastAsia="Calibri" w:hAnsi="SanukLF-Light" w:cs="Arial"/>
          <w:b/>
          <w:sz w:val="24"/>
          <w:szCs w:val="24"/>
        </w:rPr>
        <w:t xml:space="preserve">un programa con </w:t>
      </w:r>
      <w:r w:rsidR="006C7F1D">
        <w:rPr>
          <w:rFonts w:ascii="SanukLF-Light" w:eastAsia="Calibri" w:hAnsi="SanukLF-Light" w:cs="Arial"/>
          <w:b/>
          <w:sz w:val="24"/>
          <w:szCs w:val="24"/>
        </w:rPr>
        <w:t xml:space="preserve">obras de </w:t>
      </w:r>
      <w:r w:rsidR="005373EB" w:rsidRPr="005373EB">
        <w:rPr>
          <w:rFonts w:ascii="SanukLF-Light" w:eastAsia="Calibri" w:hAnsi="SanukLF-Light" w:cs="Arial"/>
          <w:b/>
          <w:sz w:val="24"/>
          <w:szCs w:val="24"/>
        </w:rPr>
        <w:t>Mozart, Chopin y Brahms</w:t>
      </w:r>
    </w:p>
    <w:p w14:paraId="3030A23F" w14:textId="77777777" w:rsidR="00401FEB" w:rsidRDefault="00401FEB" w:rsidP="00252814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75E2CB4E" w14:textId="3305EB45" w:rsidR="00F25420" w:rsidRPr="002264E2" w:rsidRDefault="00841898" w:rsidP="00290B9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60191E">
        <w:rPr>
          <w:rFonts w:ascii="SanukLF-Light" w:hAnsi="SanukLF-Light" w:cs="Arial"/>
          <w:b/>
          <w:szCs w:val="24"/>
        </w:rPr>
        <w:t xml:space="preserve">Vitoria-Gasteiz, </w:t>
      </w:r>
      <w:r w:rsidR="005373EB">
        <w:rPr>
          <w:rFonts w:ascii="SanukLF-Light" w:hAnsi="SanukLF-Light" w:cs="Arial"/>
          <w:b/>
          <w:szCs w:val="24"/>
        </w:rPr>
        <w:t>1 de diciembre</w:t>
      </w:r>
      <w:r w:rsidR="003857D6" w:rsidRPr="0060191E">
        <w:rPr>
          <w:rFonts w:ascii="SanukLF-Light" w:hAnsi="SanukLF-Light" w:cs="Arial"/>
          <w:b/>
          <w:szCs w:val="24"/>
        </w:rPr>
        <w:t xml:space="preserve"> </w:t>
      </w:r>
      <w:r w:rsidRPr="0060191E">
        <w:rPr>
          <w:rFonts w:ascii="SanukLF-Light" w:hAnsi="SanukLF-Light" w:cs="Arial"/>
          <w:b/>
          <w:szCs w:val="24"/>
        </w:rPr>
        <w:t>de</w:t>
      </w:r>
      <w:r w:rsidR="002F4006" w:rsidRPr="0060191E">
        <w:rPr>
          <w:rFonts w:ascii="SanukLF-Light" w:hAnsi="SanukLF-Light" w:cs="Arial"/>
          <w:b/>
          <w:szCs w:val="24"/>
        </w:rPr>
        <w:t xml:space="preserve"> 202</w:t>
      </w:r>
      <w:r w:rsidR="00682413">
        <w:rPr>
          <w:rFonts w:ascii="SanukLF-Light" w:hAnsi="SanukLF-Light" w:cs="Arial"/>
          <w:b/>
          <w:szCs w:val="24"/>
        </w:rPr>
        <w:t>5</w:t>
      </w:r>
      <w:r w:rsidR="002702E7" w:rsidRPr="0060191E">
        <w:rPr>
          <w:rFonts w:ascii="SanukLF-Light" w:hAnsi="SanukLF-Light" w:cs="Arial"/>
          <w:b/>
          <w:szCs w:val="24"/>
        </w:rPr>
        <w:t>.-</w:t>
      </w:r>
      <w:r w:rsidR="002702E7" w:rsidRPr="0060191E">
        <w:rPr>
          <w:rFonts w:ascii="SanukLF-Light" w:hAnsi="SanukLF-Light" w:cs="Arial"/>
          <w:szCs w:val="24"/>
        </w:rPr>
        <w:t xml:space="preserve"> </w:t>
      </w:r>
      <w:r w:rsidR="00325413">
        <w:rPr>
          <w:rFonts w:ascii="SanukLF-Light" w:hAnsi="SanukLF-Light" w:cs="Arial"/>
          <w:szCs w:val="24"/>
        </w:rPr>
        <w:t xml:space="preserve">Gran divulgadora de la música clásica española en su país de origen, la virtuosa pianista japonesa Hisako Hiseki </w:t>
      </w:r>
      <w:r w:rsidR="00E46361">
        <w:rPr>
          <w:rFonts w:ascii="SanukLF-Light" w:hAnsi="SanukLF-Light" w:cs="Arial"/>
          <w:szCs w:val="24"/>
        </w:rPr>
        <w:t>será protagonista mañana de l</w:t>
      </w:r>
      <w:r w:rsidR="00385F6E" w:rsidRPr="0060191E">
        <w:rPr>
          <w:rFonts w:ascii="SanukLF-Light" w:hAnsi="SanukLF-Light" w:cs="Arial"/>
          <w:szCs w:val="24"/>
        </w:rPr>
        <w:t xml:space="preserve">os </w:t>
      </w:r>
      <w:r w:rsidR="00385F6E" w:rsidRPr="0060191E">
        <w:rPr>
          <w:rFonts w:ascii="SanukLF-Light" w:hAnsi="SanukLF-Light" w:cs="Arial"/>
          <w:b/>
          <w:szCs w:val="24"/>
        </w:rPr>
        <w:t>Martes Musicales</w:t>
      </w:r>
      <w:r w:rsidR="00385F6E" w:rsidRPr="0060191E">
        <w:rPr>
          <w:rFonts w:ascii="SanukLF-Light" w:hAnsi="SanukLF-Light" w:cs="Arial"/>
          <w:szCs w:val="24"/>
        </w:rPr>
        <w:t xml:space="preserve"> de </w:t>
      </w:r>
      <w:r w:rsidR="00385F6E" w:rsidRPr="0060191E">
        <w:rPr>
          <w:rFonts w:ascii="SanukLF-Light" w:hAnsi="SanukLF-Light" w:cs="Arial"/>
          <w:b/>
          <w:szCs w:val="24"/>
        </w:rPr>
        <w:t>Fundación Vital</w:t>
      </w:r>
      <w:r w:rsidR="00E46361">
        <w:rPr>
          <w:rFonts w:ascii="SanukLF-Light" w:hAnsi="SanukLF-Light" w:cs="Arial"/>
          <w:b/>
          <w:szCs w:val="24"/>
        </w:rPr>
        <w:t xml:space="preserve">. </w:t>
      </w:r>
      <w:r w:rsidR="00E46361">
        <w:rPr>
          <w:rFonts w:ascii="SanukLF-Light" w:hAnsi="SanukLF-Light" w:cs="Arial"/>
          <w:szCs w:val="24"/>
        </w:rPr>
        <w:t>Para su visita a Vitoria-Gasteiz</w:t>
      </w:r>
      <w:r w:rsidR="001769D9">
        <w:rPr>
          <w:rFonts w:ascii="SanukLF-Light" w:hAnsi="SanukLF-Light" w:cs="Arial"/>
          <w:szCs w:val="24"/>
        </w:rPr>
        <w:t xml:space="preserve"> </w:t>
      </w:r>
      <w:r w:rsidR="00E46361">
        <w:rPr>
          <w:rFonts w:ascii="SanukLF-Light" w:hAnsi="SanukLF-Light" w:cs="Arial"/>
          <w:szCs w:val="24"/>
        </w:rPr>
        <w:t xml:space="preserve">ha elegido un </w:t>
      </w:r>
      <w:r w:rsidR="003E7D5D">
        <w:rPr>
          <w:rFonts w:ascii="SanukLF-Light" w:hAnsi="SanukLF-Light" w:cs="Arial"/>
          <w:szCs w:val="24"/>
        </w:rPr>
        <w:t xml:space="preserve">repertorio con obras de Mozart, Chopin y Brahams, que podrá disfrutarse </w:t>
      </w:r>
      <w:r w:rsidR="00031A32">
        <w:rPr>
          <w:rFonts w:ascii="SanukLF-Light" w:hAnsi="SanukLF-Light" w:cs="Arial"/>
          <w:szCs w:val="24"/>
        </w:rPr>
        <w:t>a partir de las 19:30 horas</w:t>
      </w:r>
      <w:r w:rsidR="00036A4C">
        <w:rPr>
          <w:rFonts w:ascii="SanukLF-Light" w:hAnsi="SanukLF-Light" w:cs="Arial"/>
          <w:szCs w:val="24"/>
        </w:rPr>
        <w:t>,</w:t>
      </w:r>
      <w:r w:rsidR="00031A32">
        <w:rPr>
          <w:rFonts w:ascii="SanukLF-Light" w:hAnsi="SanukLF-Light" w:cs="Arial"/>
          <w:szCs w:val="24"/>
        </w:rPr>
        <w:t xml:space="preserve"> en </w:t>
      </w:r>
      <w:r w:rsidR="00385F6E" w:rsidRPr="0060191E">
        <w:rPr>
          <w:rFonts w:ascii="SanukLF-Light" w:hAnsi="SanukLF-Light" w:cs="Arial"/>
          <w:szCs w:val="24"/>
        </w:rPr>
        <w:t>Vital Fundazioa Kulturunea (</w:t>
      </w:r>
      <w:r w:rsidR="00780B4B">
        <w:rPr>
          <w:rFonts w:ascii="SanukLF-Light" w:hAnsi="SanukLF-Light" w:cs="Arial"/>
          <w:szCs w:val="24"/>
        </w:rPr>
        <w:t xml:space="preserve">La Paz </w:t>
      </w:r>
      <w:r w:rsidR="0004595F">
        <w:rPr>
          <w:rFonts w:ascii="SanukLF-Light" w:hAnsi="SanukLF-Light" w:cs="Arial"/>
          <w:szCs w:val="24"/>
        </w:rPr>
        <w:t xml:space="preserve">5, 1ª planta de </w:t>
      </w:r>
      <w:r w:rsidR="00385F6E" w:rsidRPr="0060191E">
        <w:rPr>
          <w:rFonts w:ascii="SanukLF-Light" w:hAnsi="SanukLF-Light" w:cs="Arial"/>
          <w:szCs w:val="24"/>
        </w:rPr>
        <w:t>Dendaraba)</w:t>
      </w:r>
      <w:r w:rsidR="00031A32">
        <w:rPr>
          <w:rFonts w:ascii="SanukLF-Light" w:hAnsi="SanukLF-Light" w:cs="Arial"/>
          <w:szCs w:val="24"/>
        </w:rPr>
        <w:t>.</w:t>
      </w:r>
      <w:r w:rsidR="003A5469">
        <w:rPr>
          <w:rFonts w:ascii="SanukLF-Light" w:hAnsi="SanukLF-Light" w:cs="Arial"/>
          <w:szCs w:val="24"/>
        </w:rPr>
        <w:t xml:space="preserve"> </w:t>
      </w:r>
      <w:r w:rsidR="00F25420" w:rsidRPr="002877C8">
        <w:rPr>
          <w:rFonts w:ascii="SanukLF-Light" w:hAnsi="SanukLF-Light"/>
          <w:b/>
          <w:bCs/>
        </w:rPr>
        <w:t>Las entradas para este concierto se han agotado.</w:t>
      </w:r>
    </w:p>
    <w:p w14:paraId="671F5495" w14:textId="77777777" w:rsidR="003E7D5D" w:rsidRDefault="003E7D5D" w:rsidP="00290B9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0EC0AF00" w14:textId="77777777" w:rsidR="00C16D04" w:rsidRDefault="005373EB" w:rsidP="0011276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5373EB">
        <w:rPr>
          <w:rFonts w:ascii="SanukLF-Light" w:hAnsi="SanukLF-Light" w:cs="Arial"/>
          <w:szCs w:val="24"/>
        </w:rPr>
        <w:t>Natural de Japón, una vez obtenido el graduado en la Universidad de Bellas Artes de Kioto, realiz</w:t>
      </w:r>
      <w:r w:rsidR="003E7D5D">
        <w:rPr>
          <w:rFonts w:ascii="SanukLF-Light" w:hAnsi="SanukLF-Light" w:cs="Arial"/>
          <w:szCs w:val="24"/>
        </w:rPr>
        <w:t>ó</w:t>
      </w:r>
      <w:r w:rsidRPr="005373EB">
        <w:rPr>
          <w:rFonts w:ascii="SanukLF-Light" w:hAnsi="SanukLF-Light" w:cs="Arial"/>
          <w:szCs w:val="24"/>
        </w:rPr>
        <w:t xml:space="preserve"> cursos de especialización como solista en Salzburgo, Hannover y </w:t>
      </w:r>
      <w:r w:rsidR="00406DE7">
        <w:rPr>
          <w:rFonts w:ascii="SanukLF-Light" w:hAnsi="SanukLF-Light" w:cs="Arial"/>
          <w:szCs w:val="24"/>
        </w:rPr>
        <w:t>el Conservatorio de Winthertur</w:t>
      </w:r>
      <w:r w:rsidRPr="005373EB">
        <w:rPr>
          <w:rFonts w:ascii="SanukLF-Light" w:hAnsi="SanukLF-Light" w:cs="Arial"/>
          <w:szCs w:val="24"/>
        </w:rPr>
        <w:t>. Más tarde, en Barcelona, se especializ</w:t>
      </w:r>
      <w:r w:rsidR="00337F5D">
        <w:rPr>
          <w:rFonts w:ascii="SanukLF-Light" w:hAnsi="SanukLF-Light" w:cs="Arial"/>
          <w:szCs w:val="24"/>
        </w:rPr>
        <w:t>ó</w:t>
      </w:r>
      <w:r w:rsidRPr="005373EB">
        <w:rPr>
          <w:rFonts w:ascii="SanukLF-Light" w:hAnsi="SanukLF-Light" w:cs="Arial"/>
          <w:szCs w:val="24"/>
        </w:rPr>
        <w:t xml:space="preserve"> en música española </w:t>
      </w:r>
      <w:r w:rsidR="00406DE7">
        <w:rPr>
          <w:rFonts w:ascii="SanukLF-Light" w:hAnsi="SanukLF-Light" w:cs="Arial"/>
          <w:szCs w:val="24"/>
        </w:rPr>
        <w:t>con</w:t>
      </w:r>
      <w:r w:rsidRPr="005373EB">
        <w:rPr>
          <w:rFonts w:ascii="SanukLF-Light" w:hAnsi="SanukLF-Light" w:cs="Arial"/>
          <w:szCs w:val="24"/>
        </w:rPr>
        <w:t xml:space="preserve"> la reconocida pianista Alicia de Larrocha. Ti</w:t>
      </w:r>
      <w:r w:rsidR="00406DE7">
        <w:rPr>
          <w:rFonts w:ascii="SanukLF-Light" w:hAnsi="SanukLF-Light" w:cs="Arial"/>
          <w:szCs w:val="24"/>
        </w:rPr>
        <w:t>ene en su haber varios premios; h</w:t>
      </w:r>
      <w:r w:rsidRPr="005373EB">
        <w:rPr>
          <w:rFonts w:ascii="SanukLF-Light" w:hAnsi="SanukLF-Light" w:cs="Arial"/>
          <w:szCs w:val="24"/>
        </w:rPr>
        <w:t>a contado con el apoyo y consejos de distinguidas personalidades del mundo de la música</w:t>
      </w:r>
      <w:r w:rsidR="00337F5D">
        <w:rPr>
          <w:rFonts w:ascii="SanukLF-Light" w:hAnsi="SanukLF-Light" w:cs="Arial"/>
          <w:szCs w:val="24"/>
        </w:rPr>
        <w:t>,</w:t>
      </w:r>
      <w:r w:rsidRPr="005373EB">
        <w:rPr>
          <w:rFonts w:ascii="SanukLF-Light" w:hAnsi="SanukLF-Light" w:cs="Arial"/>
          <w:szCs w:val="24"/>
        </w:rPr>
        <w:t xml:space="preserve"> </w:t>
      </w:r>
      <w:r w:rsidR="00406DE7">
        <w:rPr>
          <w:rFonts w:ascii="SanukLF-Light" w:hAnsi="SanukLF-Light" w:cs="Arial"/>
          <w:szCs w:val="24"/>
        </w:rPr>
        <w:t xml:space="preserve">y </w:t>
      </w:r>
      <w:r w:rsidRPr="005373EB">
        <w:rPr>
          <w:rFonts w:ascii="SanukLF-Light" w:hAnsi="SanukLF-Light" w:cs="Arial"/>
          <w:szCs w:val="24"/>
        </w:rPr>
        <w:t>ha ofrecido recitales</w:t>
      </w:r>
      <w:r w:rsidR="00406DE7">
        <w:rPr>
          <w:rFonts w:ascii="SanukLF-Light" w:hAnsi="SanukLF-Light" w:cs="Arial"/>
          <w:szCs w:val="24"/>
        </w:rPr>
        <w:t xml:space="preserve"> </w:t>
      </w:r>
      <w:r w:rsidRPr="005373EB">
        <w:rPr>
          <w:rFonts w:ascii="SanukLF-Light" w:hAnsi="SanukLF-Light" w:cs="Arial"/>
          <w:szCs w:val="24"/>
        </w:rPr>
        <w:t xml:space="preserve">como solista invitada de prestigiosas orquestas </w:t>
      </w:r>
      <w:r w:rsidR="00406DE7">
        <w:rPr>
          <w:rFonts w:ascii="SanukLF-Light" w:hAnsi="SanukLF-Light" w:cs="Arial"/>
          <w:szCs w:val="24"/>
        </w:rPr>
        <w:t xml:space="preserve">además de </w:t>
      </w:r>
      <w:r w:rsidRPr="005373EB">
        <w:rPr>
          <w:rFonts w:ascii="SanukLF-Light" w:hAnsi="SanukLF-Light" w:cs="Arial"/>
          <w:szCs w:val="24"/>
        </w:rPr>
        <w:t xml:space="preserve">numerosos conciertos de cámara. </w:t>
      </w:r>
    </w:p>
    <w:p w14:paraId="3C2EA0F0" w14:textId="77777777" w:rsidR="00C16D04" w:rsidRDefault="00C16D04" w:rsidP="0011276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40E416B8" w14:textId="11065D1B" w:rsidR="005373EB" w:rsidRPr="005373EB" w:rsidRDefault="005373EB" w:rsidP="0011276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5373EB">
        <w:rPr>
          <w:rFonts w:ascii="SanukLF-Light" w:hAnsi="SanukLF-Light" w:cs="Arial"/>
          <w:szCs w:val="24"/>
        </w:rPr>
        <w:t xml:space="preserve">Ha recorrido toda la geografía española y tocado en Suiza, Alemania, Francia, Italia </w:t>
      </w:r>
      <w:r w:rsidR="00406DE7">
        <w:rPr>
          <w:rFonts w:ascii="SanukLF-Light" w:hAnsi="SanukLF-Light" w:cs="Arial"/>
          <w:szCs w:val="24"/>
        </w:rPr>
        <w:t>o</w:t>
      </w:r>
      <w:r w:rsidRPr="005373EB">
        <w:rPr>
          <w:rFonts w:ascii="SanukLF-Light" w:hAnsi="SanukLF-Light" w:cs="Arial"/>
          <w:szCs w:val="24"/>
        </w:rPr>
        <w:t xml:space="preserve"> Japón. Forma parte de jurado en concursos como el Premio Xavier Montsalvatge, Premios Musicales de Girona o el Festival de Músicos Jóvenes de Barcelona</w:t>
      </w:r>
      <w:r w:rsidR="00337F5D">
        <w:rPr>
          <w:rFonts w:ascii="SanukLF-Light" w:hAnsi="SanukLF-Light" w:cs="Arial"/>
          <w:szCs w:val="24"/>
        </w:rPr>
        <w:t>; h</w:t>
      </w:r>
      <w:r w:rsidRPr="005373EB">
        <w:rPr>
          <w:rFonts w:ascii="SanukLF-Light" w:hAnsi="SanukLF-Light" w:cs="Arial"/>
          <w:szCs w:val="24"/>
        </w:rPr>
        <w:t xml:space="preserve">a grabado 8 CDs </w:t>
      </w:r>
      <w:r w:rsidR="00406DE7">
        <w:rPr>
          <w:rFonts w:ascii="SanukLF-Light" w:hAnsi="SanukLF-Light" w:cs="Arial"/>
          <w:szCs w:val="24"/>
        </w:rPr>
        <w:t>y realizado</w:t>
      </w:r>
      <w:r w:rsidRPr="005373EB">
        <w:rPr>
          <w:rFonts w:ascii="SanukLF-Light" w:hAnsi="SanukLF-Light" w:cs="Arial"/>
          <w:szCs w:val="24"/>
        </w:rPr>
        <w:t xml:space="preserve"> varias giras por Europa y Japón</w:t>
      </w:r>
      <w:r w:rsidR="00337F5D">
        <w:rPr>
          <w:rFonts w:ascii="SanukLF-Light" w:hAnsi="SanukLF-Light" w:cs="Arial"/>
          <w:szCs w:val="24"/>
        </w:rPr>
        <w:t xml:space="preserve">. Colaboró con </w:t>
      </w:r>
      <w:r w:rsidRPr="005373EB">
        <w:rPr>
          <w:rFonts w:ascii="SanukLF-Light" w:hAnsi="SanukLF-Light" w:cs="Arial"/>
          <w:szCs w:val="24"/>
        </w:rPr>
        <w:t>la Embajada Española en Japón</w:t>
      </w:r>
      <w:r w:rsidR="00337F5D">
        <w:rPr>
          <w:rFonts w:ascii="SanukLF-Light" w:hAnsi="SanukLF-Light" w:cs="Arial"/>
          <w:szCs w:val="24"/>
        </w:rPr>
        <w:t xml:space="preserve"> en </w:t>
      </w:r>
      <w:r w:rsidRPr="005373EB">
        <w:rPr>
          <w:rFonts w:ascii="SanukLF-Light" w:hAnsi="SanukLF-Light" w:cs="Arial"/>
          <w:szCs w:val="24"/>
        </w:rPr>
        <w:t>el centenario de la muerte de Albéniz</w:t>
      </w:r>
      <w:r w:rsidR="00337F5D">
        <w:rPr>
          <w:rFonts w:ascii="SanukLF-Light" w:hAnsi="SanukLF-Light" w:cs="Arial"/>
          <w:szCs w:val="24"/>
        </w:rPr>
        <w:t xml:space="preserve">, </w:t>
      </w:r>
      <w:r w:rsidRPr="005373EB">
        <w:rPr>
          <w:rFonts w:ascii="SanukLF-Light" w:hAnsi="SanukLF-Light" w:cs="Arial"/>
          <w:szCs w:val="24"/>
        </w:rPr>
        <w:t>participó en el 100 aniversario de la muerte de Granados en Tokyo Bunka Kaikan</w:t>
      </w:r>
      <w:r w:rsidR="00112767">
        <w:rPr>
          <w:rFonts w:ascii="SanukLF-Light" w:hAnsi="SanukLF-Light" w:cs="Arial"/>
          <w:szCs w:val="24"/>
        </w:rPr>
        <w:t xml:space="preserve"> y realizó</w:t>
      </w:r>
      <w:r w:rsidRPr="005373EB">
        <w:rPr>
          <w:rFonts w:ascii="SanukLF-Light" w:hAnsi="SanukLF-Light" w:cs="Arial"/>
          <w:szCs w:val="24"/>
        </w:rPr>
        <w:t xml:space="preserve"> varios conciertos de música española, japonesa y obras originales suyas con motivo de la conmemoración del 150 aniversario de la relación diplomática entre </w:t>
      </w:r>
      <w:r w:rsidR="00112767">
        <w:rPr>
          <w:rFonts w:ascii="SanukLF-Light" w:hAnsi="SanukLF-Light" w:cs="Arial"/>
          <w:szCs w:val="24"/>
        </w:rPr>
        <w:t>ambos países.</w:t>
      </w:r>
    </w:p>
    <w:p w14:paraId="344B8781" w14:textId="77777777" w:rsidR="000E23E7" w:rsidRDefault="000E23E7" w:rsidP="00203701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eastAsia="en-US"/>
        </w:rPr>
      </w:pPr>
    </w:p>
    <w:p w14:paraId="509A374E" w14:textId="77777777" w:rsidR="0046409C" w:rsidRDefault="0046409C" w:rsidP="0046409C">
      <w:pPr>
        <w:pStyle w:val="Textosinformato"/>
        <w:spacing w:after="120" w:line="300" w:lineRule="exact"/>
        <w:jc w:val="both"/>
        <w:rPr>
          <w:rFonts w:ascii="Sanuk-Medium" w:hAnsi="Sanuk-Medium" w:cstheme="minorHAnsi"/>
          <w:b/>
          <w:color w:val="003366"/>
          <w:sz w:val="26"/>
          <w:szCs w:val="26"/>
        </w:rPr>
      </w:pPr>
      <w:r>
        <w:rPr>
          <w:rFonts w:ascii="Sanuk-Medium" w:hAnsi="Sanuk-Medium" w:cstheme="minorHAnsi"/>
          <w:b/>
          <w:color w:val="003366"/>
          <w:sz w:val="26"/>
          <w:szCs w:val="26"/>
        </w:rPr>
        <w:t xml:space="preserve">Programa </w:t>
      </w:r>
    </w:p>
    <w:p w14:paraId="4E50716A" w14:textId="77777777" w:rsidR="005F3ABB" w:rsidRPr="005373EB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b/>
          <w:color w:val="auto"/>
          <w:lang w:eastAsia="en-US"/>
        </w:rPr>
      </w:pPr>
      <w:bookmarkStart w:id="0" w:name="_Hlk180581351"/>
      <w:bookmarkStart w:id="1" w:name="_Hlk212809133"/>
      <w:r w:rsidRPr="005373EB">
        <w:rPr>
          <w:rFonts w:ascii="SanukLF-Light" w:eastAsia="Calibri" w:hAnsi="SanukLF-Light" w:cs="Arial"/>
          <w:b/>
          <w:color w:val="auto"/>
          <w:lang w:eastAsia="en-US"/>
        </w:rPr>
        <w:t>Wolfang Amadeus Mozart (1756-1791):</w:t>
      </w:r>
    </w:p>
    <w:p w14:paraId="7F1BCF43" w14:textId="77777777" w:rsidR="005F3ABB" w:rsidRPr="005373EB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  <w:r w:rsidRPr="005373EB">
        <w:rPr>
          <w:rFonts w:ascii="SanukLF-Light" w:eastAsia="Calibri" w:hAnsi="SanukLF-Light" w:cs="Arial"/>
          <w:color w:val="auto"/>
          <w:lang w:eastAsia="en-US"/>
        </w:rPr>
        <w:t xml:space="preserve">Sonata para piano nº 11 en La mayor, KV 331               </w:t>
      </w:r>
    </w:p>
    <w:p w14:paraId="68EB42C9" w14:textId="77777777" w:rsidR="005F3ABB" w:rsidRPr="005373EB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  <w:r w:rsidRPr="005373EB">
        <w:rPr>
          <w:rFonts w:ascii="SanukLF-Light" w:eastAsia="Calibri" w:hAnsi="SanukLF-Light" w:cs="Arial"/>
          <w:color w:val="auto"/>
          <w:lang w:eastAsia="en-US"/>
        </w:rPr>
        <w:t>I. Andante grazioso</w:t>
      </w:r>
    </w:p>
    <w:p w14:paraId="246E0631" w14:textId="77777777" w:rsidR="005F3ABB" w:rsidRPr="005373EB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  <w:r w:rsidRPr="005373EB">
        <w:rPr>
          <w:rFonts w:ascii="SanukLF-Light" w:eastAsia="Calibri" w:hAnsi="SanukLF-Light" w:cs="Arial"/>
          <w:color w:val="auto"/>
          <w:lang w:eastAsia="en-US"/>
        </w:rPr>
        <w:t xml:space="preserve">II. Menuetto    </w:t>
      </w:r>
    </w:p>
    <w:p w14:paraId="2BF0523B" w14:textId="77777777" w:rsidR="005F3ABB" w:rsidRPr="005373EB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  <w:r w:rsidRPr="005373EB">
        <w:rPr>
          <w:rFonts w:ascii="SanukLF-Light" w:eastAsia="Calibri" w:hAnsi="SanukLF-Light" w:cs="Arial"/>
          <w:color w:val="auto"/>
          <w:lang w:eastAsia="en-US"/>
        </w:rPr>
        <w:t>III. Rondó Alla Turca</w:t>
      </w:r>
    </w:p>
    <w:p w14:paraId="3D8F5F66" w14:textId="77777777" w:rsidR="005F3ABB" w:rsidRPr="005373EB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</w:p>
    <w:p w14:paraId="404BAE36" w14:textId="77777777" w:rsidR="005F3ABB" w:rsidRPr="005373EB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b/>
          <w:color w:val="auto"/>
          <w:lang w:eastAsia="en-US"/>
        </w:rPr>
      </w:pPr>
      <w:r w:rsidRPr="005373EB">
        <w:rPr>
          <w:rFonts w:ascii="SanukLF-Light" w:eastAsia="Calibri" w:hAnsi="SanukLF-Light" w:cs="Arial"/>
          <w:b/>
          <w:color w:val="auto"/>
          <w:lang w:eastAsia="en-US"/>
        </w:rPr>
        <w:t>Frédéric Chopin (1810-1849):</w:t>
      </w:r>
    </w:p>
    <w:p w14:paraId="32672582" w14:textId="77777777" w:rsidR="005F3ABB" w:rsidRPr="005373EB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  <w:r w:rsidRPr="005373EB">
        <w:rPr>
          <w:rFonts w:ascii="SanukLF-Light" w:eastAsia="Calibri" w:hAnsi="SanukLF-Light" w:cs="Arial"/>
          <w:color w:val="auto"/>
          <w:lang w:eastAsia="en-US"/>
        </w:rPr>
        <w:t>Balada n.° 4 en fa menor, op. 52</w:t>
      </w:r>
    </w:p>
    <w:p w14:paraId="3A16C88A" w14:textId="77777777" w:rsidR="005F3ABB" w:rsidRPr="005373EB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</w:p>
    <w:p w14:paraId="17182795" w14:textId="77777777" w:rsidR="005F3ABB" w:rsidRPr="005373EB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b/>
          <w:color w:val="auto"/>
          <w:lang w:eastAsia="en-US"/>
        </w:rPr>
      </w:pPr>
      <w:r w:rsidRPr="005373EB">
        <w:rPr>
          <w:rFonts w:ascii="SanukLF-Light" w:eastAsia="Calibri" w:hAnsi="SanukLF-Light" w:cs="Arial"/>
          <w:b/>
          <w:color w:val="auto"/>
          <w:lang w:eastAsia="en-US"/>
        </w:rPr>
        <w:t>Johannes Brahms (1833-1897):</w:t>
      </w:r>
    </w:p>
    <w:p w14:paraId="14B3439E" w14:textId="77777777" w:rsidR="005F3ABB" w:rsidRPr="005373EB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  <w:r w:rsidRPr="005373EB">
        <w:rPr>
          <w:rFonts w:ascii="SanukLF-Light" w:eastAsia="Calibri" w:hAnsi="SanukLF-Light" w:cs="Arial"/>
          <w:color w:val="auto"/>
          <w:lang w:eastAsia="en-US"/>
        </w:rPr>
        <w:t>Seis piezas para piano, op. 118</w:t>
      </w:r>
    </w:p>
    <w:p w14:paraId="3C35B8A0" w14:textId="77777777" w:rsidR="005F3ABB" w:rsidRPr="005373EB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  <w:r w:rsidRPr="005373EB">
        <w:rPr>
          <w:rFonts w:ascii="SanukLF-Light" w:eastAsia="Calibri" w:hAnsi="SanukLF-Light" w:cs="Arial"/>
          <w:color w:val="auto"/>
          <w:lang w:eastAsia="en-US"/>
        </w:rPr>
        <w:t>I. Intermezzo Allegro</w:t>
      </w:r>
    </w:p>
    <w:p w14:paraId="73F89CC0" w14:textId="77777777" w:rsidR="005F3ABB" w:rsidRPr="005373EB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  <w:r w:rsidRPr="005373EB">
        <w:rPr>
          <w:rFonts w:ascii="SanukLF-Light" w:eastAsia="Calibri" w:hAnsi="SanukLF-Light" w:cs="Arial"/>
          <w:color w:val="auto"/>
          <w:lang w:eastAsia="en-US"/>
        </w:rPr>
        <w:t>II. Intermezzo Andante</w:t>
      </w:r>
    </w:p>
    <w:p w14:paraId="23A26EA8" w14:textId="77777777" w:rsidR="005F3ABB" w:rsidRPr="005373EB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  <w:r w:rsidRPr="005373EB">
        <w:rPr>
          <w:rFonts w:ascii="SanukLF-Light" w:eastAsia="Calibri" w:hAnsi="SanukLF-Light" w:cs="Arial"/>
          <w:color w:val="auto"/>
          <w:lang w:eastAsia="en-US"/>
        </w:rPr>
        <w:t>III. Ballade</w:t>
      </w:r>
    </w:p>
    <w:p w14:paraId="297BF514" w14:textId="77777777" w:rsidR="005F3ABB" w:rsidRPr="005373EB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  <w:r w:rsidRPr="005373EB">
        <w:rPr>
          <w:rFonts w:ascii="SanukLF-Light" w:eastAsia="Calibri" w:hAnsi="SanukLF-Light" w:cs="Arial"/>
          <w:color w:val="auto"/>
          <w:lang w:eastAsia="en-US"/>
        </w:rPr>
        <w:t>IV. Intermezzo Allegretto</w:t>
      </w:r>
    </w:p>
    <w:p w14:paraId="1375D623" w14:textId="77777777" w:rsidR="005F3ABB" w:rsidRPr="005373EB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  <w:r w:rsidRPr="005373EB">
        <w:rPr>
          <w:rFonts w:ascii="SanukLF-Light" w:eastAsia="Calibri" w:hAnsi="SanukLF-Light" w:cs="Arial"/>
          <w:color w:val="auto"/>
          <w:lang w:eastAsia="en-US"/>
        </w:rPr>
        <w:t>V. Romanze</w:t>
      </w:r>
    </w:p>
    <w:p w14:paraId="2AA4B656" w14:textId="77777777" w:rsidR="005F3ABB" w:rsidRPr="005373EB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  <w:r w:rsidRPr="005373EB">
        <w:rPr>
          <w:rFonts w:ascii="SanukLF-Light" w:eastAsia="Calibri" w:hAnsi="SanukLF-Light" w:cs="Arial"/>
          <w:color w:val="auto"/>
          <w:lang w:eastAsia="en-US"/>
        </w:rPr>
        <w:t>VI. Intermezzo</w:t>
      </w:r>
    </w:p>
    <w:p w14:paraId="0BF3CEDF" w14:textId="77777777" w:rsidR="005F3ABB" w:rsidRPr="005373EB" w:rsidRDefault="005F3ABB" w:rsidP="005373EB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</w:p>
    <w:bookmarkEnd w:id="0"/>
    <w:p w14:paraId="321186AA" w14:textId="3E9C56F4" w:rsidR="005F3ABB" w:rsidRPr="00C16D04" w:rsidRDefault="005F3ABB" w:rsidP="00C16D04">
      <w:pPr>
        <w:spacing w:after="0" w:line="300" w:lineRule="exact"/>
        <w:rPr>
          <w:rFonts w:ascii="SanukLF-Light" w:eastAsia="Calibri" w:hAnsi="SanukLF-Light"/>
          <w:color w:val="auto"/>
          <w:sz w:val="24"/>
          <w:szCs w:val="21"/>
          <w:lang w:eastAsia="en-US"/>
        </w:rPr>
      </w:pPr>
      <w:r w:rsidRPr="00C16D04">
        <w:rPr>
          <w:rFonts w:ascii="SanukLF-Light" w:eastAsia="Calibri" w:hAnsi="SanukLF-Light"/>
          <w:color w:val="auto"/>
          <w:sz w:val="24"/>
          <w:szCs w:val="21"/>
          <w:lang w:eastAsia="en-US"/>
        </w:rPr>
        <w:t xml:space="preserve">La Sonata para piano nº 11 en La mayor, KV 331 de Mozart </w:t>
      </w:r>
      <w:r w:rsidR="00C71354" w:rsidRPr="00C16D04">
        <w:rPr>
          <w:rFonts w:ascii="SanukLF-Light" w:eastAsia="Calibri" w:hAnsi="SanukLF-Light"/>
          <w:color w:val="auto"/>
          <w:sz w:val="24"/>
          <w:szCs w:val="21"/>
          <w:lang w:eastAsia="en-US"/>
        </w:rPr>
        <w:t>e</w:t>
      </w:r>
      <w:r w:rsidRPr="00C16D04">
        <w:rPr>
          <w:rFonts w:ascii="SanukLF-Light" w:eastAsia="Calibri" w:hAnsi="SanukLF-Light"/>
          <w:color w:val="auto"/>
          <w:sz w:val="24"/>
          <w:szCs w:val="21"/>
          <w:lang w:eastAsia="en-US"/>
        </w:rPr>
        <w:t>s una obra rebosante de libertad creativa y de la inagotable fantasía lúdica de</w:t>
      </w:r>
      <w:r w:rsidR="00C71354" w:rsidRPr="00C16D04">
        <w:rPr>
          <w:rFonts w:ascii="SanukLF-Light" w:eastAsia="Calibri" w:hAnsi="SanukLF-Light"/>
          <w:color w:val="auto"/>
          <w:sz w:val="24"/>
          <w:szCs w:val="21"/>
          <w:lang w:eastAsia="en-US"/>
        </w:rPr>
        <w:t>l autor</w:t>
      </w:r>
      <w:r w:rsidRPr="00C16D04">
        <w:rPr>
          <w:rFonts w:ascii="SanukLF-Light" w:eastAsia="Calibri" w:hAnsi="SanukLF-Light"/>
          <w:color w:val="auto"/>
          <w:sz w:val="24"/>
          <w:szCs w:val="21"/>
          <w:lang w:eastAsia="en-US"/>
        </w:rPr>
        <w:t>, más allá de los marcos clásicos.</w:t>
      </w:r>
      <w:r w:rsidR="00C16D04">
        <w:rPr>
          <w:rFonts w:ascii="SanukLF-Light" w:eastAsia="Calibri" w:hAnsi="SanukLF-Light"/>
          <w:color w:val="auto"/>
          <w:sz w:val="24"/>
          <w:szCs w:val="21"/>
          <w:lang w:eastAsia="en-US"/>
        </w:rPr>
        <w:t xml:space="preserve"> </w:t>
      </w:r>
      <w:r w:rsidRPr="00C16D04">
        <w:rPr>
          <w:rFonts w:ascii="SanukLF-Light" w:eastAsia="Calibri" w:hAnsi="SanukLF-Light"/>
          <w:color w:val="auto"/>
          <w:sz w:val="24"/>
          <w:szCs w:val="21"/>
          <w:lang w:eastAsia="en-US"/>
        </w:rPr>
        <w:t>La Balada nº 4 en fa menor, op. 52 de Chopin</w:t>
      </w:r>
      <w:r w:rsidR="00C71354" w:rsidRPr="00C16D04">
        <w:rPr>
          <w:rFonts w:ascii="SanukLF-Light" w:eastAsia="Calibri" w:hAnsi="SanukLF-Light"/>
          <w:color w:val="auto"/>
          <w:sz w:val="24"/>
          <w:szCs w:val="21"/>
          <w:lang w:eastAsia="en-US"/>
        </w:rPr>
        <w:t>, por su parte,</w:t>
      </w:r>
      <w:r w:rsidRPr="00C16D04">
        <w:rPr>
          <w:rFonts w:ascii="SanukLF-Light" w:eastAsia="Calibri" w:hAnsi="SanukLF-Light"/>
          <w:color w:val="auto"/>
          <w:sz w:val="24"/>
          <w:szCs w:val="21"/>
          <w:lang w:eastAsia="en-US"/>
        </w:rPr>
        <w:t xml:space="preserve"> es la más madura y profunda de las cuatro baladas que compuso el músico polaco. </w:t>
      </w:r>
      <w:r w:rsidR="00C71354" w:rsidRPr="00C16D04">
        <w:rPr>
          <w:rFonts w:ascii="SanukLF-Light" w:eastAsia="Calibri" w:hAnsi="SanukLF-Light"/>
          <w:color w:val="auto"/>
          <w:sz w:val="24"/>
          <w:szCs w:val="21"/>
          <w:lang w:eastAsia="en-US"/>
        </w:rPr>
        <w:t>C</w:t>
      </w:r>
      <w:r w:rsidRPr="00C16D04">
        <w:rPr>
          <w:rFonts w:ascii="SanukLF-Light" w:eastAsia="Calibri" w:hAnsi="SanukLF-Light"/>
          <w:color w:val="auto"/>
          <w:sz w:val="24"/>
          <w:szCs w:val="21"/>
          <w:lang w:eastAsia="en-US"/>
        </w:rPr>
        <w:t xml:space="preserve">omienza en un susurro </w:t>
      </w:r>
      <w:r w:rsidR="00C71354" w:rsidRPr="00C16D04">
        <w:rPr>
          <w:rFonts w:ascii="SanukLF-Light" w:eastAsia="Calibri" w:hAnsi="SanukLF-Light"/>
          <w:color w:val="auto"/>
          <w:sz w:val="24"/>
          <w:szCs w:val="21"/>
          <w:lang w:eastAsia="en-US"/>
        </w:rPr>
        <w:t xml:space="preserve">que </w:t>
      </w:r>
      <w:r w:rsidRPr="00C16D04">
        <w:rPr>
          <w:rFonts w:ascii="SanukLF-Light" w:eastAsia="Calibri" w:hAnsi="SanukLF-Light"/>
          <w:color w:val="auto"/>
          <w:sz w:val="24"/>
          <w:szCs w:val="21"/>
          <w:lang w:eastAsia="en-US"/>
        </w:rPr>
        <w:t>se transforma en una tempestad apasionada, para concluir en una grandiosa magnitud. E</w:t>
      </w:r>
      <w:r w:rsidR="00C71354" w:rsidRPr="00C16D04">
        <w:rPr>
          <w:rFonts w:ascii="SanukLF-Light" w:eastAsia="Calibri" w:hAnsi="SanukLF-Light"/>
          <w:color w:val="auto"/>
          <w:sz w:val="24"/>
          <w:szCs w:val="21"/>
          <w:lang w:eastAsia="en-US"/>
        </w:rPr>
        <w:t xml:space="preserve">l programa concluye con </w:t>
      </w:r>
      <w:r w:rsidRPr="00C16D04">
        <w:rPr>
          <w:rFonts w:ascii="SanukLF-Light" w:eastAsia="Calibri" w:hAnsi="SanukLF-Light"/>
          <w:color w:val="auto"/>
          <w:sz w:val="24"/>
          <w:szCs w:val="21"/>
          <w:lang w:eastAsia="en-US"/>
        </w:rPr>
        <w:t>la íntima quietud de este Intermezzo de Brahms Op.118</w:t>
      </w:r>
      <w:r w:rsidR="00C71354" w:rsidRPr="00C16D04">
        <w:rPr>
          <w:rFonts w:ascii="SanukLF-Light" w:eastAsia="Calibri" w:hAnsi="SanukLF-Light"/>
          <w:color w:val="auto"/>
          <w:sz w:val="24"/>
          <w:szCs w:val="21"/>
          <w:lang w:eastAsia="en-US"/>
        </w:rPr>
        <w:t>, en el que</w:t>
      </w:r>
      <w:r w:rsidRPr="00C16D04">
        <w:rPr>
          <w:rFonts w:ascii="SanukLF-Light" w:eastAsia="Calibri" w:hAnsi="SanukLF-Light"/>
          <w:color w:val="auto"/>
          <w:sz w:val="24"/>
          <w:szCs w:val="21"/>
          <w:lang w:eastAsia="en-US"/>
        </w:rPr>
        <w:t xml:space="preserve"> late la hondura del pensamiento y el calor humano de su vejez. Es obra cumbre de sus </w:t>
      </w:r>
      <w:r w:rsidR="00C71354" w:rsidRPr="00C16D04">
        <w:rPr>
          <w:rFonts w:ascii="SanukLF-Light" w:eastAsia="Calibri" w:hAnsi="SanukLF-Light"/>
          <w:color w:val="auto"/>
          <w:sz w:val="24"/>
          <w:szCs w:val="21"/>
          <w:lang w:eastAsia="en-US"/>
        </w:rPr>
        <w:t>s</w:t>
      </w:r>
      <w:r w:rsidRPr="00C16D04">
        <w:rPr>
          <w:rFonts w:ascii="SanukLF-Light" w:eastAsia="Calibri" w:hAnsi="SanukLF-Light"/>
          <w:color w:val="auto"/>
          <w:sz w:val="24"/>
          <w:szCs w:val="21"/>
          <w:lang w:eastAsia="en-US"/>
        </w:rPr>
        <w:t xml:space="preserve">eis piezas para piano </w:t>
      </w:r>
      <w:r w:rsidR="00C71354" w:rsidRPr="00C16D04">
        <w:rPr>
          <w:rFonts w:ascii="SanukLF-Light" w:eastAsia="Calibri" w:hAnsi="SanukLF-Light"/>
          <w:color w:val="auto"/>
          <w:sz w:val="24"/>
          <w:szCs w:val="21"/>
          <w:lang w:eastAsia="en-US"/>
        </w:rPr>
        <w:t xml:space="preserve">y </w:t>
      </w:r>
      <w:r w:rsidR="00C16D04" w:rsidRPr="00C16D04">
        <w:rPr>
          <w:rFonts w:ascii="SanukLF-Light" w:eastAsia="Calibri" w:hAnsi="SanukLF-Light"/>
          <w:color w:val="auto"/>
          <w:sz w:val="24"/>
          <w:szCs w:val="21"/>
          <w:lang w:eastAsia="en-US"/>
        </w:rPr>
        <w:t xml:space="preserve">revela </w:t>
      </w:r>
      <w:r w:rsidRPr="00C16D04">
        <w:rPr>
          <w:rFonts w:ascii="SanukLF-Light" w:eastAsia="Calibri" w:hAnsi="SanukLF-Light"/>
          <w:color w:val="auto"/>
          <w:sz w:val="24"/>
          <w:szCs w:val="21"/>
          <w:lang w:eastAsia="en-US"/>
        </w:rPr>
        <w:t>un corazón maduro que guarda intacto su espíritu joven.</w:t>
      </w:r>
    </w:p>
    <w:p w14:paraId="37FCB38B" w14:textId="77777777" w:rsidR="003E7D5D" w:rsidRDefault="003E7D5D" w:rsidP="005F3ABB">
      <w:pPr>
        <w:rPr>
          <w:rFonts w:ascii="Calibri" w:hAnsi="Calibri" w:cs="Calibri"/>
          <w:sz w:val="22"/>
          <w:szCs w:val="22"/>
        </w:rPr>
      </w:pPr>
    </w:p>
    <w:p w14:paraId="0773CCA9" w14:textId="77777777" w:rsidR="003E7D5D" w:rsidRDefault="003E7D5D" w:rsidP="005F3ABB">
      <w:pPr>
        <w:rPr>
          <w:rFonts w:ascii="Calibri" w:hAnsi="Calibri" w:cs="Calibri"/>
          <w:sz w:val="22"/>
          <w:szCs w:val="22"/>
        </w:rPr>
      </w:pPr>
    </w:p>
    <w:bookmarkEnd w:id="1"/>
    <w:sectPr w:rsidR="003E7D5D" w:rsidSect="002264E2">
      <w:headerReference w:type="default" r:id="rId8"/>
      <w:footerReference w:type="default" r:id="rId9"/>
      <w:pgSz w:w="11906" w:h="16838"/>
      <w:pgMar w:top="1560" w:right="1701" w:bottom="1276" w:left="1701" w:header="568" w:footer="2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774A4" w14:textId="77777777" w:rsidR="00533036" w:rsidRDefault="00533036">
      <w:r>
        <w:separator/>
      </w:r>
    </w:p>
  </w:endnote>
  <w:endnote w:type="continuationSeparator" w:id="0">
    <w:p w14:paraId="7FD4C2AE" w14:textId="77777777" w:rsidR="00533036" w:rsidRDefault="0053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95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18610FD" wp14:editId="4F469FD0">
          <wp:extent cx="5742305" cy="50800"/>
          <wp:effectExtent l="0" t="0" r="0" b="6350"/>
          <wp:docPr id="716879443" name="Imagen 7168794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15977F1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EF4E536" w14:textId="6EEEA38A" w:rsidR="00CB64C8" w:rsidRPr="00B63A1F" w:rsidRDefault="00CB64C8" w:rsidP="00B63A1F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sz w:val="18"/>
        <w:szCs w:val="18"/>
      </w:rPr>
    </w:pPr>
    <w:r w:rsidRPr="00B63A1F">
      <w:rPr>
        <w:rFonts w:ascii="SanukLF-Light" w:hAnsi="SanukLF-Light" w:cs="Arial"/>
        <w:b/>
        <w:sz w:val="18"/>
        <w:szCs w:val="18"/>
        <w:lang w:val="pt-BR"/>
      </w:rPr>
      <w:t xml:space="preserve">Fundación Vital | </w:t>
    </w:r>
    <w:r w:rsidRPr="00B63A1F">
      <w:rPr>
        <w:rFonts w:ascii="SanukLF-Light" w:hAnsi="SanukLF-Light" w:cs="Arial"/>
        <w:sz w:val="18"/>
        <w:szCs w:val="18"/>
        <w:lang w:val="pt-BR"/>
      </w:rPr>
      <w:t xml:space="preserve">Comunicación     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945 064 354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eastAsia="x-none"/>
      </w:rPr>
      <w:t>/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 6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eastAsia="x-none"/>
      </w:rPr>
      <w:t>36 617 821</w:t>
    </w:r>
    <w:r w:rsidRPr="00B63A1F">
      <w:rPr>
        <w:rFonts w:ascii="SanukLF-Light" w:eastAsia="Arial Unicode MS" w:hAnsi="SanukLF-Light" w:cs="Arial Unicode MS"/>
        <w:bCs/>
        <w:color w:val="auto"/>
        <w:sz w:val="18"/>
        <w:szCs w:val="18"/>
        <w:lang w:eastAsia="x-none"/>
      </w:rPr>
      <w:t xml:space="preserve">    </w:t>
    </w:r>
    <w:hyperlink r:id="rId2" w:history="1">
      <w:r w:rsidRPr="00B63A1F">
        <w:rPr>
          <w:rStyle w:val="Hipervnculo"/>
          <w:rFonts w:ascii="SanukLF-Light" w:eastAsia="Arial Unicode MS" w:hAnsi="SanukLF-Light" w:cs="Arial"/>
          <w:color w:val="auto"/>
          <w:sz w:val="18"/>
          <w:szCs w:val="18"/>
        </w:rPr>
        <w:t>comunicacion@fundacionvital.eus</w:t>
      </w:r>
    </w:hyperlink>
    <w:r w:rsidRPr="00B63A1F">
      <w:rPr>
        <w:rStyle w:val="Hipervnculo"/>
        <w:rFonts w:ascii="SanukLF-Light" w:eastAsia="Arial Unicode MS" w:hAnsi="SanukLF-Light" w:cs="Arial"/>
        <w:color w:val="auto"/>
        <w:sz w:val="18"/>
        <w:szCs w:val="18"/>
        <w:u w:val="none"/>
      </w:rPr>
      <w:t xml:space="preserve">     </w:t>
    </w:r>
  </w:p>
  <w:p w14:paraId="00801AB8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8FA9" w14:textId="77777777" w:rsidR="00533036" w:rsidRDefault="00533036">
      <w:r>
        <w:separator/>
      </w:r>
    </w:p>
  </w:footnote>
  <w:footnote w:type="continuationSeparator" w:id="0">
    <w:p w14:paraId="20FB5EDC" w14:textId="77777777" w:rsidR="00533036" w:rsidRDefault="0053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C726" w14:textId="21CE96C3" w:rsidR="00457AB7" w:rsidRPr="00175A49" w:rsidRDefault="00457AB7" w:rsidP="008E778E">
    <w:pPr>
      <w:pStyle w:val="Encabezado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48C6F7" wp14:editId="0265F3C7">
          <wp:simplePos x="0" y="0"/>
          <wp:positionH relativeFrom="margin">
            <wp:align>right</wp:align>
          </wp:positionH>
          <wp:positionV relativeFrom="paragraph">
            <wp:posOffset>-4445</wp:posOffset>
          </wp:positionV>
          <wp:extent cx="1701800" cy="537845"/>
          <wp:effectExtent l="0" t="0" r="0" b="0"/>
          <wp:wrapSquare wrapText="bothSides"/>
          <wp:docPr id="5344692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628689" name="Imagen 1251628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906719077">
    <w:abstractNumId w:val="10"/>
  </w:num>
  <w:num w:numId="2" w16cid:durableId="1209420537">
    <w:abstractNumId w:val="10"/>
  </w:num>
  <w:num w:numId="3" w16cid:durableId="453913923">
    <w:abstractNumId w:val="18"/>
  </w:num>
  <w:num w:numId="4" w16cid:durableId="1870072088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198660627">
    <w:abstractNumId w:val="12"/>
  </w:num>
  <w:num w:numId="6" w16cid:durableId="329526713">
    <w:abstractNumId w:val="22"/>
  </w:num>
  <w:num w:numId="7" w16cid:durableId="94599994">
    <w:abstractNumId w:val="2"/>
  </w:num>
  <w:num w:numId="8" w16cid:durableId="403450967">
    <w:abstractNumId w:val="16"/>
  </w:num>
  <w:num w:numId="9" w16cid:durableId="164244418">
    <w:abstractNumId w:val="15"/>
  </w:num>
  <w:num w:numId="10" w16cid:durableId="2059354409">
    <w:abstractNumId w:val="30"/>
  </w:num>
  <w:num w:numId="11" w16cid:durableId="1792282151">
    <w:abstractNumId w:val="32"/>
  </w:num>
  <w:num w:numId="12" w16cid:durableId="164907575">
    <w:abstractNumId w:val="13"/>
  </w:num>
  <w:num w:numId="13" w16cid:durableId="264387034">
    <w:abstractNumId w:val="25"/>
  </w:num>
  <w:num w:numId="14" w16cid:durableId="74518756">
    <w:abstractNumId w:val="5"/>
  </w:num>
  <w:num w:numId="15" w16cid:durableId="1637369340">
    <w:abstractNumId w:val="5"/>
  </w:num>
  <w:num w:numId="16" w16cid:durableId="393286099">
    <w:abstractNumId w:val="26"/>
  </w:num>
  <w:num w:numId="17" w16cid:durableId="1911114332">
    <w:abstractNumId w:val="6"/>
  </w:num>
  <w:num w:numId="18" w16cid:durableId="1524244668">
    <w:abstractNumId w:val="31"/>
  </w:num>
  <w:num w:numId="19" w16cid:durableId="1776100282">
    <w:abstractNumId w:val="23"/>
  </w:num>
  <w:num w:numId="20" w16cid:durableId="325745906">
    <w:abstractNumId w:val="28"/>
  </w:num>
  <w:num w:numId="21" w16cid:durableId="827481668">
    <w:abstractNumId w:val="8"/>
  </w:num>
  <w:num w:numId="22" w16cid:durableId="118766012">
    <w:abstractNumId w:val="7"/>
  </w:num>
  <w:num w:numId="23" w16cid:durableId="250701127">
    <w:abstractNumId w:val="14"/>
  </w:num>
  <w:num w:numId="24" w16cid:durableId="257064234">
    <w:abstractNumId w:val="27"/>
  </w:num>
  <w:num w:numId="25" w16cid:durableId="1788966622">
    <w:abstractNumId w:val="20"/>
  </w:num>
  <w:num w:numId="26" w16cid:durableId="1681812443">
    <w:abstractNumId w:val="19"/>
  </w:num>
  <w:num w:numId="27" w16cid:durableId="1681661460">
    <w:abstractNumId w:val="17"/>
  </w:num>
  <w:num w:numId="28" w16cid:durableId="2062748844">
    <w:abstractNumId w:val="11"/>
  </w:num>
  <w:num w:numId="29" w16cid:durableId="572200648">
    <w:abstractNumId w:val="21"/>
  </w:num>
  <w:num w:numId="30" w16cid:durableId="1693995290">
    <w:abstractNumId w:val="4"/>
  </w:num>
  <w:num w:numId="31" w16cid:durableId="100613727">
    <w:abstractNumId w:val="29"/>
  </w:num>
  <w:num w:numId="32" w16cid:durableId="1728264673">
    <w:abstractNumId w:val="1"/>
  </w:num>
  <w:num w:numId="33" w16cid:durableId="1629895128">
    <w:abstractNumId w:val="24"/>
  </w:num>
  <w:num w:numId="34" w16cid:durableId="2052024491">
    <w:abstractNumId w:val="9"/>
  </w:num>
  <w:num w:numId="35" w16cid:durableId="916015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634A"/>
    <w:rsid w:val="000209DD"/>
    <w:rsid w:val="00023AA6"/>
    <w:rsid w:val="000255A6"/>
    <w:rsid w:val="00031A32"/>
    <w:rsid w:val="00032A2C"/>
    <w:rsid w:val="00036A4C"/>
    <w:rsid w:val="0004043A"/>
    <w:rsid w:val="000448AB"/>
    <w:rsid w:val="0004595F"/>
    <w:rsid w:val="000573B8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4E04"/>
    <w:rsid w:val="000863C2"/>
    <w:rsid w:val="00086C81"/>
    <w:rsid w:val="000A3EF1"/>
    <w:rsid w:val="000B269B"/>
    <w:rsid w:val="000B6AE6"/>
    <w:rsid w:val="000C2E7B"/>
    <w:rsid w:val="000C7A3A"/>
    <w:rsid w:val="000D1E1C"/>
    <w:rsid w:val="000D25DE"/>
    <w:rsid w:val="000D4356"/>
    <w:rsid w:val="000D7062"/>
    <w:rsid w:val="000E03C2"/>
    <w:rsid w:val="000E15FD"/>
    <w:rsid w:val="000E23E7"/>
    <w:rsid w:val="000E5B2D"/>
    <w:rsid w:val="000F1900"/>
    <w:rsid w:val="00102A6A"/>
    <w:rsid w:val="00110CBD"/>
    <w:rsid w:val="00111F51"/>
    <w:rsid w:val="00112767"/>
    <w:rsid w:val="00114E13"/>
    <w:rsid w:val="00121488"/>
    <w:rsid w:val="001401CB"/>
    <w:rsid w:val="0014451C"/>
    <w:rsid w:val="00147D24"/>
    <w:rsid w:val="00157044"/>
    <w:rsid w:val="00175331"/>
    <w:rsid w:val="00175A49"/>
    <w:rsid w:val="001769D9"/>
    <w:rsid w:val="00184A18"/>
    <w:rsid w:val="00185D23"/>
    <w:rsid w:val="00187EC0"/>
    <w:rsid w:val="00187F7F"/>
    <w:rsid w:val="001A43C2"/>
    <w:rsid w:val="001A50F9"/>
    <w:rsid w:val="001A55FE"/>
    <w:rsid w:val="001A77A1"/>
    <w:rsid w:val="001C329C"/>
    <w:rsid w:val="001C61E6"/>
    <w:rsid w:val="001D4794"/>
    <w:rsid w:val="001D516C"/>
    <w:rsid w:val="001D5C5C"/>
    <w:rsid w:val="001E219A"/>
    <w:rsid w:val="001E21E1"/>
    <w:rsid w:val="001E25AA"/>
    <w:rsid w:val="001E4BC1"/>
    <w:rsid w:val="001E5B37"/>
    <w:rsid w:val="001F1DFC"/>
    <w:rsid w:val="001F69CB"/>
    <w:rsid w:val="00203701"/>
    <w:rsid w:val="00207601"/>
    <w:rsid w:val="0021034D"/>
    <w:rsid w:val="0022183D"/>
    <w:rsid w:val="002226DC"/>
    <w:rsid w:val="002264E2"/>
    <w:rsid w:val="00230458"/>
    <w:rsid w:val="00236E3C"/>
    <w:rsid w:val="00246104"/>
    <w:rsid w:val="002479D1"/>
    <w:rsid w:val="00252814"/>
    <w:rsid w:val="002702E7"/>
    <w:rsid w:val="00270DDE"/>
    <w:rsid w:val="002734B5"/>
    <w:rsid w:val="002743F9"/>
    <w:rsid w:val="002810F0"/>
    <w:rsid w:val="00282621"/>
    <w:rsid w:val="002877C8"/>
    <w:rsid w:val="00290B97"/>
    <w:rsid w:val="002919B2"/>
    <w:rsid w:val="00295466"/>
    <w:rsid w:val="00296065"/>
    <w:rsid w:val="00296F20"/>
    <w:rsid w:val="002A2577"/>
    <w:rsid w:val="002B03DE"/>
    <w:rsid w:val="002B1CB4"/>
    <w:rsid w:val="002B4DEE"/>
    <w:rsid w:val="002D1C53"/>
    <w:rsid w:val="002D4468"/>
    <w:rsid w:val="002D5D77"/>
    <w:rsid w:val="002D5F66"/>
    <w:rsid w:val="002E181B"/>
    <w:rsid w:val="002E2D49"/>
    <w:rsid w:val="002E5D32"/>
    <w:rsid w:val="002F384D"/>
    <w:rsid w:val="002F4006"/>
    <w:rsid w:val="002F5E03"/>
    <w:rsid w:val="003023B2"/>
    <w:rsid w:val="00310275"/>
    <w:rsid w:val="00324163"/>
    <w:rsid w:val="00325413"/>
    <w:rsid w:val="003353ED"/>
    <w:rsid w:val="00335E04"/>
    <w:rsid w:val="003364A9"/>
    <w:rsid w:val="00337B6D"/>
    <w:rsid w:val="00337F5D"/>
    <w:rsid w:val="00340C34"/>
    <w:rsid w:val="003417D2"/>
    <w:rsid w:val="00341A66"/>
    <w:rsid w:val="00346E6C"/>
    <w:rsid w:val="0035450C"/>
    <w:rsid w:val="003557DD"/>
    <w:rsid w:val="00357251"/>
    <w:rsid w:val="00363BFA"/>
    <w:rsid w:val="0037087D"/>
    <w:rsid w:val="003721F3"/>
    <w:rsid w:val="00376054"/>
    <w:rsid w:val="003857D6"/>
    <w:rsid w:val="00385F6E"/>
    <w:rsid w:val="00387407"/>
    <w:rsid w:val="00393709"/>
    <w:rsid w:val="003A5469"/>
    <w:rsid w:val="003A7038"/>
    <w:rsid w:val="003A73C6"/>
    <w:rsid w:val="003B0B3A"/>
    <w:rsid w:val="003B1FB7"/>
    <w:rsid w:val="003B22E6"/>
    <w:rsid w:val="003B39FC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E7D5D"/>
    <w:rsid w:val="003F126F"/>
    <w:rsid w:val="003F1CB0"/>
    <w:rsid w:val="003F5038"/>
    <w:rsid w:val="003F76ED"/>
    <w:rsid w:val="003F7AAE"/>
    <w:rsid w:val="00400B1E"/>
    <w:rsid w:val="00401FEB"/>
    <w:rsid w:val="00406DE7"/>
    <w:rsid w:val="00410E5A"/>
    <w:rsid w:val="004126DB"/>
    <w:rsid w:val="00420C7B"/>
    <w:rsid w:val="00421A20"/>
    <w:rsid w:val="00421BAF"/>
    <w:rsid w:val="004226F5"/>
    <w:rsid w:val="0042499D"/>
    <w:rsid w:val="004273C2"/>
    <w:rsid w:val="004350CD"/>
    <w:rsid w:val="004443F6"/>
    <w:rsid w:val="00444B65"/>
    <w:rsid w:val="004451FE"/>
    <w:rsid w:val="004576D7"/>
    <w:rsid w:val="00457AB7"/>
    <w:rsid w:val="0046119F"/>
    <w:rsid w:val="0046409C"/>
    <w:rsid w:val="00464440"/>
    <w:rsid w:val="00465860"/>
    <w:rsid w:val="00465B3D"/>
    <w:rsid w:val="00476627"/>
    <w:rsid w:val="00477BAD"/>
    <w:rsid w:val="004869C3"/>
    <w:rsid w:val="0049156D"/>
    <w:rsid w:val="004934D0"/>
    <w:rsid w:val="00494050"/>
    <w:rsid w:val="004A1F47"/>
    <w:rsid w:val="004A27E6"/>
    <w:rsid w:val="004A7CC9"/>
    <w:rsid w:val="004B26F8"/>
    <w:rsid w:val="004C1645"/>
    <w:rsid w:val="004C2B9F"/>
    <w:rsid w:val="004D0262"/>
    <w:rsid w:val="004D6D1A"/>
    <w:rsid w:val="004F2AD8"/>
    <w:rsid w:val="004F59AD"/>
    <w:rsid w:val="005010B7"/>
    <w:rsid w:val="00514F44"/>
    <w:rsid w:val="00524740"/>
    <w:rsid w:val="0052727D"/>
    <w:rsid w:val="00533036"/>
    <w:rsid w:val="005332EF"/>
    <w:rsid w:val="005343FA"/>
    <w:rsid w:val="00534F0B"/>
    <w:rsid w:val="005373EB"/>
    <w:rsid w:val="00542035"/>
    <w:rsid w:val="005420E0"/>
    <w:rsid w:val="00547ACC"/>
    <w:rsid w:val="0055158E"/>
    <w:rsid w:val="00553100"/>
    <w:rsid w:val="00555010"/>
    <w:rsid w:val="00555F80"/>
    <w:rsid w:val="00556621"/>
    <w:rsid w:val="0056170F"/>
    <w:rsid w:val="00561BC8"/>
    <w:rsid w:val="0056712D"/>
    <w:rsid w:val="00567849"/>
    <w:rsid w:val="00570CDE"/>
    <w:rsid w:val="00571875"/>
    <w:rsid w:val="005812A3"/>
    <w:rsid w:val="00592A91"/>
    <w:rsid w:val="00593A9D"/>
    <w:rsid w:val="0059546B"/>
    <w:rsid w:val="005A1810"/>
    <w:rsid w:val="005A36D7"/>
    <w:rsid w:val="005A37FE"/>
    <w:rsid w:val="005B1175"/>
    <w:rsid w:val="005B6D7E"/>
    <w:rsid w:val="005D2387"/>
    <w:rsid w:val="005D4F33"/>
    <w:rsid w:val="005D5A1B"/>
    <w:rsid w:val="005E695E"/>
    <w:rsid w:val="005F1530"/>
    <w:rsid w:val="005F3ABB"/>
    <w:rsid w:val="0060191E"/>
    <w:rsid w:val="00604505"/>
    <w:rsid w:val="00611F07"/>
    <w:rsid w:val="006264CD"/>
    <w:rsid w:val="00626AC9"/>
    <w:rsid w:val="00633852"/>
    <w:rsid w:val="00635EB1"/>
    <w:rsid w:val="00642739"/>
    <w:rsid w:val="00643118"/>
    <w:rsid w:val="0064323D"/>
    <w:rsid w:val="0066255D"/>
    <w:rsid w:val="00664494"/>
    <w:rsid w:val="00666926"/>
    <w:rsid w:val="00667C7B"/>
    <w:rsid w:val="00671BCD"/>
    <w:rsid w:val="0067530E"/>
    <w:rsid w:val="00675D31"/>
    <w:rsid w:val="00676924"/>
    <w:rsid w:val="00676C7F"/>
    <w:rsid w:val="00682413"/>
    <w:rsid w:val="006906CB"/>
    <w:rsid w:val="00697497"/>
    <w:rsid w:val="006A04C7"/>
    <w:rsid w:val="006A0B5B"/>
    <w:rsid w:val="006A31DE"/>
    <w:rsid w:val="006B2109"/>
    <w:rsid w:val="006B5486"/>
    <w:rsid w:val="006C2F4A"/>
    <w:rsid w:val="006C62C8"/>
    <w:rsid w:val="006C7F1D"/>
    <w:rsid w:val="006D0975"/>
    <w:rsid w:val="006D5A8C"/>
    <w:rsid w:val="006E5D74"/>
    <w:rsid w:val="006F0BC8"/>
    <w:rsid w:val="006F22CB"/>
    <w:rsid w:val="006F41B7"/>
    <w:rsid w:val="006F73C3"/>
    <w:rsid w:val="007077B7"/>
    <w:rsid w:val="00712E80"/>
    <w:rsid w:val="0072074F"/>
    <w:rsid w:val="0072324A"/>
    <w:rsid w:val="00727DF0"/>
    <w:rsid w:val="00735151"/>
    <w:rsid w:val="00735C81"/>
    <w:rsid w:val="00742E8C"/>
    <w:rsid w:val="007478F3"/>
    <w:rsid w:val="00750E76"/>
    <w:rsid w:val="0075366D"/>
    <w:rsid w:val="00772445"/>
    <w:rsid w:val="007733BD"/>
    <w:rsid w:val="0077420C"/>
    <w:rsid w:val="00775E29"/>
    <w:rsid w:val="00780B4B"/>
    <w:rsid w:val="00780EE9"/>
    <w:rsid w:val="007903CC"/>
    <w:rsid w:val="00790CF2"/>
    <w:rsid w:val="00791153"/>
    <w:rsid w:val="0079607A"/>
    <w:rsid w:val="007977D0"/>
    <w:rsid w:val="007A58D9"/>
    <w:rsid w:val="007A5F1C"/>
    <w:rsid w:val="007B2C72"/>
    <w:rsid w:val="007D01DB"/>
    <w:rsid w:val="007D6265"/>
    <w:rsid w:val="007D63E1"/>
    <w:rsid w:val="007E48E6"/>
    <w:rsid w:val="007F54D9"/>
    <w:rsid w:val="007F5B68"/>
    <w:rsid w:val="007F7C1C"/>
    <w:rsid w:val="00802DA9"/>
    <w:rsid w:val="00804E9C"/>
    <w:rsid w:val="00805684"/>
    <w:rsid w:val="00805701"/>
    <w:rsid w:val="00806C4F"/>
    <w:rsid w:val="008070A2"/>
    <w:rsid w:val="008073F9"/>
    <w:rsid w:val="00813AF4"/>
    <w:rsid w:val="0082703B"/>
    <w:rsid w:val="00830342"/>
    <w:rsid w:val="008328B9"/>
    <w:rsid w:val="0083591B"/>
    <w:rsid w:val="00841898"/>
    <w:rsid w:val="00841C4D"/>
    <w:rsid w:val="00843A92"/>
    <w:rsid w:val="00845405"/>
    <w:rsid w:val="00845C99"/>
    <w:rsid w:val="00853739"/>
    <w:rsid w:val="008600BC"/>
    <w:rsid w:val="0086034E"/>
    <w:rsid w:val="00861387"/>
    <w:rsid w:val="00862EC5"/>
    <w:rsid w:val="00867986"/>
    <w:rsid w:val="00873637"/>
    <w:rsid w:val="00882568"/>
    <w:rsid w:val="00883006"/>
    <w:rsid w:val="00885A49"/>
    <w:rsid w:val="0089106A"/>
    <w:rsid w:val="00896888"/>
    <w:rsid w:val="008976AC"/>
    <w:rsid w:val="00897B1F"/>
    <w:rsid w:val="008A236A"/>
    <w:rsid w:val="008A5E06"/>
    <w:rsid w:val="008C1D7B"/>
    <w:rsid w:val="008C51E9"/>
    <w:rsid w:val="008C7A6E"/>
    <w:rsid w:val="008D0C91"/>
    <w:rsid w:val="008D5A64"/>
    <w:rsid w:val="008E0C60"/>
    <w:rsid w:val="008E6D93"/>
    <w:rsid w:val="008E778E"/>
    <w:rsid w:val="008F06D0"/>
    <w:rsid w:val="008F734A"/>
    <w:rsid w:val="00904BAD"/>
    <w:rsid w:val="009079CC"/>
    <w:rsid w:val="009131AA"/>
    <w:rsid w:val="009139E2"/>
    <w:rsid w:val="0091520D"/>
    <w:rsid w:val="00916EE1"/>
    <w:rsid w:val="00920C1B"/>
    <w:rsid w:val="00935F6D"/>
    <w:rsid w:val="00936DB7"/>
    <w:rsid w:val="00940867"/>
    <w:rsid w:val="00950792"/>
    <w:rsid w:val="009524DC"/>
    <w:rsid w:val="009614CB"/>
    <w:rsid w:val="0096214A"/>
    <w:rsid w:val="00962CC2"/>
    <w:rsid w:val="009706B5"/>
    <w:rsid w:val="00986F2A"/>
    <w:rsid w:val="009922EA"/>
    <w:rsid w:val="0099737E"/>
    <w:rsid w:val="009B3238"/>
    <w:rsid w:val="009B6B92"/>
    <w:rsid w:val="009C62B3"/>
    <w:rsid w:val="009C6AB6"/>
    <w:rsid w:val="009D12EC"/>
    <w:rsid w:val="009D6778"/>
    <w:rsid w:val="009E089E"/>
    <w:rsid w:val="009E20E8"/>
    <w:rsid w:val="009E52AB"/>
    <w:rsid w:val="009E6157"/>
    <w:rsid w:val="00A0121E"/>
    <w:rsid w:val="00A046BE"/>
    <w:rsid w:val="00A0542E"/>
    <w:rsid w:val="00A142A6"/>
    <w:rsid w:val="00A14C64"/>
    <w:rsid w:val="00A23E81"/>
    <w:rsid w:val="00A25B8A"/>
    <w:rsid w:val="00A26BC5"/>
    <w:rsid w:val="00A4243C"/>
    <w:rsid w:val="00A50B97"/>
    <w:rsid w:val="00A56F48"/>
    <w:rsid w:val="00A64C0D"/>
    <w:rsid w:val="00A66627"/>
    <w:rsid w:val="00A77EF0"/>
    <w:rsid w:val="00A83FAF"/>
    <w:rsid w:val="00A845DF"/>
    <w:rsid w:val="00A91B03"/>
    <w:rsid w:val="00A9224D"/>
    <w:rsid w:val="00A97AF0"/>
    <w:rsid w:val="00AA35D8"/>
    <w:rsid w:val="00AB083E"/>
    <w:rsid w:val="00AC133D"/>
    <w:rsid w:val="00AD641E"/>
    <w:rsid w:val="00AE1F96"/>
    <w:rsid w:val="00AE3BFF"/>
    <w:rsid w:val="00AE5A8B"/>
    <w:rsid w:val="00AE6C61"/>
    <w:rsid w:val="00AF1BD2"/>
    <w:rsid w:val="00AF67AE"/>
    <w:rsid w:val="00AF705C"/>
    <w:rsid w:val="00B03AE7"/>
    <w:rsid w:val="00B1305B"/>
    <w:rsid w:val="00B14A7C"/>
    <w:rsid w:val="00B25915"/>
    <w:rsid w:val="00B361C1"/>
    <w:rsid w:val="00B36F40"/>
    <w:rsid w:val="00B37C46"/>
    <w:rsid w:val="00B4177A"/>
    <w:rsid w:val="00B47321"/>
    <w:rsid w:val="00B50451"/>
    <w:rsid w:val="00B52D55"/>
    <w:rsid w:val="00B54C23"/>
    <w:rsid w:val="00B578B0"/>
    <w:rsid w:val="00B6120E"/>
    <w:rsid w:val="00B63A1F"/>
    <w:rsid w:val="00B65CF5"/>
    <w:rsid w:val="00B66A85"/>
    <w:rsid w:val="00B70AF0"/>
    <w:rsid w:val="00B83E3B"/>
    <w:rsid w:val="00B8702D"/>
    <w:rsid w:val="00B93695"/>
    <w:rsid w:val="00B96A1B"/>
    <w:rsid w:val="00B97583"/>
    <w:rsid w:val="00BB00BD"/>
    <w:rsid w:val="00BB45C5"/>
    <w:rsid w:val="00BC577C"/>
    <w:rsid w:val="00BC66AE"/>
    <w:rsid w:val="00BC6870"/>
    <w:rsid w:val="00BC7471"/>
    <w:rsid w:val="00BC7552"/>
    <w:rsid w:val="00BD32E6"/>
    <w:rsid w:val="00BD4967"/>
    <w:rsid w:val="00BD76D4"/>
    <w:rsid w:val="00BE054A"/>
    <w:rsid w:val="00BE17FD"/>
    <w:rsid w:val="00BE4F73"/>
    <w:rsid w:val="00BE583B"/>
    <w:rsid w:val="00BE6371"/>
    <w:rsid w:val="00BF0B9D"/>
    <w:rsid w:val="00BF19FF"/>
    <w:rsid w:val="00BF5871"/>
    <w:rsid w:val="00BF71D6"/>
    <w:rsid w:val="00C01FC9"/>
    <w:rsid w:val="00C04FCA"/>
    <w:rsid w:val="00C116BD"/>
    <w:rsid w:val="00C125CD"/>
    <w:rsid w:val="00C12930"/>
    <w:rsid w:val="00C16D04"/>
    <w:rsid w:val="00C24DF6"/>
    <w:rsid w:val="00C27C4B"/>
    <w:rsid w:val="00C34013"/>
    <w:rsid w:val="00C35979"/>
    <w:rsid w:val="00C35EB4"/>
    <w:rsid w:val="00C56CC0"/>
    <w:rsid w:val="00C6468C"/>
    <w:rsid w:val="00C6680C"/>
    <w:rsid w:val="00C71354"/>
    <w:rsid w:val="00C718A8"/>
    <w:rsid w:val="00C72E24"/>
    <w:rsid w:val="00C85F12"/>
    <w:rsid w:val="00C87631"/>
    <w:rsid w:val="00C935DA"/>
    <w:rsid w:val="00C9570C"/>
    <w:rsid w:val="00CA08AD"/>
    <w:rsid w:val="00CA1666"/>
    <w:rsid w:val="00CA6A79"/>
    <w:rsid w:val="00CB217C"/>
    <w:rsid w:val="00CB64C8"/>
    <w:rsid w:val="00CC77CE"/>
    <w:rsid w:val="00CD27F7"/>
    <w:rsid w:val="00CD2802"/>
    <w:rsid w:val="00CD5D3D"/>
    <w:rsid w:val="00CE348D"/>
    <w:rsid w:val="00CE7A0C"/>
    <w:rsid w:val="00CF3F8D"/>
    <w:rsid w:val="00CF65AB"/>
    <w:rsid w:val="00D001A7"/>
    <w:rsid w:val="00D05B4B"/>
    <w:rsid w:val="00D0731C"/>
    <w:rsid w:val="00D10E30"/>
    <w:rsid w:val="00D12DD3"/>
    <w:rsid w:val="00D1348D"/>
    <w:rsid w:val="00D22857"/>
    <w:rsid w:val="00D253B6"/>
    <w:rsid w:val="00D27ADA"/>
    <w:rsid w:val="00D30B38"/>
    <w:rsid w:val="00D401CC"/>
    <w:rsid w:val="00D501DF"/>
    <w:rsid w:val="00D52993"/>
    <w:rsid w:val="00D671D9"/>
    <w:rsid w:val="00D74F74"/>
    <w:rsid w:val="00D76F6B"/>
    <w:rsid w:val="00D87FEB"/>
    <w:rsid w:val="00D956EF"/>
    <w:rsid w:val="00DA0DFB"/>
    <w:rsid w:val="00DA2459"/>
    <w:rsid w:val="00DA74B9"/>
    <w:rsid w:val="00DB06CF"/>
    <w:rsid w:val="00DB0D5B"/>
    <w:rsid w:val="00DE2059"/>
    <w:rsid w:val="00DF1189"/>
    <w:rsid w:val="00DF3E25"/>
    <w:rsid w:val="00DF4DB2"/>
    <w:rsid w:val="00E02328"/>
    <w:rsid w:val="00E0661F"/>
    <w:rsid w:val="00E13539"/>
    <w:rsid w:val="00E235CB"/>
    <w:rsid w:val="00E30A8E"/>
    <w:rsid w:val="00E364AA"/>
    <w:rsid w:val="00E372E1"/>
    <w:rsid w:val="00E46361"/>
    <w:rsid w:val="00E533D7"/>
    <w:rsid w:val="00E53760"/>
    <w:rsid w:val="00E567DB"/>
    <w:rsid w:val="00E71558"/>
    <w:rsid w:val="00E86AEE"/>
    <w:rsid w:val="00E90D48"/>
    <w:rsid w:val="00E91564"/>
    <w:rsid w:val="00E91A10"/>
    <w:rsid w:val="00E94C49"/>
    <w:rsid w:val="00E96AD0"/>
    <w:rsid w:val="00E96AF7"/>
    <w:rsid w:val="00E97560"/>
    <w:rsid w:val="00EB624D"/>
    <w:rsid w:val="00EB719F"/>
    <w:rsid w:val="00EC1686"/>
    <w:rsid w:val="00EC2A54"/>
    <w:rsid w:val="00EC6588"/>
    <w:rsid w:val="00EE4DE8"/>
    <w:rsid w:val="00EF03BD"/>
    <w:rsid w:val="00EF1802"/>
    <w:rsid w:val="00EF2B7A"/>
    <w:rsid w:val="00EF4044"/>
    <w:rsid w:val="00F01CE9"/>
    <w:rsid w:val="00F117E3"/>
    <w:rsid w:val="00F23BB3"/>
    <w:rsid w:val="00F24971"/>
    <w:rsid w:val="00F25420"/>
    <w:rsid w:val="00F25E93"/>
    <w:rsid w:val="00F26C9A"/>
    <w:rsid w:val="00F26FE7"/>
    <w:rsid w:val="00F3708F"/>
    <w:rsid w:val="00F43774"/>
    <w:rsid w:val="00F4641B"/>
    <w:rsid w:val="00F46FF4"/>
    <w:rsid w:val="00F53607"/>
    <w:rsid w:val="00F53EC4"/>
    <w:rsid w:val="00F651A3"/>
    <w:rsid w:val="00F71D2D"/>
    <w:rsid w:val="00F72C60"/>
    <w:rsid w:val="00F83F56"/>
    <w:rsid w:val="00F952DE"/>
    <w:rsid w:val="00FA018B"/>
    <w:rsid w:val="00FA4ACF"/>
    <w:rsid w:val="00FB22A7"/>
    <w:rsid w:val="00FC363D"/>
    <w:rsid w:val="00FD41B6"/>
    <w:rsid w:val="00FD5F7A"/>
    <w:rsid w:val="00FE170B"/>
    <w:rsid w:val="00FE2BC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E69685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  <w:style w:type="paragraph" w:customStyle="1" w:styleId="a1">
    <w:basedOn w:val="Normal"/>
    <w:next w:val="Ttulo"/>
    <w:qFormat/>
    <w:rsid w:val="00BF5871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m5tqyf">
    <w:name w:val="m5tqyf"/>
    <w:basedOn w:val="Fuentedeprrafopredeter"/>
    <w:rsid w:val="0066255D"/>
  </w:style>
  <w:style w:type="character" w:customStyle="1" w:styleId="uv3um">
    <w:name w:val="uv3um"/>
    <w:basedOn w:val="Fuentedeprrafopredeter"/>
    <w:rsid w:val="0066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89097-6C14-43AF-8E5D-476AFC51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</TotalTime>
  <Pages>2</Pages>
  <Words>500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5</cp:revision>
  <cp:lastPrinted>2009-07-27T09:59:00Z</cp:lastPrinted>
  <dcterms:created xsi:type="dcterms:W3CDTF">2025-11-27T09:32:00Z</dcterms:created>
  <dcterms:modified xsi:type="dcterms:W3CDTF">2025-11-27T09:33:00Z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