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7767" w14:textId="77777777" w:rsidR="00477BAD" w:rsidRPr="00E30A8E" w:rsidRDefault="00F3708F" w:rsidP="00F3708F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ab/>
      </w:r>
      <w:r w:rsidRPr="00E30A8E">
        <w:rPr>
          <w:rFonts w:ascii="Sanuk-Medium" w:hAnsi="Sanuk-Medium"/>
          <w:b/>
          <w:sz w:val="24"/>
          <w:szCs w:val="24"/>
        </w:rPr>
        <w:tab/>
      </w:r>
      <w:r w:rsidR="002702E7"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7C4E7EB5" w14:textId="77777777" w:rsidR="003F126F" w:rsidRPr="00E30A8E" w:rsidRDefault="003F126F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6A5FF337" w14:textId="1611DAF7" w:rsidR="00896888" w:rsidRPr="00690038" w:rsidRDefault="003A367C" w:rsidP="00321D9D">
      <w:pPr>
        <w:pStyle w:val="Textosinformato"/>
        <w:spacing w:line="276" w:lineRule="auto"/>
        <w:jc w:val="center"/>
        <w:rPr>
          <w:rFonts w:ascii="Sanuk-Medium" w:hAnsi="Sanuk-Medium" w:cstheme="minorHAnsi"/>
          <w:bCs/>
          <w:color w:val="003366"/>
          <w:spacing w:val="-4"/>
          <w:sz w:val="34"/>
          <w:szCs w:val="34"/>
        </w:rPr>
      </w:pPr>
      <w:r w:rsidRPr="00690038">
        <w:rPr>
          <w:rFonts w:ascii="Sanuk-Medium" w:hAnsi="Sanuk-Medium" w:cstheme="minorHAnsi"/>
          <w:bCs/>
          <w:color w:val="003366"/>
          <w:spacing w:val="-4"/>
          <w:sz w:val="34"/>
          <w:szCs w:val="34"/>
        </w:rPr>
        <w:t xml:space="preserve">Fundación Vital </w:t>
      </w:r>
      <w:r w:rsidR="00321D9D" w:rsidRPr="00690038">
        <w:rPr>
          <w:rFonts w:ascii="Sanuk-Medium" w:hAnsi="Sanuk-Medium" w:cstheme="minorHAnsi"/>
          <w:bCs/>
          <w:color w:val="003366"/>
          <w:spacing w:val="-4"/>
          <w:sz w:val="34"/>
          <w:szCs w:val="34"/>
        </w:rPr>
        <w:t>impulsa</w:t>
      </w:r>
      <w:r w:rsidRPr="00690038">
        <w:rPr>
          <w:rFonts w:ascii="Sanuk-Medium" w:hAnsi="Sanuk-Medium" w:cstheme="minorHAnsi"/>
          <w:bCs/>
          <w:color w:val="003366"/>
          <w:spacing w:val="-4"/>
          <w:sz w:val="34"/>
          <w:szCs w:val="34"/>
        </w:rPr>
        <w:t xml:space="preserve"> un novedoso programa </w:t>
      </w:r>
      <w:r w:rsidR="00FC21AF" w:rsidRPr="00690038">
        <w:rPr>
          <w:rFonts w:ascii="Sanuk-Medium" w:hAnsi="Sanuk-Medium" w:cstheme="minorHAnsi"/>
          <w:bCs/>
          <w:color w:val="003366"/>
          <w:spacing w:val="-4"/>
          <w:sz w:val="34"/>
          <w:szCs w:val="34"/>
        </w:rPr>
        <w:t>educativo d</w:t>
      </w:r>
      <w:r w:rsidRPr="00690038">
        <w:rPr>
          <w:rFonts w:ascii="Sanuk-Medium" w:hAnsi="Sanuk-Medium" w:cstheme="minorHAnsi"/>
          <w:bCs/>
          <w:color w:val="003366"/>
          <w:spacing w:val="-4"/>
          <w:sz w:val="34"/>
          <w:szCs w:val="34"/>
        </w:rPr>
        <w:t xml:space="preserve">irigido a la construcción de una sexualidad sana </w:t>
      </w:r>
    </w:p>
    <w:p w14:paraId="7E0282C8" w14:textId="77777777" w:rsidR="003A367C" w:rsidRDefault="003A367C" w:rsidP="00896888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color w:val="003366"/>
          <w:sz w:val="36"/>
          <w:szCs w:val="36"/>
        </w:rPr>
      </w:pPr>
    </w:p>
    <w:p w14:paraId="67285A63" w14:textId="1EACAA6B" w:rsidR="00120455" w:rsidRDefault="000623EC" w:rsidP="00120455">
      <w:pPr>
        <w:autoSpaceDE w:val="0"/>
        <w:autoSpaceDN w:val="0"/>
        <w:adjustRightInd w:val="0"/>
        <w:spacing w:line="300" w:lineRule="exact"/>
        <w:ind w:left="708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523864" w:rsidRPr="00523864">
        <w:rPr>
          <w:rFonts w:ascii="SanukLF-Light" w:eastAsia="Calibri" w:hAnsi="SanukLF-Light" w:cs="Arial"/>
          <w:b/>
          <w:sz w:val="24"/>
          <w:szCs w:val="24"/>
        </w:rPr>
        <w:t xml:space="preserve">Bajo el nombre </w:t>
      </w:r>
      <w:r w:rsidR="00FC21AF" w:rsidRPr="00FC21AF">
        <w:rPr>
          <w:rFonts w:ascii="SanukLF-Light" w:eastAsia="Calibri" w:hAnsi="SanukLF-Light" w:cs="Arial"/>
          <w:b/>
          <w:sz w:val="24"/>
          <w:szCs w:val="24"/>
        </w:rPr>
        <w:t>‘</w:t>
      </w:r>
      <w:proofErr w:type="spellStart"/>
      <w:r w:rsidR="00FC21AF" w:rsidRPr="00FC21AF">
        <w:rPr>
          <w:rFonts w:ascii="SanukLF-Light" w:eastAsia="Calibri" w:hAnsi="SanukLF-Light" w:cs="Arial"/>
          <w:b/>
          <w:sz w:val="24"/>
          <w:szCs w:val="24"/>
        </w:rPr>
        <w:t>Aldatzen</w:t>
      </w:r>
      <w:proofErr w:type="spellEnd"/>
      <w:r w:rsidR="00FC21AF" w:rsidRPr="00FC21AF">
        <w:rPr>
          <w:rFonts w:ascii="SanukLF-Light" w:eastAsia="Calibri" w:hAnsi="SanukLF-Light" w:cs="Arial"/>
          <w:b/>
          <w:sz w:val="24"/>
          <w:szCs w:val="24"/>
        </w:rPr>
        <w:t>’,</w:t>
      </w:r>
      <w:r w:rsidR="00523864">
        <w:rPr>
          <w:rFonts w:ascii="SanukLF-Light" w:eastAsia="Calibri" w:hAnsi="SanukLF-Light" w:cs="Arial"/>
          <w:b/>
          <w:sz w:val="24"/>
          <w:szCs w:val="24"/>
        </w:rPr>
        <w:t xml:space="preserve"> la iniciativa </w:t>
      </w:r>
      <w:r w:rsidR="00FC21AF" w:rsidRPr="00FC21AF">
        <w:rPr>
          <w:rFonts w:ascii="SanukLF-Light" w:eastAsia="Calibri" w:hAnsi="SanukLF-Light" w:cs="Arial"/>
          <w:b/>
          <w:sz w:val="24"/>
          <w:szCs w:val="24"/>
        </w:rPr>
        <w:t>está dirigid</w:t>
      </w:r>
      <w:r w:rsidR="00523864">
        <w:rPr>
          <w:rFonts w:ascii="SanukLF-Light" w:eastAsia="Calibri" w:hAnsi="SanukLF-Light" w:cs="Arial"/>
          <w:b/>
          <w:sz w:val="24"/>
          <w:szCs w:val="24"/>
        </w:rPr>
        <w:t>a</w:t>
      </w:r>
      <w:r w:rsidR="00FC21AF" w:rsidRPr="00FC21AF">
        <w:rPr>
          <w:rFonts w:ascii="SanukLF-Light" w:eastAsia="Calibri" w:hAnsi="SanukLF-Light" w:cs="Arial"/>
          <w:b/>
          <w:sz w:val="24"/>
          <w:szCs w:val="24"/>
        </w:rPr>
        <w:t xml:space="preserve"> a </w:t>
      </w:r>
      <w:r w:rsidR="009616C7">
        <w:rPr>
          <w:rFonts w:ascii="SanukLF-Light" w:eastAsia="Calibri" w:hAnsi="SanukLF-Light" w:cs="Arial"/>
          <w:b/>
          <w:sz w:val="24"/>
          <w:szCs w:val="24"/>
        </w:rPr>
        <w:t xml:space="preserve">escolares de </w:t>
      </w:r>
      <w:r w:rsidR="00FC21AF" w:rsidRPr="00FC21AF">
        <w:rPr>
          <w:rFonts w:ascii="SanukLF-Light" w:eastAsia="Calibri" w:hAnsi="SanukLF-Light" w:cs="Arial"/>
          <w:b/>
          <w:sz w:val="24"/>
          <w:szCs w:val="24"/>
        </w:rPr>
        <w:t>6º de primaria</w:t>
      </w:r>
      <w:r w:rsidR="009616C7">
        <w:rPr>
          <w:rFonts w:ascii="SanukLF-Light" w:eastAsia="Calibri" w:hAnsi="SanukLF-Light" w:cs="Arial"/>
          <w:b/>
          <w:sz w:val="24"/>
          <w:szCs w:val="24"/>
        </w:rPr>
        <w:t xml:space="preserve"> </w:t>
      </w:r>
      <w:r w:rsidR="00523864">
        <w:rPr>
          <w:rFonts w:ascii="SanukLF-Light" w:eastAsia="Calibri" w:hAnsi="SanukLF-Light" w:cs="Arial"/>
          <w:b/>
          <w:sz w:val="24"/>
          <w:szCs w:val="24"/>
        </w:rPr>
        <w:t xml:space="preserve">del Territorio </w:t>
      </w:r>
      <w:r w:rsidR="00FC21AF" w:rsidRPr="00FC21AF">
        <w:rPr>
          <w:rFonts w:ascii="SanukLF-Light" w:eastAsia="Calibri" w:hAnsi="SanukLF-Light" w:cs="Arial"/>
          <w:b/>
          <w:sz w:val="24"/>
          <w:szCs w:val="24"/>
        </w:rPr>
        <w:t>as</w:t>
      </w:r>
      <w:r w:rsidR="009616C7">
        <w:rPr>
          <w:rFonts w:ascii="SanukLF-Light" w:eastAsia="Calibri" w:hAnsi="SanukLF-Light" w:cs="Arial"/>
          <w:b/>
          <w:sz w:val="24"/>
          <w:szCs w:val="24"/>
        </w:rPr>
        <w:t>í como a</w:t>
      </w:r>
      <w:r w:rsidR="00523864">
        <w:rPr>
          <w:rFonts w:ascii="SanukLF-Light" w:eastAsia="Calibri" w:hAnsi="SanukLF-Light" w:cs="Arial"/>
          <w:b/>
          <w:sz w:val="24"/>
          <w:szCs w:val="24"/>
        </w:rPr>
        <w:t xml:space="preserve"> su </w:t>
      </w:r>
      <w:r w:rsidR="009616C7">
        <w:rPr>
          <w:rFonts w:ascii="SanukLF-Light" w:eastAsia="Calibri" w:hAnsi="SanukLF-Light" w:cs="Arial"/>
          <w:b/>
          <w:sz w:val="24"/>
          <w:szCs w:val="24"/>
        </w:rPr>
        <w:t>profesorado</w:t>
      </w:r>
    </w:p>
    <w:p w14:paraId="26C6B802" w14:textId="754F1B9D" w:rsidR="00120455" w:rsidRDefault="00120455" w:rsidP="00120455">
      <w:pPr>
        <w:autoSpaceDE w:val="0"/>
        <w:autoSpaceDN w:val="0"/>
        <w:adjustRightInd w:val="0"/>
        <w:spacing w:before="240" w:line="300" w:lineRule="exact"/>
        <w:ind w:left="708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765321">
        <w:rPr>
          <w:rFonts w:ascii="SanukLF-Light" w:eastAsia="Calibri" w:hAnsi="SanukLF-Light" w:cs="Arial"/>
          <w:b/>
          <w:sz w:val="24"/>
          <w:szCs w:val="24"/>
        </w:rPr>
        <w:t>A través de la escenificación de situaci</w:t>
      </w:r>
      <w:r w:rsidR="00E91D5B">
        <w:rPr>
          <w:rFonts w:ascii="SanukLF-Light" w:eastAsia="Calibri" w:hAnsi="SanukLF-Light" w:cs="Arial"/>
          <w:b/>
          <w:sz w:val="24"/>
          <w:szCs w:val="24"/>
        </w:rPr>
        <w:t>ones</w:t>
      </w:r>
      <w:r w:rsidR="00765321">
        <w:rPr>
          <w:rFonts w:ascii="SanukLF-Light" w:eastAsia="Calibri" w:hAnsi="SanukLF-Light" w:cs="Arial"/>
          <w:b/>
          <w:sz w:val="24"/>
          <w:szCs w:val="24"/>
        </w:rPr>
        <w:t xml:space="preserve"> y la participación del alumnado</w:t>
      </w:r>
      <w:r w:rsidR="0011357F" w:rsidRPr="0011357F">
        <w:rPr>
          <w:rFonts w:ascii="SanukLF-Light" w:eastAsia="Calibri" w:hAnsi="SanukLF-Light" w:cs="Arial"/>
          <w:b/>
          <w:sz w:val="24"/>
          <w:szCs w:val="24"/>
        </w:rPr>
        <w:t>,</w:t>
      </w:r>
      <w:r w:rsidR="0011357F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11357F">
        <w:rPr>
          <w:rFonts w:ascii="SanukLF-Light" w:eastAsia="Calibri" w:hAnsi="SanukLF-Light" w:cs="Arial"/>
          <w:b/>
          <w:sz w:val="24"/>
          <w:szCs w:val="24"/>
        </w:rPr>
        <w:t>a</w:t>
      </w:r>
      <w:r>
        <w:rPr>
          <w:rFonts w:ascii="SanukLF-Light" w:eastAsia="Calibri" w:hAnsi="SanukLF-Light" w:cs="Arial"/>
          <w:b/>
          <w:sz w:val="24"/>
          <w:szCs w:val="24"/>
        </w:rPr>
        <w:t xml:space="preserve">bordará </w:t>
      </w:r>
      <w:r w:rsidR="00523864">
        <w:rPr>
          <w:rFonts w:ascii="SanukLF-Light" w:eastAsia="Calibri" w:hAnsi="SanukLF-Light" w:cs="Arial"/>
          <w:b/>
          <w:sz w:val="24"/>
          <w:szCs w:val="24"/>
        </w:rPr>
        <w:t xml:space="preserve">temas como </w:t>
      </w:r>
      <w:r w:rsidR="00523864" w:rsidRPr="00523864">
        <w:rPr>
          <w:rFonts w:ascii="SanukLF-Light" w:eastAsia="Calibri" w:hAnsi="SanukLF-Light" w:cs="Arial"/>
          <w:b/>
          <w:sz w:val="24"/>
          <w:szCs w:val="24"/>
        </w:rPr>
        <w:t xml:space="preserve">el </w:t>
      </w:r>
      <w:r w:rsidR="00523864">
        <w:rPr>
          <w:rFonts w:ascii="SanukLF-Light" w:eastAsia="Calibri" w:hAnsi="SanukLF-Light" w:cs="Arial"/>
          <w:b/>
          <w:sz w:val="24"/>
          <w:szCs w:val="24"/>
        </w:rPr>
        <w:t xml:space="preserve">crecimiento y </w:t>
      </w:r>
      <w:r w:rsidR="00523864" w:rsidRPr="00523864">
        <w:rPr>
          <w:rFonts w:ascii="SanukLF-Light" w:eastAsia="Calibri" w:hAnsi="SanukLF-Light" w:cs="Arial"/>
          <w:b/>
          <w:sz w:val="24"/>
          <w:szCs w:val="24"/>
        </w:rPr>
        <w:t xml:space="preserve">los cambios físicos, </w:t>
      </w:r>
      <w:r w:rsidR="00523864">
        <w:rPr>
          <w:rFonts w:ascii="SanukLF-Light" w:eastAsia="Calibri" w:hAnsi="SanukLF-Light" w:cs="Arial"/>
          <w:b/>
          <w:sz w:val="24"/>
          <w:szCs w:val="24"/>
        </w:rPr>
        <w:t xml:space="preserve">la menstruación o la eyaculación </w:t>
      </w:r>
      <w:r w:rsidR="00464574">
        <w:rPr>
          <w:rFonts w:ascii="SanukLF-Light" w:eastAsia="Calibri" w:hAnsi="SanukLF-Light" w:cs="Arial"/>
          <w:b/>
          <w:sz w:val="24"/>
          <w:szCs w:val="24"/>
        </w:rPr>
        <w:t>o</w:t>
      </w:r>
      <w:r w:rsidR="00523864">
        <w:rPr>
          <w:rFonts w:ascii="SanukLF-Light" w:eastAsia="Calibri" w:hAnsi="SanukLF-Light" w:cs="Arial"/>
          <w:b/>
          <w:sz w:val="24"/>
          <w:szCs w:val="24"/>
        </w:rPr>
        <w:t xml:space="preserve"> </w:t>
      </w:r>
      <w:r w:rsidR="00523864" w:rsidRPr="00523864">
        <w:rPr>
          <w:rFonts w:ascii="SanukLF-Light" w:eastAsia="Calibri" w:hAnsi="SanukLF-Light" w:cs="Arial"/>
          <w:b/>
          <w:sz w:val="24"/>
          <w:szCs w:val="24"/>
        </w:rPr>
        <w:t xml:space="preserve">la influencia </w:t>
      </w:r>
      <w:r w:rsidR="00523864">
        <w:rPr>
          <w:rFonts w:ascii="SanukLF-Light" w:eastAsia="Calibri" w:hAnsi="SanukLF-Light" w:cs="Arial"/>
          <w:b/>
          <w:sz w:val="24"/>
          <w:szCs w:val="24"/>
        </w:rPr>
        <w:t>que tienen la</w:t>
      </w:r>
      <w:r w:rsidR="00523864" w:rsidRPr="00523864">
        <w:rPr>
          <w:rFonts w:ascii="SanukLF-Light" w:eastAsia="Calibri" w:hAnsi="SanukLF-Light" w:cs="Arial"/>
          <w:b/>
          <w:sz w:val="24"/>
          <w:szCs w:val="24"/>
        </w:rPr>
        <w:t xml:space="preserve"> publicidad, </w:t>
      </w:r>
      <w:r w:rsidR="00523864">
        <w:rPr>
          <w:rFonts w:ascii="SanukLF-Light" w:eastAsia="Calibri" w:hAnsi="SanukLF-Light" w:cs="Arial"/>
          <w:b/>
          <w:sz w:val="24"/>
          <w:szCs w:val="24"/>
        </w:rPr>
        <w:t xml:space="preserve">las </w:t>
      </w:r>
      <w:r w:rsidR="00523864" w:rsidRPr="00523864">
        <w:rPr>
          <w:rFonts w:ascii="SanukLF-Light" w:eastAsia="Calibri" w:hAnsi="SanukLF-Light" w:cs="Arial"/>
          <w:b/>
          <w:sz w:val="24"/>
          <w:szCs w:val="24"/>
        </w:rPr>
        <w:t>redes sociales</w:t>
      </w:r>
      <w:r w:rsidR="00523864">
        <w:rPr>
          <w:rFonts w:ascii="SanukLF-Light" w:eastAsia="Calibri" w:hAnsi="SanukLF-Light" w:cs="Arial"/>
          <w:b/>
          <w:sz w:val="24"/>
          <w:szCs w:val="24"/>
        </w:rPr>
        <w:t xml:space="preserve"> </w:t>
      </w:r>
      <w:r w:rsidR="00464574">
        <w:rPr>
          <w:rFonts w:ascii="SanukLF-Light" w:eastAsia="Calibri" w:hAnsi="SanukLF-Light" w:cs="Arial"/>
          <w:b/>
          <w:sz w:val="24"/>
          <w:szCs w:val="24"/>
        </w:rPr>
        <w:t>y</w:t>
      </w:r>
      <w:r w:rsidR="00523864">
        <w:rPr>
          <w:rFonts w:ascii="SanukLF-Light" w:eastAsia="Calibri" w:hAnsi="SanukLF-Light" w:cs="Arial"/>
          <w:b/>
          <w:sz w:val="24"/>
          <w:szCs w:val="24"/>
        </w:rPr>
        <w:t xml:space="preserve"> la </w:t>
      </w:r>
      <w:r w:rsidR="00523864" w:rsidRPr="00523864">
        <w:rPr>
          <w:rFonts w:ascii="SanukLF-Light" w:eastAsia="Calibri" w:hAnsi="SanukLF-Light" w:cs="Arial"/>
          <w:b/>
          <w:sz w:val="24"/>
          <w:szCs w:val="24"/>
        </w:rPr>
        <w:t>pornografía</w:t>
      </w:r>
    </w:p>
    <w:p w14:paraId="38015BCF" w14:textId="77777777" w:rsidR="00690038" w:rsidRDefault="00690038" w:rsidP="00120455">
      <w:pPr>
        <w:autoSpaceDE w:val="0"/>
        <w:autoSpaceDN w:val="0"/>
        <w:adjustRightInd w:val="0"/>
        <w:spacing w:line="300" w:lineRule="exact"/>
        <w:rPr>
          <w:rFonts w:ascii="SanukLF-Light" w:eastAsia="Calibri" w:hAnsi="SanukLF-Light" w:cs="Arial"/>
          <w:b/>
          <w:sz w:val="24"/>
          <w:szCs w:val="24"/>
        </w:rPr>
      </w:pPr>
    </w:p>
    <w:p w14:paraId="547F46C5" w14:textId="091545BE" w:rsidR="006034B5" w:rsidRPr="002F19A0" w:rsidRDefault="00841898" w:rsidP="002F19A0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color w:val="auto"/>
          <w:sz w:val="24"/>
          <w:szCs w:val="24"/>
        </w:rPr>
      </w:pPr>
      <w:r w:rsidRPr="002F19A0">
        <w:rPr>
          <w:rFonts w:ascii="SanukLF-Light" w:hAnsi="SanukLF-Light" w:cs="Arial"/>
          <w:b/>
          <w:color w:val="auto"/>
          <w:sz w:val="24"/>
          <w:szCs w:val="24"/>
        </w:rPr>
        <w:t xml:space="preserve">Vitoria-Gasteiz, </w:t>
      </w:r>
      <w:r w:rsidR="00A25B8A" w:rsidRPr="002F19A0">
        <w:rPr>
          <w:rFonts w:ascii="SanukLF-Light" w:hAnsi="SanukLF-Light" w:cs="Arial"/>
          <w:b/>
          <w:color w:val="auto"/>
          <w:sz w:val="24"/>
          <w:szCs w:val="24"/>
        </w:rPr>
        <w:t>2</w:t>
      </w:r>
      <w:r w:rsidR="00F1139C" w:rsidRPr="002F19A0">
        <w:rPr>
          <w:rFonts w:ascii="SanukLF-Light" w:hAnsi="SanukLF-Light" w:cs="Arial"/>
          <w:b/>
          <w:color w:val="auto"/>
          <w:sz w:val="24"/>
          <w:szCs w:val="24"/>
        </w:rPr>
        <w:t>7</w:t>
      </w:r>
      <w:r w:rsidR="003857D6" w:rsidRPr="002F19A0">
        <w:rPr>
          <w:rFonts w:ascii="SanukLF-Light" w:hAnsi="SanukLF-Light" w:cs="Arial"/>
          <w:b/>
          <w:color w:val="auto"/>
          <w:sz w:val="24"/>
          <w:szCs w:val="24"/>
        </w:rPr>
        <w:t xml:space="preserve"> de octubre </w:t>
      </w:r>
      <w:r w:rsidRPr="002F19A0">
        <w:rPr>
          <w:rFonts w:ascii="SanukLF-Light" w:hAnsi="SanukLF-Light" w:cs="Arial"/>
          <w:b/>
          <w:color w:val="auto"/>
          <w:sz w:val="24"/>
          <w:szCs w:val="24"/>
        </w:rPr>
        <w:t>de</w:t>
      </w:r>
      <w:r w:rsidR="002F4006" w:rsidRPr="002F19A0">
        <w:rPr>
          <w:rFonts w:ascii="SanukLF-Light" w:hAnsi="SanukLF-Light" w:cs="Arial"/>
          <w:b/>
          <w:color w:val="auto"/>
          <w:sz w:val="24"/>
          <w:szCs w:val="24"/>
        </w:rPr>
        <w:t xml:space="preserve"> 202</w:t>
      </w:r>
      <w:r w:rsidR="00570CDE" w:rsidRPr="002F19A0">
        <w:rPr>
          <w:rFonts w:ascii="SanukLF-Light" w:hAnsi="SanukLF-Light" w:cs="Arial"/>
          <w:b/>
          <w:color w:val="auto"/>
          <w:sz w:val="24"/>
          <w:szCs w:val="24"/>
        </w:rPr>
        <w:t>3</w:t>
      </w:r>
      <w:r w:rsidR="002702E7" w:rsidRPr="002F19A0">
        <w:rPr>
          <w:rFonts w:ascii="SanukLF-Light" w:hAnsi="SanukLF-Light" w:cs="Arial"/>
          <w:b/>
          <w:color w:val="auto"/>
          <w:sz w:val="24"/>
          <w:szCs w:val="24"/>
        </w:rPr>
        <w:t>.-</w:t>
      </w:r>
      <w:r w:rsidR="002702E7" w:rsidRPr="002F19A0">
        <w:rPr>
          <w:rFonts w:ascii="SanukLF-Light" w:hAnsi="SanukLF-Light" w:cs="Arial"/>
          <w:color w:val="auto"/>
          <w:sz w:val="24"/>
          <w:szCs w:val="24"/>
        </w:rPr>
        <w:t xml:space="preserve"> </w:t>
      </w:r>
      <w:r w:rsidR="008E78C7" w:rsidRPr="002F19A0">
        <w:rPr>
          <w:rFonts w:ascii="SanukLF-Light" w:hAnsi="SanukLF-Light" w:cs="Arial"/>
          <w:b/>
          <w:color w:val="auto"/>
          <w:sz w:val="24"/>
          <w:szCs w:val="24"/>
        </w:rPr>
        <w:t>Fundación Vital</w:t>
      </w:r>
      <w:r w:rsidR="008E78C7" w:rsidRPr="002F19A0">
        <w:rPr>
          <w:rFonts w:ascii="SanukLF-Light" w:hAnsi="SanukLF-Light" w:cs="Arial"/>
          <w:color w:val="auto"/>
          <w:sz w:val="24"/>
          <w:szCs w:val="24"/>
        </w:rPr>
        <w:t xml:space="preserve"> ha puesto a disposición de los centros escolares de Álava </w:t>
      </w:r>
      <w:r w:rsidR="00432188" w:rsidRPr="002F19A0">
        <w:rPr>
          <w:rFonts w:ascii="SanukLF-Light" w:hAnsi="SanukLF-Light" w:cs="Arial"/>
          <w:color w:val="auto"/>
          <w:sz w:val="24"/>
          <w:szCs w:val="24"/>
        </w:rPr>
        <w:t>un nuevo programa de educación sexual que pretende realizar una labor educativa en torno a la construcción de una sexualidad sana en la infancia.</w:t>
      </w:r>
      <w:r w:rsidR="006034B5" w:rsidRPr="002F19A0">
        <w:rPr>
          <w:rFonts w:ascii="SanukLF-Light" w:hAnsi="SanukLF-Light" w:cs="Arial"/>
          <w:sz w:val="24"/>
          <w:szCs w:val="24"/>
        </w:rPr>
        <w:t xml:space="preserve"> </w:t>
      </w:r>
      <w:r w:rsidR="008C340A" w:rsidRPr="002F19A0">
        <w:rPr>
          <w:rFonts w:ascii="SanukLF-Light" w:hAnsi="SanukLF-Light" w:cs="Arial"/>
          <w:sz w:val="24"/>
          <w:szCs w:val="24"/>
        </w:rPr>
        <w:t>La iniciativa</w:t>
      </w:r>
      <w:r w:rsidR="00B02812">
        <w:rPr>
          <w:rFonts w:ascii="SanukLF-Light" w:hAnsi="SanukLF-Light" w:cs="Arial"/>
          <w:sz w:val="24"/>
          <w:szCs w:val="24"/>
        </w:rPr>
        <w:t xml:space="preserve">, totalmente gratuita, </w:t>
      </w:r>
      <w:r w:rsidR="00575236">
        <w:rPr>
          <w:rFonts w:ascii="SanukLF-Light" w:hAnsi="SanukLF-Light" w:cs="Arial"/>
          <w:sz w:val="24"/>
          <w:szCs w:val="24"/>
        </w:rPr>
        <w:t>es una primera experiencia piloto y</w:t>
      </w:r>
      <w:r w:rsidR="008C340A" w:rsidRPr="002F19A0">
        <w:rPr>
          <w:rFonts w:ascii="SanukLF-Light" w:hAnsi="SanukLF-Light" w:cs="Arial"/>
          <w:sz w:val="24"/>
          <w:szCs w:val="24"/>
        </w:rPr>
        <w:t>, con el nombre de ‘</w:t>
      </w:r>
      <w:proofErr w:type="spellStart"/>
      <w:r w:rsidR="008C340A" w:rsidRPr="002F19A0">
        <w:rPr>
          <w:rFonts w:ascii="SanukLF-Light" w:hAnsi="SanukLF-Light" w:cs="Arial"/>
          <w:sz w:val="24"/>
          <w:szCs w:val="24"/>
        </w:rPr>
        <w:t>Aldatzen</w:t>
      </w:r>
      <w:proofErr w:type="spellEnd"/>
      <w:r w:rsidR="008C340A" w:rsidRPr="002F19A0">
        <w:rPr>
          <w:rFonts w:ascii="SanukLF-Light" w:hAnsi="SanukLF-Light" w:cs="Arial"/>
          <w:sz w:val="24"/>
          <w:szCs w:val="24"/>
        </w:rPr>
        <w:t>’</w:t>
      </w:r>
      <w:r w:rsidR="00FC21AF" w:rsidRPr="002F19A0">
        <w:rPr>
          <w:rFonts w:ascii="SanukLF-Light" w:hAnsi="SanukLF-Light" w:cs="Arial"/>
          <w:sz w:val="24"/>
          <w:szCs w:val="24"/>
        </w:rPr>
        <w:t>,</w:t>
      </w:r>
      <w:r w:rsidR="008C340A" w:rsidRPr="002F19A0">
        <w:rPr>
          <w:rFonts w:ascii="SanukLF-Light" w:hAnsi="SanukLF-Light" w:cs="Arial"/>
          <w:sz w:val="24"/>
          <w:szCs w:val="24"/>
        </w:rPr>
        <w:t xml:space="preserve"> está dirigida a estudiantes </w:t>
      </w:r>
      <w:r w:rsidR="008C340A" w:rsidRPr="002F19A0">
        <w:rPr>
          <w:rFonts w:ascii="SanukLF-Light" w:hAnsi="SanukLF-Light" w:cs="Arial"/>
          <w:color w:val="auto"/>
          <w:sz w:val="24"/>
          <w:szCs w:val="24"/>
        </w:rPr>
        <w:t xml:space="preserve">de </w:t>
      </w:r>
      <w:r w:rsidR="006034B5" w:rsidRPr="002F19A0">
        <w:rPr>
          <w:rFonts w:ascii="SanukLF-Light" w:hAnsi="SanukLF-Light" w:cs="Arial"/>
          <w:color w:val="auto"/>
          <w:sz w:val="24"/>
          <w:szCs w:val="24"/>
        </w:rPr>
        <w:t>6º de primaria</w:t>
      </w:r>
      <w:r w:rsidR="009616C7">
        <w:rPr>
          <w:rFonts w:ascii="SanukLF-Light" w:hAnsi="SanukLF-Light" w:cs="Arial"/>
          <w:color w:val="auto"/>
          <w:sz w:val="24"/>
          <w:szCs w:val="24"/>
        </w:rPr>
        <w:t xml:space="preserve"> </w:t>
      </w:r>
      <w:r w:rsidR="008C340A" w:rsidRPr="002F19A0">
        <w:rPr>
          <w:rFonts w:ascii="SanukLF-Light" w:hAnsi="SanukLF-Light" w:cs="Arial"/>
          <w:color w:val="auto"/>
          <w:sz w:val="24"/>
          <w:szCs w:val="24"/>
        </w:rPr>
        <w:t>así como a</w:t>
      </w:r>
      <w:r w:rsidR="009616C7">
        <w:rPr>
          <w:rFonts w:ascii="SanukLF-Light" w:hAnsi="SanukLF-Light" w:cs="Arial"/>
          <w:color w:val="auto"/>
          <w:sz w:val="24"/>
          <w:szCs w:val="24"/>
        </w:rPr>
        <w:t>l</w:t>
      </w:r>
      <w:r w:rsidR="008C340A" w:rsidRPr="002F19A0">
        <w:rPr>
          <w:rFonts w:ascii="SanukLF-Light" w:hAnsi="SanukLF-Light" w:cs="Arial"/>
          <w:color w:val="auto"/>
          <w:sz w:val="24"/>
          <w:szCs w:val="24"/>
        </w:rPr>
        <w:t xml:space="preserve"> profesorado</w:t>
      </w:r>
      <w:r w:rsidR="009616C7">
        <w:rPr>
          <w:rFonts w:ascii="SanukLF-Light" w:hAnsi="SanukLF-Light" w:cs="Arial"/>
          <w:color w:val="auto"/>
          <w:sz w:val="24"/>
          <w:szCs w:val="24"/>
        </w:rPr>
        <w:t>.</w:t>
      </w:r>
    </w:p>
    <w:p w14:paraId="31CADB0B" w14:textId="77777777" w:rsidR="006034B5" w:rsidRPr="002F19A0" w:rsidRDefault="006034B5" w:rsidP="002F19A0">
      <w:pPr>
        <w:autoSpaceDE w:val="0"/>
        <w:autoSpaceDN w:val="0"/>
        <w:adjustRightInd w:val="0"/>
        <w:spacing w:after="0" w:line="300" w:lineRule="exact"/>
        <w:jc w:val="left"/>
        <w:rPr>
          <w:rFonts w:ascii="SanukLF-Light" w:hAnsi="SanukLF-Light"/>
          <w:color w:val="auto"/>
          <w:sz w:val="24"/>
          <w:szCs w:val="24"/>
        </w:rPr>
      </w:pPr>
    </w:p>
    <w:p w14:paraId="4E4208EA" w14:textId="676121A3" w:rsidR="000871C4" w:rsidRPr="002F19A0" w:rsidRDefault="00575236" w:rsidP="002F19A0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>El programa</w:t>
      </w:r>
      <w:r w:rsidR="00FC21AF" w:rsidRPr="002F19A0">
        <w:rPr>
          <w:rFonts w:ascii="SanukLF-Light" w:hAnsi="SanukLF-Light" w:cs="Arial"/>
          <w:szCs w:val="24"/>
        </w:rPr>
        <w:t xml:space="preserve"> </w:t>
      </w:r>
      <w:r w:rsidR="000871C4" w:rsidRPr="002F19A0">
        <w:rPr>
          <w:rFonts w:ascii="SanukLF-Light" w:hAnsi="SanukLF-Light" w:cs="Arial"/>
          <w:szCs w:val="24"/>
        </w:rPr>
        <w:t xml:space="preserve">tiene en cuenta que la sexualidad es un elemento clave y transversal en el desarrollo saludable de las personas y, sin embargo, muchas veces, no </w:t>
      </w:r>
      <w:r w:rsidR="002A773B" w:rsidRPr="002F19A0">
        <w:rPr>
          <w:rFonts w:ascii="SanukLF-Light" w:hAnsi="SanukLF-Light" w:cs="Arial"/>
          <w:szCs w:val="24"/>
        </w:rPr>
        <w:t xml:space="preserve">se tiene </w:t>
      </w:r>
      <w:r w:rsidR="000871C4" w:rsidRPr="002F19A0">
        <w:rPr>
          <w:rFonts w:ascii="SanukLF-Light" w:hAnsi="SanukLF-Light" w:cs="Arial"/>
          <w:szCs w:val="24"/>
        </w:rPr>
        <w:t>muy claro cómo abordarlo con el alumnado. “La sexualidad es parte del proceso de crecimiento, influye en la construcción de nuestra identidad y en la forma en la que nos relacionamos con el mundo que nos rodea”, explican l</w:t>
      </w:r>
      <w:r>
        <w:rPr>
          <w:rFonts w:ascii="SanukLF-Light" w:hAnsi="SanukLF-Light" w:cs="Arial"/>
          <w:szCs w:val="24"/>
        </w:rPr>
        <w:t>a</w:t>
      </w:r>
      <w:r w:rsidR="000871C4" w:rsidRPr="002F19A0">
        <w:rPr>
          <w:rFonts w:ascii="SanukLF-Light" w:hAnsi="SanukLF-Light" w:cs="Arial"/>
          <w:szCs w:val="24"/>
        </w:rPr>
        <w:t>s responsables del programa</w:t>
      </w:r>
      <w:r>
        <w:rPr>
          <w:rFonts w:ascii="SanukLF-Light" w:hAnsi="SanukLF-Light" w:cs="Arial"/>
          <w:szCs w:val="24"/>
        </w:rPr>
        <w:t xml:space="preserve">, Estitxu Saracho y Beatriz Fernández, psicólogas </w:t>
      </w:r>
      <w:r w:rsidRPr="002F19A0">
        <w:rPr>
          <w:rFonts w:ascii="SanukLF-Light" w:hAnsi="SanukLF-Light" w:cs="Arial"/>
          <w:szCs w:val="24"/>
        </w:rPr>
        <w:t xml:space="preserve">de </w:t>
      </w:r>
      <w:proofErr w:type="spellStart"/>
      <w:r w:rsidRPr="005D6B42">
        <w:rPr>
          <w:rFonts w:ascii="SanukLF-Light" w:hAnsi="SanukLF-Light" w:cs="Arial"/>
          <w:b/>
          <w:bCs/>
          <w:szCs w:val="24"/>
        </w:rPr>
        <w:t>Ediren</w:t>
      </w:r>
      <w:proofErr w:type="spellEnd"/>
      <w:r w:rsidRPr="005D6B42">
        <w:rPr>
          <w:rFonts w:ascii="SanukLF-Light" w:hAnsi="SanukLF-Light" w:cs="Arial"/>
          <w:b/>
          <w:bCs/>
          <w:szCs w:val="24"/>
        </w:rPr>
        <w:t>, cooperativa de salud</w:t>
      </w:r>
      <w:r>
        <w:rPr>
          <w:rFonts w:ascii="SanukLF-Light" w:hAnsi="SanukLF-Light" w:cs="Arial"/>
          <w:szCs w:val="24"/>
        </w:rPr>
        <w:t xml:space="preserve">, que han presentado esta mañana la iniciativa junto a Arantxa Ibañez de Opacua, directora de </w:t>
      </w:r>
      <w:r w:rsidRPr="005D6B42">
        <w:rPr>
          <w:rFonts w:ascii="SanukLF-Light" w:hAnsi="SanukLF-Light" w:cs="Arial"/>
          <w:b/>
          <w:bCs/>
          <w:szCs w:val="24"/>
        </w:rPr>
        <w:t>Fundación Vital Fundazioa</w:t>
      </w:r>
      <w:r>
        <w:rPr>
          <w:rFonts w:ascii="SanukLF-Light" w:hAnsi="SanukLF-Light" w:cs="Arial"/>
          <w:szCs w:val="24"/>
        </w:rPr>
        <w:t>.</w:t>
      </w:r>
      <w:r w:rsidR="000871C4" w:rsidRPr="002F19A0">
        <w:rPr>
          <w:rFonts w:ascii="SanukLF-Light" w:hAnsi="SanukLF-Light" w:cs="Arial"/>
          <w:szCs w:val="24"/>
        </w:rPr>
        <w:t xml:space="preserve"> “Es una pieza fundamental tanto a nivel personal como social”</w:t>
      </w:r>
      <w:r>
        <w:rPr>
          <w:rFonts w:ascii="SanukLF-Light" w:hAnsi="SanukLF-Light" w:cs="Arial"/>
          <w:szCs w:val="24"/>
        </w:rPr>
        <w:t xml:space="preserve">, añaden. </w:t>
      </w:r>
    </w:p>
    <w:p w14:paraId="565CE3A1" w14:textId="77777777" w:rsidR="00D001A7" w:rsidRPr="002F19A0" w:rsidRDefault="00D001A7" w:rsidP="002F19A0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36E3F5C3" w14:textId="37104E8D" w:rsidR="00F1139C" w:rsidRPr="002F19A0" w:rsidRDefault="009464B8" w:rsidP="002F19A0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Teniendo en cuenta que, en la </w:t>
      </w:r>
      <w:r w:rsidR="000871C4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actualidad, 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el acceso a la pornografía </w:t>
      </w:r>
      <w:r w:rsidR="002A773B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se da una edad muy temprana 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(8 años) y existe una erotización de la infancia para la cual la población infantil no está preparada</w:t>
      </w:r>
      <w:r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</w:t>
      </w:r>
      <w:r w:rsidR="00FC21AF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‘</w:t>
      </w:r>
      <w:proofErr w:type="spellStart"/>
      <w:r w:rsidR="00FC21AF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Aldatzen</w:t>
      </w:r>
      <w:proofErr w:type="spellEnd"/>
      <w:r w:rsidR="00FC21AF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’</w:t>
      </w:r>
      <w:r w:rsidR="002A773B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plantea una 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intervención tanto con el alumnado como con el profesorado</w:t>
      </w:r>
      <w:r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. 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Con el </w:t>
      </w:r>
      <w:r w:rsidR="00F1139C" w:rsidRPr="00120455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alumnado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está previsto </w:t>
      </w:r>
      <w:r w:rsidR="006034B5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llevar a cabo sesiones</w:t>
      </w:r>
      <w:r w:rsidR="00120455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 través de técnicas activas y participativas</w:t>
      </w:r>
      <w:r w:rsidR="001C38E3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</w:t>
      </w:r>
      <w:r w:rsidR="006034B5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en las que </w:t>
      </w:r>
      <w:r w:rsidR="001C38E3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se reflexiona y trabaja sobre 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</w:t>
      </w:r>
      <w:r w:rsidR="001C38E3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 significado de crecer, 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los cambios físicos</w:t>
      </w:r>
      <w:r w:rsidR="001C38E3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y 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dudas existenciales</w:t>
      </w:r>
      <w:r w:rsidR="001C38E3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sobre 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menstruación, eyaculación, polución nocturna</w:t>
      </w:r>
      <w:r w:rsidR="001C38E3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etc. Asimismo, se trata la 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influencia social en este proceso: publicidad, redes sociales, pornografía</w:t>
      </w:r>
      <w:r w:rsidR="00120455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entre otras cuestiones. </w:t>
      </w:r>
      <w:r w:rsidR="001C38E3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Para el </w:t>
      </w:r>
      <w:r w:rsidR="00F1139C" w:rsidRPr="00120455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profesorado</w:t>
      </w:r>
      <w:r w:rsidR="001C38E3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por su parte, 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se plantea una formación</w:t>
      </w:r>
      <w:r w:rsidR="003B2E64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que facilite 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construir una visión y unos criterios de intervención conjuntos</w:t>
      </w:r>
      <w:r w:rsidR="00C87018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y 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crear un espacio donde poder resolver las dudas que puedan surgir durante el proceso formativo.</w:t>
      </w:r>
    </w:p>
    <w:p w14:paraId="3E1B0EF1" w14:textId="77777777" w:rsidR="003B2E64" w:rsidRPr="002F19A0" w:rsidRDefault="003B2E64" w:rsidP="002F19A0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2F191209" w14:textId="07A2405B" w:rsidR="00C87018" w:rsidRPr="002F19A0" w:rsidRDefault="00E7011C" w:rsidP="002F19A0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‘</w:t>
      </w:r>
      <w:proofErr w:type="spellStart"/>
      <w:r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Aldatzen</w:t>
      </w:r>
      <w:proofErr w:type="spellEnd"/>
      <w:r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’ busca acercarse 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a </w:t>
      </w:r>
      <w:r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la 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realidad </w:t>
      </w:r>
      <w:r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de estas/os </w:t>
      </w:r>
      <w:r w:rsidR="003B2E64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niños 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para </w:t>
      </w:r>
      <w:r w:rsidR="00055F48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comprender en qué no se está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acertando y </w:t>
      </w:r>
      <w:r w:rsidR="00055F48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revisar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los recursos, enfoques y métodos que se utiliz</w:t>
      </w:r>
      <w:r w:rsidR="00055F48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an para la educación sexual de est</w:t>
      </w:r>
      <w:r w:rsidR="003B2E64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os </w:t>
      </w:r>
      <w:r w:rsidR="00055F48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grupo</w:t>
      </w:r>
      <w:r w:rsidR="003B2E64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s</w:t>
      </w:r>
      <w:r w:rsidR="00055F48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de edad. 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055F48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“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El trabajo a realizar debe entenderse como un proceso que debe informar y acompañar al alumnado </w:t>
      </w:r>
      <w:r w:rsidR="00055F48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durante su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crecimiento y maduración, para reducir sus ansiedades y que esto les permita disfrutar de una vida sexual activa y consciente, pero también adquirir responsabilidades y criterios propio</w:t>
      </w:r>
      <w:r w:rsidR="0059722A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s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para desarrollar una sexualidad exenta de riesgos</w:t>
      </w:r>
      <w:r w:rsidR="00055F48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”</w:t>
      </w:r>
      <w:r w:rsidR="00F1139C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. </w:t>
      </w:r>
    </w:p>
    <w:p w14:paraId="6FD5BEFB" w14:textId="77777777" w:rsidR="003B2E64" w:rsidRPr="002F19A0" w:rsidRDefault="003B2E64" w:rsidP="002F19A0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760C899C" w14:textId="16814C9D" w:rsidR="0059722A" w:rsidRPr="002F19A0" w:rsidRDefault="00406BEB" w:rsidP="002F19A0">
      <w:pPr>
        <w:spacing w:after="0" w:line="300" w:lineRule="exact"/>
        <w:rPr>
          <w:rFonts w:ascii="SanukLF-Light" w:hAnsi="SanukLF-Light"/>
          <w:color w:val="auto"/>
          <w:sz w:val="24"/>
          <w:szCs w:val="24"/>
        </w:rPr>
      </w:pPr>
      <w:r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Con todo esto, la iniciativa </w:t>
      </w:r>
      <w:r w:rsidR="003B2E64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de </w:t>
      </w:r>
      <w:r w:rsidR="003B2E64" w:rsidRPr="002F19A0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Fundación Vital</w:t>
      </w:r>
      <w:r w:rsidR="003B2E64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tiene como objetivo que las y los </w:t>
      </w:r>
      <w:r w:rsidR="003B2E64"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niños</w:t>
      </w:r>
      <w:r w:rsidR="00120455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Pr="002F19A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entiendan su </w:t>
      </w:r>
      <w:r w:rsidR="00F1139C" w:rsidRPr="002F19A0">
        <w:rPr>
          <w:rFonts w:ascii="SanukLF-Light" w:hAnsi="SanukLF-Light"/>
          <w:color w:val="auto"/>
          <w:sz w:val="24"/>
          <w:szCs w:val="24"/>
        </w:rPr>
        <w:t>desarrollo sexual como un proceso de crecimiento que precisa del respeto a unos ritmos personales, familiares y sociales</w:t>
      </w:r>
      <w:r w:rsidRPr="002F19A0">
        <w:rPr>
          <w:rFonts w:ascii="SanukLF-Light" w:hAnsi="SanukLF-Light"/>
          <w:color w:val="auto"/>
          <w:sz w:val="24"/>
          <w:szCs w:val="24"/>
        </w:rPr>
        <w:t xml:space="preserve">; que inicien </w:t>
      </w:r>
      <w:r w:rsidR="00F1139C" w:rsidRPr="002F19A0">
        <w:rPr>
          <w:rFonts w:ascii="SanukLF-Light" w:hAnsi="SanukLF-Light"/>
          <w:color w:val="auto"/>
          <w:sz w:val="24"/>
          <w:szCs w:val="24"/>
        </w:rPr>
        <w:t>su proceso de autodescubrimiento: su identidad sexual, identidad de género y orientación sexual</w:t>
      </w:r>
      <w:r w:rsidRPr="002F19A0">
        <w:rPr>
          <w:rFonts w:ascii="SanukLF-Light" w:hAnsi="SanukLF-Light"/>
          <w:color w:val="auto"/>
          <w:sz w:val="24"/>
          <w:szCs w:val="24"/>
        </w:rPr>
        <w:t xml:space="preserve">; que </w:t>
      </w:r>
      <w:r w:rsidR="00F1139C" w:rsidRPr="002F19A0">
        <w:rPr>
          <w:rFonts w:ascii="SanukLF-Light" w:hAnsi="SanukLF-Light"/>
          <w:color w:val="auto"/>
          <w:sz w:val="24"/>
          <w:szCs w:val="24"/>
        </w:rPr>
        <w:t xml:space="preserve">aprendan a conocerse, </w:t>
      </w:r>
      <w:r w:rsidRPr="002F19A0">
        <w:rPr>
          <w:rFonts w:ascii="SanukLF-Light" w:hAnsi="SanukLF-Light"/>
          <w:color w:val="auto"/>
          <w:sz w:val="24"/>
          <w:szCs w:val="24"/>
        </w:rPr>
        <w:t>y a aceptarse, a s</w:t>
      </w:r>
      <w:r w:rsidR="00F1139C" w:rsidRPr="002F19A0">
        <w:rPr>
          <w:rFonts w:ascii="SanukLF-Light" w:hAnsi="SanukLF-Light"/>
          <w:color w:val="auto"/>
          <w:sz w:val="24"/>
          <w:szCs w:val="24"/>
        </w:rPr>
        <w:t xml:space="preserve">entirse con capacidades para construir relaciones saludables y placenteras. </w:t>
      </w:r>
      <w:r w:rsidRPr="002F19A0">
        <w:rPr>
          <w:rFonts w:ascii="SanukLF-Light" w:hAnsi="SanukLF-Light"/>
          <w:color w:val="auto"/>
          <w:sz w:val="24"/>
          <w:szCs w:val="24"/>
        </w:rPr>
        <w:t>Pero, también</w:t>
      </w:r>
      <w:r w:rsidR="0035327C" w:rsidRPr="002F19A0">
        <w:rPr>
          <w:rFonts w:ascii="SanukLF-Light" w:hAnsi="SanukLF-Light"/>
          <w:color w:val="auto"/>
          <w:sz w:val="24"/>
          <w:szCs w:val="24"/>
        </w:rPr>
        <w:t>,</w:t>
      </w:r>
      <w:r w:rsidRPr="002F19A0">
        <w:rPr>
          <w:rFonts w:ascii="SanukLF-Light" w:hAnsi="SanukLF-Light"/>
          <w:color w:val="auto"/>
          <w:sz w:val="24"/>
          <w:szCs w:val="24"/>
        </w:rPr>
        <w:t xml:space="preserve"> que puedan expresar sus </w:t>
      </w:r>
      <w:r w:rsidR="00F1139C" w:rsidRPr="002F19A0">
        <w:rPr>
          <w:rFonts w:ascii="SanukLF-Light" w:hAnsi="SanukLF-Light"/>
          <w:color w:val="auto"/>
          <w:sz w:val="24"/>
          <w:szCs w:val="24"/>
        </w:rPr>
        <w:t>ansiedades y miedos</w:t>
      </w:r>
      <w:r w:rsidRPr="002F19A0">
        <w:rPr>
          <w:rFonts w:ascii="SanukLF-Light" w:hAnsi="SanukLF-Light"/>
          <w:color w:val="auto"/>
          <w:sz w:val="24"/>
          <w:szCs w:val="24"/>
        </w:rPr>
        <w:t xml:space="preserve">; que </w:t>
      </w:r>
      <w:r w:rsidR="00F1139C" w:rsidRPr="002F19A0">
        <w:rPr>
          <w:rFonts w:ascii="SanukLF-Light" w:hAnsi="SanukLF-Light"/>
          <w:color w:val="auto"/>
          <w:sz w:val="24"/>
          <w:szCs w:val="24"/>
        </w:rPr>
        <w:t>aprendan a relacionarse</w:t>
      </w:r>
      <w:r w:rsidRPr="002F19A0">
        <w:rPr>
          <w:rFonts w:ascii="SanukLF-Light" w:hAnsi="SanukLF-Light"/>
          <w:color w:val="auto"/>
          <w:sz w:val="24"/>
          <w:szCs w:val="24"/>
        </w:rPr>
        <w:t xml:space="preserve"> </w:t>
      </w:r>
      <w:r w:rsidR="00F1139C" w:rsidRPr="002F19A0">
        <w:rPr>
          <w:rFonts w:ascii="SanukLF-Light" w:hAnsi="SanukLF-Light"/>
          <w:color w:val="auto"/>
          <w:sz w:val="24"/>
          <w:szCs w:val="24"/>
        </w:rPr>
        <w:t>de manera saludable, sin consecuencias no deseadas y con satisfacción</w:t>
      </w:r>
      <w:r w:rsidR="00F345A5" w:rsidRPr="002F19A0">
        <w:rPr>
          <w:rFonts w:ascii="SanukLF-Light" w:hAnsi="SanukLF-Light"/>
          <w:color w:val="auto"/>
          <w:sz w:val="24"/>
          <w:szCs w:val="24"/>
        </w:rPr>
        <w:t xml:space="preserve">; que </w:t>
      </w:r>
      <w:r w:rsidR="00F1139C" w:rsidRPr="002F19A0">
        <w:rPr>
          <w:rFonts w:ascii="SanukLF-Light" w:hAnsi="SanukLF-Light"/>
          <w:color w:val="auto"/>
          <w:sz w:val="24"/>
          <w:szCs w:val="24"/>
        </w:rPr>
        <w:t>interioricen actitudes de igualdad de género, así como respeto y responsabilidad en sus relaciones interpersonales</w:t>
      </w:r>
      <w:r w:rsidR="00F345A5" w:rsidRPr="002F19A0">
        <w:rPr>
          <w:rFonts w:ascii="SanukLF-Light" w:hAnsi="SanukLF-Light"/>
          <w:color w:val="auto"/>
          <w:sz w:val="24"/>
          <w:szCs w:val="24"/>
        </w:rPr>
        <w:t>; y que</w:t>
      </w:r>
      <w:r w:rsidR="00F1139C" w:rsidRPr="002F19A0">
        <w:rPr>
          <w:rFonts w:ascii="SanukLF-Light" w:hAnsi="SanukLF-Light"/>
          <w:color w:val="auto"/>
          <w:sz w:val="24"/>
          <w:szCs w:val="24"/>
        </w:rPr>
        <w:t xml:space="preserve"> aprendan a prevenir los riesgos derivados de un comportamiento sexual inadecuado y desarroll</w:t>
      </w:r>
      <w:r w:rsidR="00F345A5" w:rsidRPr="002F19A0">
        <w:rPr>
          <w:rFonts w:ascii="SanukLF-Light" w:hAnsi="SanukLF-Light"/>
          <w:color w:val="auto"/>
          <w:sz w:val="24"/>
          <w:szCs w:val="24"/>
        </w:rPr>
        <w:t xml:space="preserve">en </w:t>
      </w:r>
      <w:r w:rsidR="00F1139C" w:rsidRPr="002F19A0">
        <w:rPr>
          <w:rFonts w:ascii="SanukLF-Light" w:hAnsi="SanukLF-Light"/>
          <w:color w:val="auto"/>
          <w:sz w:val="24"/>
          <w:szCs w:val="24"/>
        </w:rPr>
        <w:t xml:space="preserve">habilidades para el autocuidado. </w:t>
      </w:r>
    </w:p>
    <w:p w14:paraId="5A080B33" w14:textId="77777777" w:rsidR="006034B5" w:rsidRPr="002F19A0" w:rsidRDefault="006034B5" w:rsidP="002F19A0">
      <w:pPr>
        <w:spacing w:after="0" w:line="300" w:lineRule="exact"/>
        <w:rPr>
          <w:rFonts w:ascii="SanukLF-Light" w:hAnsi="SanukLF-Light"/>
          <w:color w:val="auto"/>
          <w:sz w:val="24"/>
          <w:szCs w:val="24"/>
        </w:rPr>
      </w:pPr>
    </w:p>
    <w:p w14:paraId="01A2822A" w14:textId="193A6BCF" w:rsidR="00F1139C" w:rsidRDefault="0035327C" w:rsidP="002F19A0">
      <w:pPr>
        <w:spacing w:after="0" w:line="300" w:lineRule="exact"/>
        <w:rPr>
          <w:rFonts w:ascii="SanukLF-Light" w:hAnsi="SanukLF-Light" w:cs="Lucida Sans Unicode"/>
          <w:sz w:val="24"/>
          <w:szCs w:val="24"/>
        </w:rPr>
      </w:pPr>
      <w:r w:rsidRPr="002F19A0">
        <w:rPr>
          <w:rFonts w:ascii="SanukLF-Light" w:hAnsi="SanukLF-Light"/>
          <w:color w:val="auto"/>
          <w:sz w:val="24"/>
          <w:szCs w:val="24"/>
        </w:rPr>
        <w:t xml:space="preserve">Al finalizar el programa educativo se pretende haber proporcionado </w:t>
      </w:r>
      <w:r w:rsidR="00F1139C" w:rsidRPr="002F19A0">
        <w:rPr>
          <w:rFonts w:ascii="SanukLF-Light" w:hAnsi="SanukLF-Light" w:cs="Lucida Sans Unicode"/>
          <w:sz w:val="24"/>
          <w:szCs w:val="24"/>
        </w:rPr>
        <w:t xml:space="preserve">unos conocimientos básicos sobre </w:t>
      </w:r>
      <w:r w:rsidR="00765321">
        <w:rPr>
          <w:rFonts w:ascii="SanukLF-Light" w:hAnsi="SanukLF-Light" w:cs="Lucida Sans Unicode"/>
          <w:sz w:val="24"/>
          <w:szCs w:val="24"/>
        </w:rPr>
        <w:t xml:space="preserve">los temas abordados y </w:t>
      </w:r>
      <w:r w:rsidR="00F1139C" w:rsidRPr="002F19A0">
        <w:rPr>
          <w:rFonts w:ascii="SanukLF-Light" w:hAnsi="SanukLF-Light" w:cs="Lucida Sans Unicode"/>
          <w:sz w:val="24"/>
          <w:szCs w:val="24"/>
        </w:rPr>
        <w:t>favorece</w:t>
      </w:r>
      <w:r w:rsidRPr="002F19A0">
        <w:rPr>
          <w:rFonts w:ascii="SanukLF-Light" w:hAnsi="SanukLF-Light" w:cs="Lucida Sans Unicode"/>
          <w:sz w:val="24"/>
          <w:szCs w:val="24"/>
        </w:rPr>
        <w:t>r</w:t>
      </w:r>
      <w:r w:rsidR="00F1139C" w:rsidRPr="002F19A0">
        <w:rPr>
          <w:rFonts w:ascii="SanukLF-Light" w:hAnsi="SanukLF-Light" w:cs="Lucida Sans Unicode"/>
          <w:sz w:val="24"/>
          <w:szCs w:val="24"/>
        </w:rPr>
        <w:t xml:space="preserve"> un cambio en la forma de pensar, de comportarse</w:t>
      </w:r>
      <w:r w:rsidRPr="002F19A0">
        <w:rPr>
          <w:rFonts w:ascii="SanukLF-Light" w:hAnsi="SanukLF-Light" w:cs="Lucida Sans Unicode"/>
          <w:sz w:val="24"/>
          <w:szCs w:val="24"/>
        </w:rPr>
        <w:t xml:space="preserve"> y </w:t>
      </w:r>
      <w:r w:rsidR="00F1139C" w:rsidRPr="002F19A0">
        <w:rPr>
          <w:rFonts w:ascii="SanukLF-Light" w:hAnsi="SanukLF-Light" w:cs="Lucida Sans Unicode"/>
          <w:sz w:val="24"/>
          <w:szCs w:val="24"/>
        </w:rPr>
        <w:t>de actuar del alumnado</w:t>
      </w:r>
      <w:r w:rsidRPr="002F19A0">
        <w:rPr>
          <w:rFonts w:ascii="SanukLF-Light" w:hAnsi="SanukLF-Light" w:cs="Lucida Sans Unicode"/>
          <w:sz w:val="24"/>
          <w:szCs w:val="24"/>
        </w:rPr>
        <w:t xml:space="preserve">. Para conseguirlo, </w:t>
      </w:r>
      <w:r w:rsidR="00F1139C" w:rsidRPr="002F19A0">
        <w:rPr>
          <w:rFonts w:ascii="SanukLF-Light" w:hAnsi="SanukLF-Light" w:cs="Lucida Sans Unicode"/>
          <w:sz w:val="24"/>
          <w:szCs w:val="24"/>
        </w:rPr>
        <w:t>es básico que se sientan partícipes de su propio pro</w:t>
      </w:r>
      <w:r w:rsidRPr="002F19A0">
        <w:rPr>
          <w:rFonts w:ascii="SanukLF-Light" w:hAnsi="SanukLF-Light" w:cs="Lucida Sans Unicode"/>
          <w:sz w:val="24"/>
          <w:szCs w:val="24"/>
        </w:rPr>
        <w:t xml:space="preserve">ceso de enseñanza y aprendizaje por lo que la </w:t>
      </w:r>
      <w:r w:rsidR="00F1139C" w:rsidRPr="002F19A0">
        <w:rPr>
          <w:rFonts w:ascii="SanukLF-Light" w:hAnsi="SanukLF-Light" w:cs="Lucida Sans Unicode"/>
          <w:sz w:val="24"/>
          <w:szCs w:val="24"/>
        </w:rPr>
        <w:t xml:space="preserve">metodología que se utiliza es participativa y activa, </w:t>
      </w:r>
      <w:r w:rsidRPr="002F19A0">
        <w:rPr>
          <w:rFonts w:ascii="SanukLF-Light" w:hAnsi="SanukLF-Light" w:cs="Lucida Sans Unicode"/>
          <w:sz w:val="24"/>
          <w:szCs w:val="24"/>
        </w:rPr>
        <w:t>con técnicas basadas en</w:t>
      </w:r>
      <w:r w:rsidR="00F1139C" w:rsidRPr="002F19A0">
        <w:rPr>
          <w:rFonts w:ascii="SanukLF-Light" w:hAnsi="SanukLF-Light" w:cs="Lucida Sans Unicode"/>
          <w:sz w:val="24"/>
          <w:szCs w:val="24"/>
        </w:rPr>
        <w:t xml:space="preserve"> la </w:t>
      </w:r>
      <w:r w:rsidR="00F1139C" w:rsidRPr="00765321">
        <w:rPr>
          <w:rFonts w:ascii="SanukLF-Light" w:hAnsi="SanukLF-Light" w:cs="Lucida Sans Unicode"/>
          <w:b/>
          <w:bCs/>
          <w:sz w:val="24"/>
          <w:szCs w:val="24"/>
        </w:rPr>
        <w:t>escenificación de situaciones</w:t>
      </w:r>
      <w:r w:rsidR="00F1139C" w:rsidRPr="002F19A0">
        <w:rPr>
          <w:rFonts w:ascii="SanukLF-Light" w:hAnsi="SanukLF-Light" w:cs="Lucida Sans Unicode"/>
          <w:sz w:val="24"/>
          <w:szCs w:val="24"/>
        </w:rPr>
        <w:t xml:space="preserve"> donde las personas protagonistas representan situaciones imaginarias sobre determinadas temáticas sociales y/o relacionales de interés. Su objetivo es conseguir una acción espontánea, no premeditada que haga aflorar sensaciones y vivencias que luego serán analizadas. Es una técnica especialmente valiosa para explicitar contradicciones en nuestra forma de vida y tomar conciencia sobre los estereotipos sociales y los conflictos que generan. </w:t>
      </w:r>
    </w:p>
    <w:p w14:paraId="4B2CE9DD" w14:textId="77777777" w:rsidR="00690038" w:rsidRDefault="00690038" w:rsidP="002F19A0">
      <w:pPr>
        <w:spacing w:after="0" w:line="300" w:lineRule="exact"/>
        <w:rPr>
          <w:rFonts w:ascii="SanukLF-Light" w:hAnsi="SanukLF-Light" w:cs="Lucida Sans Unicode"/>
          <w:sz w:val="24"/>
          <w:szCs w:val="24"/>
        </w:rPr>
      </w:pPr>
    </w:p>
    <w:p w14:paraId="4A7803C4" w14:textId="40CACFB1" w:rsidR="00690038" w:rsidRPr="00690038" w:rsidRDefault="00690038" w:rsidP="00690038">
      <w:pPr>
        <w:autoSpaceDE w:val="0"/>
        <w:autoSpaceDN w:val="0"/>
        <w:adjustRightInd w:val="0"/>
        <w:spacing w:line="300" w:lineRule="exact"/>
        <w:rPr>
          <w:rFonts w:ascii="SanukLF-Light" w:eastAsia="Calibri" w:hAnsi="SanukLF-Light" w:cs="Arial"/>
          <w:bCs/>
          <w:sz w:val="24"/>
          <w:szCs w:val="24"/>
        </w:rPr>
      </w:pPr>
      <w:r>
        <w:rPr>
          <w:rFonts w:ascii="SanukLF-Light" w:eastAsia="Calibri" w:hAnsi="SanukLF-Light" w:cs="Arial"/>
          <w:bCs/>
          <w:sz w:val="24"/>
          <w:szCs w:val="24"/>
        </w:rPr>
        <w:t>T</w:t>
      </w:r>
      <w:r w:rsidRPr="00690038">
        <w:rPr>
          <w:rFonts w:ascii="SanukLF-Light" w:eastAsia="Calibri" w:hAnsi="SanukLF-Light" w:cs="Arial"/>
          <w:bCs/>
          <w:sz w:val="24"/>
          <w:szCs w:val="24"/>
        </w:rPr>
        <w:t xml:space="preserve">odos los centros educativos del Territorio que lo deseen pueden solicitar la actividad de forma gratuita a través del correo electrónico </w:t>
      </w:r>
      <w:hyperlink r:id="rId8" w:history="1">
        <w:r w:rsidRPr="00765321">
          <w:rPr>
            <w:rFonts w:ascii="SanukLF-Light" w:eastAsia="Calibri" w:hAnsi="SanukLF-Light" w:cs="Arial"/>
            <w:b/>
            <w:sz w:val="24"/>
            <w:szCs w:val="24"/>
          </w:rPr>
          <w:t>a</w:t>
        </w:r>
        <w:r w:rsidRPr="00690038">
          <w:rPr>
            <w:rFonts w:ascii="SanukLF-Light" w:eastAsia="Calibri" w:hAnsi="SanukLF-Light" w:cs="Arial"/>
            <w:b/>
            <w:sz w:val="24"/>
            <w:szCs w:val="24"/>
          </w:rPr>
          <w:t>ctividades@fundacionvital.eus</w:t>
        </w:r>
      </w:hyperlink>
      <w:r w:rsidRPr="00690038">
        <w:rPr>
          <w:rFonts w:ascii="SanukLF-Light" w:eastAsia="Calibri" w:hAnsi="SanukLF-Light" w:cs="Arial"/>
          <w:bCs/>
          <w:sz w:val="24"/>
          <w:szCs w:val="24"/>
        </w:rPr>
        <w:t xml:space="preserve"> y obtener más información en la línea de atención </w:t>
      </w:r>
      <w:r w:rsidRPr="00690038">
        <w:rPr>
          <w:rFonts w:ascii="SanukLF-Light" w:eastAsia="Calibri" w:hAnsi="SanukLF-Light" w:cs="Arial"/>
          <w:b/>
          <w:sz w:val="24"/>
          <w:szCs w:val="24"/>
        </w:rPr>
        <w:t>945 776 858</w:t>
      </w:r>
      <w:r w:rsidRPr="00690038">
        <w:rPr>
          <w:rFonts w:ascii="SanukLF-Light" w:eastAsia="Calibri" w:hAnsi="SanukLF-Light" w:cs="Arial"/>
          <w:bCs/>
          <w:sz w:val="24"/>
          <w:szCs w:val="24"/>
        </w:rPr>
        <w:t>.</w:t>
      </w:r>
    </w:p>
    <w:p w14:paraId="7A6331BC" w14:textId="11C7DDD7" w:rsidR="00690038" w:rsidRDefault="00690038" w:rsidP="002F19A0">
      <w:pPr>
        <w:spacing w:after="0" w:line="300" w:lineRule="exact"/>
        <w:rPr>
          <w:rFonts w:ascii="SanukLF-Light" w:hAnsi="SanukLF-Light" w:cs="Lucida Sans Unicode"/>
          <w:sz w:val="24"/>
          <w:szCs w:val="24"/>
        </w:rPr>
      </w:pPr>
    </w:p>
    <w:p w14:paraId="28772F28" w14:textId="2AB9EDB3" w:rsidR="009B3190" w:rsidRPr="002F19A0" w:rsidRDefault="0066508E" w:rsidP="002F19A0">
      <w:pPr>
        <w:spacing w:after="0" w:line="300" w:lineRule="exact"/>
        <w:rPr>
          <w:rFonts w:ascii="SanukLF-Light" w:hAnsi="SanukLF-Light" w:cs="Lucida Sans Unicode"/>
          <w:sz w:val="24"/>
          <w:szCs w:val="24"/>
        </w:rPr>
      </w:pPr>
      <w:r>
        <w:rPr>
          <w:rFonts w:ascii="SanukLF-Light" w:hAnsi="SanukLF-Light" w:cs="Lucida Sans Unicode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1FDFD68" wp14:editId="39E0B648">
            <wp:simplePos x="0" y="0"/>
            <wp:positionH relativeFrom="margin">
              <wp:posOffset>4871720</wp:posOffset>
            </wp:positionH>
            <wp:positionV relativeFrom="paragraph">
              <wp:posOffset>62865</wp:posOffset>
            </wp:positionV>
            <wp:extent cx="1038225" cy="1038225"/>
            <wp:effectExtent l="0" t="0" r="9525" b="9525"/>
            <wp:wrapSquare wrapText="bothSides"/>
            <wp:docPr id="12457891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89126" name="Imagen 124578912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1CB629C" wp14:editId="1A873BE6">
            <wp:simplePos x="0" y="0"/>
            <wp:positionH relativeFrom="margin">
              <wp:posOffset>3841115</wp:posOffset>
            </wp:positionH>
            <wp:positionV relativeFrom="paragraph">
              <wp:posOffset>59055</wp:posOffset>
            </wp:positionV>
            <wp:extent cx="1051560" cy="1051560"/>
            <wp:effectExtent l="0" t="0" r="0" b="0"/>
            <wp:wrapSquare wrapText="bothSides"/>
            <wp:docPr id="201147729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B20F4B5" wp14:editId="7D49D7A8">
            <wp:simplePos x="0" y="0"/>
            <wp:positionH relativeFrom="column">
              <wp:posOffset>2770505</wp:posOffset>
            </wp:positionH>
            <wp:positionV relativeFrom="paragraph">
              <wp:posOffset>62865</wp:posOffset>
            </wp:positionV>
            <wp:extent cx="1051560" cy="1051560"/>
            <wp:effectExtent l="0" t="0" r="0" b="0"/>
            <wp:wrapSquare wrapText="bothSides"/>
            <wp:docPr id="9120245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3190" w:rsidRPr="002F19A0" w:rsidSect="005D6B42">
      <w:headerReference w:type="default" r:id="rId12"/>
      <w:footerReference w:type="default" r:id="rId13"/>
      <w:pgSz w:w="11906" w:h="16838"/>
      <w:pgMar w:top="1701" w:right="1133" w:bottom="1134" w:left="1418" w:header="568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51050" w14:textId="77777777" w:rsidR="00533036" w:rsidRDefault="00533036">
      <w:r>
        <w:separator/>
      </w:r>
    </w:p>
  </w:endnote>
  <w:endnote w:type="continuationSeparator" w:id="0">
    <w:p w14:paraId="18006AA8" w14:textId="77777777" w:rsidR="00533036" w:rsidRDefault="0053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B750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158A733" wp14:editId="0113343C">
          <wp:extent cx="5742305" cy="50800"/>
          <wp:effectExtent l="0" t="0" r="0" b="6350"/>
          <wp:docPr id="259413409" name="Imagen 2594134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74E9353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1AAEE1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057DFA3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4CF42F53" w14:textId="77777777" w:rsidR="00CB64C8" w:rsidRPr="009E615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Cs w:val="16"/>
        <w:lang w:val="pt-BR"/>
      </w:rPr>
    </w:pPr>
    <w:r>
      <w:rPr>
        <w:rFonts w:eastAsia="Arial Unicode MS" w:cs="Arial"/>
        <w:bCs/>
        <w:noProof/>
        <w:color w:val="002060"/>
      </w:rPr>
      <w:drawing>
        <wp:inline distT="0" distB="0" distL="0" distR="0" wp14:anchorId="58C79A11" wp14:editId="7C6E67D3">
          <wp:extent cx="286385" cy="286385"/>
          <wp:effectExtent l="0" t="0" r="0" b="0"/>
          <wp:docPr id="1151057849" name="Imagen 1151057849" descr="C:\Users\Recepcion\Downloads\1490199852_46-facebook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Recepcion\Downloads\1490199852_46-facebook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 wp14:anchorId="3291F34D" wp14:editId="242FAF4F">
          <wp:extent cx="286385" cy="286385"/>
          <wp:effectExtent l="0" t="0" r="0" b="0"/>
          <wp:docPr id="1492211978" name="Imagen 1492211978" descr="C:\Users\Recepcion\Downloads\1490199844_43-twitter.png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Recepcion\Downloads\1490199844_43-twitte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 wp14:anchorId="54653779" wp14:editId="4A0E0BA0">
          <wp:extent cx="286385" cy="286385"/>
          <wp:effectExtent l="0" t="0" r="0" b="0"/>
          <wp:docPr id="1324865965" name="Imagen 1324865965" descr="C:\Users\Recepcion\Downloads\1490199821_38-instagram.png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Recepcion\Downloads\1490199821_38-instagram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 wp14:anchorId="17E0DDD5" wp14:editId="28AAECA7">
          <wp:extent cx="286385" cy="286385"/>
          <wp:effectExtent l="0" t="0" r="0" b="0"/>
          <wp:docPr id="163562936" name="Imagen 163562936" descr="C:\Users\Recepcion\Downloads\1490199859_58-youtube.png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Recepcion\Downloads\1490199859_58-youtube.pn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850DA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488B" w14:textId="77777777" w:rsidR="00533036" w:rsidRDefault="00533036">
      <w:r>
        <w:separator/>
      </w:r>
    </w:p>
  </w:footnote>
  <w:footnote w:type="continuationSeparator" w:id="0">
    <w:p w14:paraId="5FD936E0" w14:textId="77777777" w:rsidR="00533036" w:rsidRDefault="0053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51A2" w14:textId="77777777" w:rsidR="006B2109" w:rsidRPr="00175A49" w:rsidRDefault="00514F44" w:rsidP="002702E7">
    <w:pPr>
      <w:pStyle w:val="Encabezado"/>
      <w:ind w:left="5664"/>
      <w:jc w:val="center"/>
      <w:rPr>
        <w:lang w:val="pt-BR"/>
      </w:rPr>
    </w:pPr>
    <w:r>
      <w:rPr>
        <w:lang w:val="pt-BR"/>
      </w:rPr>
      <w:t xml:space="preserve">    </w:t>
    </w:r>
    <w:r w:rsidR="002702E7">
      <w:rPr>
        <w:lang w:val="pt-BR"/>
      </w:rPr>
      <w:t xml:space="preserve">     </w:t>
    </w:r>
    <w:r w:rsidR="002702E7">
      <w:rPr>
        <w:noProof/>
      </w:rPr>
      <w:drawing>
        <wp:inline distT="0" distB="0" distL="0" distR="0" wp14:anchorId="5FCCBBC9" wp14:editId="4C4D0228">
          <wp:extent cx="1809750" cy="414015"/>
          <wp:effectExtent l="0" t="0" r="0" b="5715"/>
          <wp:docPr id="1068542118" name="Imagen 1068542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22" cy="42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A99F77"/>
    <w:multiLevelType w:val="hybridMultilevel"/>
    <w:tmpl w:val="5D0B76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9B41CA"/>
    <w:multiLevelType w:val="hybridMultilevel"/>
    <w:tmpl w:val="A8FBBC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1D1C7A"/>
    <w:multiLevelType w:val="hybridMultilevel"/>
    <w:tmpl w:val="401FCA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410B66D"/>
    <w:multiLevelType w:val="hybridMultilevel"/>
    <w:tmpl w:val="05285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81D4D18"/>
    <w:multiLevelType w:val="hybridMultilevel"/>
    <w:tmpl w:val="4D3AC0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2327BBC"/>
    <w:multiLevelType w:val="hybridMultilevel"/>
    <w:tmpl w:val="51D8D1F3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53026DE"/>
    <w:multiLevelType w:val="hybridMultilevel"/>
    <w:tmpl w:val="05F91F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9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10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3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5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9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3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CB030B2"/>
    <w:multiLevelType w:val="hybridMultilevel"/>
    <w:tmpl w:val="BD0C1804"/>
    <w:lvl w:ilvl="0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320274917">
    <w:abstractNumId w:val="16"/>
  </w:num>
  <w:num w:numId="2" w16cid:durableId="1355809567">
    <w:abstractNumId w:val="16"/>
  </w:num>
  <w:num w:numId="3" w16cid:durableId="1604921521">
    <w:abstractNumId w:val="24"/>
  </w:num>
  <w:num w:numId="4" w16cid:durableId="1726486209">
    <w:abstractNumId w:val="7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590583297">
    <w:abstractNumId w:val="18"/>
  </w:num>
  <w:num w:numId="6" w16cid:durableId="1073434598">
    <w:abstractNumId w:val="28"/>
  </w:num>
  <w:num w:numId="7" w16cid:durableId="1005937479">
    <w:abstractNumId w:val="9"/>
  </w:num>
  <w:num w:numId="8" w16cid:durableId="2011787455">
    <w:abstractNumId w:val="22"/>
  </w:num>
  <w:num w:numId="9" w16cid:durableId="676929112">
    <w:abstractNumId w:val="21"/>
  </w:num>
  <w:num w:numId="10" w16cid:durableId="1543205217">
    <w:abstractNumId w:val="36"/>
  </w:num>
  <w:num w:numId="11" w16cid:durableId="2004967564">
    <w:abstractNumId w:val="39"/>
  </w:num>
  <w:num w:numId="12" w16cid:durableId="644118868">
    <w:abstractNumId w:val="19"/>
  </w:num>
  <w:num w:numId="13" w16cid:durableId="864907228">
    <w:abstractNumId w:val="31"/>
  </w:num>
  <w:num w:numId="14" w16cid:durableId="1431122233">
    <w:abstractNumId w:val="11"/>
  </w:num>
  <w:num w:numId="15" w16cid:durableId="1896115545">
    <w:abstractNumId w:val="11"/>
  </w:num>
  <w:num w:numId="16" w16cid:durableId="1869683751">
    <w:abstractNumId w:val="32"/>
  </w:num>
  <w:num w:numId="17" w16cid:durableId="25371288">
    <w:abstractNumId w:val="12"/>
  </w:num>
  <w:num w:numId="18" w16cid:durableId="590546189">
    <w:abstractNumId w:val="37"/>
  </w:num>
  <w:num w:numId="19" w16cid:durableId="1101028015">
    <w:abstractNumId w:val="29"/>
  </w:num>
  <w:num w:numId="20" w16cid:durableId="545026747">
    <w:abstractNumId w:val="34"/>
  </w:num>
  <w:num w:numId="21" w16cid:durableId="2061781621">
    <w:abstractNumId w:val="14"/>
  </w:num>
  <w:num w:numId="22" w16cid:durableId="1945262078">
    <w:abstractNumId w:val="13"/>
  </w:num>
  <w:num w:numId="23" w16cid:durableId="695695760">
    <w:abstractNumId w:val="20"/>
  </w:num>
  <w:num w:numId="24" w16cid:durableId="882327516">
    <w:abstractNumId w:val="33"/>
  </w:num>
  <w:num w:numId="25" w16cid:durableId="499321641">
    <w:abstractNumId w:val="26"/>
  </w:num>
  <w:num w:numId="26" w16cid:durableId="1978486400">
    <w:abstractNumId w:val="25"/>
  </w:num>
  <w:num w:numId="27" w16cid:durableId="1433666612">
    <w:abstractNumId w:val="23"/>
  </w:num>
  <w:num w:numId="28" w16cid:durableId="1428965949">
    <w:abstractNumId w:val="17"/>
  </w:num>
  <w:num w:numId="29" w16cid:durableId="893197375">
    <w:abstractNumId w:val="27"/>
  </w:num>
  <w:num w:numId="30" w16cid:durableId="1395198646">
    <w:abstractNumId w:val="10"/>
  </w:num>
  <w:num w:numId="31" w16cid:durableId="447630510">
    <w:abstractNumId w:val="35"/>
  </w:num>
  <w:num w:numId="32" w16cid:durableId="116487327">
    <w:abstractNumId w:val="8"/>
  </w:num>
  <w:num w:numId="33" w16cid:durableId="1164778369">
    <w:abstractNumId w:val="30"/>
  </w:num>
  <w:num w:numId="34" w16cid:durableId="1273636523">
    <w:abstractNumId w:val="15"/>
  </w:num>
  <w:num w:numId="35" w16cid:durableId="1648364358">
    <w:abstractNumId w:val="38"/>
  </w:num>
  <w:num w:numId="36" w16cid:durableId="709115927">
    <w:abstractNumId w:val="3"/>
  </w:num>
  <w:num w:numId="37" w16cid:durableId="1477453942">
    <w:abstractNumId w:val="1"/>
  </w:num>
  <w:num w:numId="38" w16cid:durableId="1020742528">
    <w:abstractNumId w:val="6"/>
  </w:num>
  <w:num w:numId="39" w16cid:durableId="168108801">
    <w:abstractNumId w:val="5"/>
  </w:num>
  <w:num w:numId="40" w16cid:durableId="261496677">
    <w:abstractNumId w:val="4"/>
  </w:num>
  <w:num w:numId="41" w16cid:durableId="548147394">
    <w:abstractNumId w:val="0"/>
  </w:num>
  <w:num w:numId="42" w16cid:durableId="1696884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23AA6"/>
    <w:rsid w:val="00032A2C"/>
    <w:rsid w:val="0004043A"/>
    <w:rsid w:val="00055F4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63C2"/>
    <w:rsid w:val="00086C81"/>
    <w:rsid w:val="000871C4"/>
    <w:rsid w:val="000A3EF1"/>
    <w:rsid w:val="000B269B"/>
    <w:rsid w:val="000C2E7B"/>
    <w:rsid w:val="000C7A3A"/>
    <w:rsid w:val="000D1E1C"/>
    <w:rsid w:val="000D4356"/>
    <w:rsid w:val="000D7062"/>
    <w:rsid w:val="000E15FD"/>
    <w:rsid w:val="000E5B2D"/>
    <w:rsid w:val="000F1900"/>
    <w:rsid w:val="00102A6A"/>
    <w:rsid w:val="00110CBD"/>
    <w:rsid w:val="00111F51"/>
    <w:rsid w:val="0011357F"/>
    <w:rsid w:val="00114E13"/>
    <w:rsid w:val="00120455"/>
    <w:rsid w:val="00121488"/>
    <w:rsid w:val="00147D24"/>
    <w:rsid w:val="00157044"/>
    <w:rsid w:val="00175331"/>
    <w:rsid w:val="00175A49"/>
    <w:rsid w:val="00184A18"/>
    <w:rsid w:val="00185D23"/>
    <w:rsid w:val="00187EC0"/>
    <w:rsid w:val="00187F7F"/>
    <w:rsid w:val="001A43C2"/>
    <w:rsid w:val="001A50F9"/>
    <w:rsid w:val="001A55FE"/>
    <w:rsid w:val="001A77A1"/>
    <w:rsid w:val="001C329C"/>
    <w:rsid w:val="001C38E3"/>
    <w:rsid w:val="001C61E6"/>
    <w:rsid w:val="001D4794"/>
    <w:rsid w:val="001D5C5C"/>
    <w:rsid w:val="001E219A"/>
    <w:rsid w:val="001E21E1"/>
    <w:rsid w:val="001E4BC1"/>
    <w:rsid w:val="001F1DFC"/>
    <w:rsid w:val="001F69CB"/>
    <w:rsid w:val="0020647B"/>
    <w:rsid w:val="00207601"/>
    <w:rsid w:val="0021034D"/>
    <w:rsid w:val="002226DC"/>
    <w:rsid w:val="00230458"/>
    <w:rsid w:val="00236E3C"/>
    <w:rsid w:val="002479D1"/>
    <w:rsid w:val="002702E7"/>
    <w:rsid w:val="002734B5"/>
    <w:rsid w:val="002743F9"/>
    <w:rsid w:val="002810F0"/>
    <w:rsid w:val="00282621"/>
    <w:rsid w:val="002919B2"/>
    <w:rsid w:val="00296065"/>
    <w:rsid w:val="002A773B"/>
    <w:rsid w:val="002B03DE"/>
    <w:rsid w:val="002B1CB4"/>
    <w:rsid w:val="002B4DEE"/>
    <w:rsid w:val="002D1C53"/>
    <w:rsid w:val="002D4468"/>
    <w:rsid w:val="002D5D77"/>
    <w:rsid w:val="002D5F66"/>
    <w:rsid w:val="002E2D49"/>
    <w:rsid w:val="002E5D32"/>
    <w:rsid w:val="002F19A0"/>
    <w:rsid w:val="002F384D"/>
    <w:rsid w:val="002F4006"/>
    <w:rsid w:val="002F5E03"/>
    <w:rsid w:val="003023B2"/>
    <w:rsid w:val="00310275"/>
    <w:rsid w:val="00321D9D"/>
    <w:rsid w:val="00324163"/>
    <w:rsid w:val="00335E04"/>
    <w:rsid w:val="003364A9"/>
    <w:rsid w:val="00337B6D"/>
    <w:rsid w:val="003417D2"/>
    <w:rsid w:val="00346E6C"/>
    <w:rsid w:val="0035327C"/>
    <w:rsid w:val="003557DD"/>
    <w:rsid w:val="00357251"/>
    <w:rsid w:val="00363BFA"/>
    <w:rsid w:val="0037087D"/>
    <w:rsid w:val="003721F3"/>
    <w:rsid w:val="00376054"/>
    <w:rsid w:val="003857D6"/>
    <w:rsid w:val="00385F6E"/>
    <w:rsid w:val="00387407"/>
    <w:rsid w:val="00393709"/>
    <w:rsid w:val="003A367C"/>
    <w:rsid w:val="003A7038"/>
    <w:rsid w:val="003B0B3A"/>
    <w:rsid w:val="003B1FB7"/>
    <w:rsid w:val="003B22E6"/>
    <w:rsid w:val="003B2E64"/>
    <w:rsid w:val="003B39FC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F126F"/>
    <w:rsid w:val="003F1CB0"/>
    <w:rsid w:val="003F76ED"/>
    <w:rsid w:val="003F7AAE"/>
    <w:rsid w:val="00400B1E"/>
    <w:rsid w:val="00401FEB"/>
    <w:rsid w:val="00406BEB"/>
    <w:rsid w:val="00410E5A"/>
    <w:rsid w:val="004126DB"/>
    <w:rsid w:val="00420C7B"/>
    <w:rsid w:val="00421A20"/>
    <w:rsid w:val="00421BAF"/>
    <w:rsid w:val="004226F5"/>
    <w:rsid w:val="0042499D"/>
    <w:rsid w:val="004273C2"/>
    <w:rsid w:val="00432188"/>
    <w:rsid w:val="004350CD"/>
    <w:rsid w:val="00444B65"/>
    <w:rsid w:val="004451FE"/>
    <w:rsid w:val="004576D7"/>
    <w:rsid w:val="00464440"/>
    <w:rsid w:val="00464574"/>
    <w:rsid w:val="00465860"/>
    <w:rsid w:val="00465B3D"/>
    <w:rsid w:val="00476627"/>
    <w:rsid w:val="00477BAD"/>
    <w:rsid w:val="004869C3"/>
    <w:rsid w:val="0049156D"/>
    <w:rsid w:val="004934D0"/>
    <w:rsid w:val="004A1F47"/>
    <w:rsid w:val="004A27E6"/>
    <w:rsid w:val="004B26F8"/>
    <w:rsid w:val="004C1645"/>
    <w:rsid w:val="004C2B9F"/>
    <w:rsid w:val="004F2AD8"/>
    <w:rsid w:val="004F59AD"/>
    <w:rsid w:val="005010B7"/>
    <w:rsid w:val="00514F44"/>
    <w:rsid w:val="00523864"/>
    <w:rsid w:val="00524740"/>
    <w:rsid w:val="0052727D"/>
    <w:rsid w:val="00533036"/>
    <w:rsid w:val="005332EF"/>
    <w:rsid w:val="005343FA"/>
    <w:rsid w:val="00534F0B"/>
    <w:rsid w:val="00542035"/>
    <w:rsid w:val="005420E0"/>
    <w:rsid w:val="00547ACC"/>
    <w:rsid w:val="0055158E"/>
    <w:rsid w:val="00553100"/>
    <w:rsid w:val="00555F80"/>
    <w:rsid w:val="00556621"/>
    <w:rsid w:val="0056170F"/>
    <w:rsid w:val="00567849"/>
    <w:rsid w:val="00570CDE"/>
    <w:rsid w:val="00571875"/>
    <w:rsid w:val="00575236"/>
    <w:rsid w:val="005812A3"/>
    <w:rsid w:val="00592A91"/>
    <w:rsid w:val="00593A9D"/>
    <w:rsid w:val="0059546B"/>
    <w:rsid w:val="0059722A"/>
    <w:rsid w:val="005A1810"/>
    <w:rsid w:val="005A36D7"/>
    <w:rsid w:val="005A37FE"/>
    <w:rsid w:val="005B1175"/>
    <w:rsid w:val="005B6D7E"/>
    <w:rsid w:val="005D2387"/>
    <w:rsid w:val="005D4F33"/>
    <w:rsid w:val="005D5A1B"/>
    <w:rsid w:val="005D6B42"/>
    <w:rsid w:val="005E695E"/>
    <w:rsid w:val="005F1530"/>
    <w:rsid w:val="006034B5"/>
    <w:rsid w:val="00604505"/>
    <w:rsid w:val="006264CD"/>
    <w:rsid w:val="00633852"/>
    <w:rsid w:val="00635EB1"/>
    <w:rsid w:val="00642739"/>
    <w:rsid w:val="00643118"/>
    <w:rsid w:val="0064323D"/>
    <w:rsid w:val="00664494"/>
    <w:rsid w:val="0066508E"/>
    <w:rsid w:val="00666926"/>
    <w:rsid w:val="00667C7B"/>
    <w:rsid w:val="00671BCD"/>
    <w:rsid w:val="0067530E"/>
    <w:rsid w:val="00675D31"/>
    <w:rsid w:val="00676924"/>
    <w:rsid w:val="00676C7F"/>
    <w:rsid w:val="00690038"/>
    <w:rsid w:val="006906CB"/>
    <w:rsid w:val="00697497"/>
    <w:rsid w:val="006A04C7"/>
    <w:rsid w:val="006A0B5B"/>
    <w:rsid w:val="006A31DE"/>
    <w:rsid w:val="006B2109"/>
    <w:rsid w:val="006B5486"/>
    <w:rsid w:val="006C2F4A"/>
    <w:rsid w:val="006D0975"/>
    <w:rsid w:val="006D5A8C"/>
    <w:rsid w:val="006E5D74"/>
    <w:rsid w:val="006F22CB"/>
    <w:rsid w:val="006F41B7"/>
    <w:rsid w:val="006F73C3"/>
    <w:rsid w:val="00702181"/>
    <w:rsid w:val="007077B7"/>
    <w:rsid w:val="00712E80"/>
    <w:rsid w:val="0072074F"/>
    <w:rsid w:val="0072324A"/>
    <w:rsid w:val="00735151"/>
    <w:rsid w:val="00735C81"/>
    <w:rsid w:val="007478F3"/>
    <w:rsid w:val="00750982"/>
    <w:rsid w:val="00765321"/>
    <w:rsid w:val="00772445"/>
    <w:rsid w:val="0077420C"/>
    <w:rsid w:val="00775E29"/>
    <w:rsid w:val="00780EE9"/>
    <w:rsid w:val="007903CC"/>
    <w:rsid w:val="00790CF2"/>
    <w:rsid w:val="0079607A"/>
    <w:rsid w:val="007977D0"/>
    <w:rsid w:val="007A58D9"/>
    <w:rsid w:val="007B2C72"/>
    <w:rsid w:val="007D01DB"/>
    <w:rsid w:val="007D6265"/>
    <w:rsid w:val="007D63E1"/>
    <w:rsid w:val="007E48E6"/>
    <w:rsid w:val="007F54D9"/>
    <w:rsid w:val="007F5B68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30342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340A"/>
    <w:rsid w:val="008C51E9"/>
    <w:rsid w:val="008C7A6E"/>
    <w:rsid w:val="008D0C91"/>
    <w:rsid w:val="008D5A64"/>
    <w:rsid w:val="008E6D93"/>
    <w:rsid w:val="008E78C7"/>
    <w:rsid w:val="008F06D0"/>
    <w:rsid w:val="00904BAD"/>
    <w:rsid w:val="009079CC"/>
    <w:rsid w:val="009131AA"/>
    <w:rsid w:val="009139E2"/>
    <w:rsid w:val="0091520D"/>
    <w:rsid w:val="00916EE1"/>
    <w:rsid w:val="00920C1B"/>
    <w:rsid w:val="00935F6D"/>
    <w:rsid w:val="00936DB7"/>
    <w:rsid w:val="00940867"/>
    <w:rsid w:val="009464B8"/>
    <w:rsid w:val="009524DC"/>
    <w:rsid w:val="009614CB"/>
    <w:rsid w:val="009616C7"/>
    <w:rsid w:val="0096214A"/>
    <w:rsid w:val="00962CC2"/>
    <w:rsid w:val="009706B5"/>
    <w:rsid w:val="00986F2A"/>
    <w:rsid w:val="009922EA"/>
    <w:rsid w:val="0099737E"/>
    <w:rsid w:val="009B3190"/>
    <w:rsid w:val="009B3238"/>
    <w:rsid w:val="009B6B92"/>
    <w:rsid w:val="009C6AB6"/>
    <w:rsid w:val="009D6778"/>
    <w:rsid w:val="009E089E"/>
    <w:rsid w:val="009E52AB"/>
    <w:rsid w:val="009E6157"/>
    <w:rsid w:val="00A0121E"/>
    <w:rsid w:val="00A046BE"/>
    <w:rsid w:val="00A0542E"/>
    <w:rsid w:val="00A14C64"/>
    <w:rsid w:val="00A23E81"/>
    <w:rsid w:val="00A25B8A"/>
    <w:rsid w:val="00A26BC5"/>
    <w:rsid w:val="00A4243C"/>
    <w:rsid w:val="00A42DCE"/>
    <w:rsid w:val="00A50B97"/>
    <w:rsid w:val="00A56F48"/>
    <w:rsid w:val="00A64C0D"/>
    <w:rsid w:val="00A77EF0"/>
    <w:rsid w:val="00A83FAF"/>
    <w:rsid w:val="00A845DF"/>
    <w:rsid w:val="00A91B03"/>
    <w:rsid w:val="00A9224D"/>
    <w:rsid w:val="00A97AF0"/>
    <w:rsid w:val="00AA35D8"/>
    <w:rsid w:val="00AB083E"/>
    <w:rsid w:val="00AC133D"/>
    <w:rsid w:val="00AD641E"/>
    <w:rsid w:val="00AE1F96"/>
    <w:rsid w:val="00AE5A8B"/>
    <w:rsid w:val="00AE6C61"/>
    <w:rsid w:val="00AF1BD2"/>
    <w:rsid w:val="00AF67AE"/>
    <w:rsid w:val="00AF705C"/>
    <w:rsid w:val="00B02812"/>
    <w:rsid w:val="00B03AE7"/>
    <w:rsid w:val="00B1305B"/>
    <w:rsid w:val="00B14A7C"/>
    <w:rsid w:val="00B25915"/>
    <w:rsid w:val="00B361C1"/>
    <w:rsid w:val="00B36F40"/>
    <w:rsid w:val="00B47321"/>
    <w:rsid w:val="00B50451"/>
    <w:rsid w:val="00B52D55"/>
    <w:rsid w:val="00B54C23"/>
    <w:rsid w:val="00B578B0"/>
    <w:rsid w:val="00B6120E"/>
    <w:rsid w:val="00B65CF5"/>
    <w:rsid w:val="00B66A85"/>
    <w:rsid w:val="00B83E3B"/>
    <w:rsid w:val="00B8702D"/>
    <w:rsid w:val="00B93695"/>
    <w:rsid w:val="00B96A1B"/>
    <w:rsid w:val="00BB00BD"/>
    <w:rsid w:val="00BB45C5"/>
    <w:rsid w:val="00BC66AE"/>
    <w:rsid w:val="00BC6870"/>
    <w:rsid w:val="00BC7471"/>
    <w:rsid w:val="00BC7552"/>
    <w:rsid w:val="00BD32E6"/>
    <w:rsid w:val="00BD4967"/>
    <w:rsid w:val="00BD76D4"/>
    <w:rsid w:val="00BE054A"/>
    <w:rsid w:val="00BE17FD"/>
    <w:rsid w:val="00BE4F73"/>
    <w:rsid w:val="00BE6371"/>
    <w:rsid w:val="00BF0B9D"/>
    <w:rsid w:val="00BF19FF"/>
    <w:rsid w:val="00C01FC9"/>
    <w:rsid w:val="00C116BD"/>
    <w:rsid w:val="00C125CD"/>
    <w:rsid w:val="00C12930"/>
    <w:rsid w:val="00C24DF6"/>
    <w:rsid w:val="00C27C4B"/>
    <w:rsid w:val="00C34013"/>
    <w:rsid w:val="00C35979"/>
    <w:rsid w:val="00C35EB4"/>
    <w:rsid w:val="00C56CC0"/>
    <w:rsid w:val="00C6468C"/>
    <w:rsid w:val="00C6680C"/>
    <w:rsid w:val="00C72E24"/>
    <w:rsid w:val="00C87018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7F7"/>
    <w:rsid w:val="00CD2802"/>
    <w:rsid w:val="00CD5D3D"/>
    <w:rsid w:val="00CE7A0C"/>
    <w:rsid w:val="00CF3F8D"/>
    <w:rsid w:val="00D001A7"/>
    <w:rsid w:val="00D05B4B"/>
    <w:rsid w:val="00D0731C"/>
    <w:rsid w:val="00D10E30"/>
    <w:rsid w:val="00D12DD3"/>
    <w:rsid w:val="00D1348D"/>
    <w:rsid w:val="00D22857"/>
    <w:rsid w:val="00D253B6"/>
    <w:rsid w:val="00D27ADA"/>
    <w:rsid w:val="00D401CC"/>
    <w:rsid w:val="00D501DF"/>
    <w:rsid w:val="00D52993"/>
    <w:rsid w:val="00D671D9"/>
    <w:rsid w:val="00D74F74"/>
    <w:rsid w:val="00D76F6B"/>
    <w:rsid w:val="00D87FEB"/>
    <w:rsid w:val="00DA0DFB"/>
    <w:rsid w:val="00DA2459"/>
    <w:rsid w:val="00DA74B9"/>
    <w:rsid w:val="00DB06CF"/>
    <w:rsid w:val="00DB0D5B"/>
    <w:rsid w:val="00DE2059"/>
    <w:rsid w:val="00DF1189"/>
    <w:rsid w:val="00DF3E25"/>
    <w:rsid w:val="00E02328"/>
    <w:rsid w:val="00E0661F"/>
    <w:rsid w:val="00E13539"/>
    <w:rsid w:val="00E235CB"/>
    <w:rsid w:val="00E30A8E"/>
    <w:rsid w:val="00E364AA"/>
    <w:rsid w:val="00E372E1"/>
    <w:rsid w:val="00E533D7"/>
    <w:rsid w:val="00E53760"/>
    <w:rsid w:val="00E7011C"/>
    <w:rsid w:val="00E71558"/>
    <w:rsid w:val="00E86AEE"/>
    <w:rsid w:val="00E91564"/>
    <w:rsid w:val="00E91A10"/>
    <w:rsid w:val="00E91D5B"/>
    <w:rsid w:val="00E94C49"/>
    <w:rsid w:val="00E96AD0"/>
    <w:rsid w:val="00E96AF7"/>
    <w:rsid w:val="00E97560"/>
    <w:rsid w:val="00EB624D"/>
    <w:rsid w:val="00EB719F"/>
    <w:rsid w:val="00EC2A54"/>
    <w:rsid w:val="00EC6588"/>
    <w:rsid w:val="00EE4DE8"/>
    <w:rsid w:val="00EF03BD"/>
    <w:rsid w:val="00EF1802"/>
    <w:rsid w:val="00EF2B7A"/>
    <w:rsid w:val="00EF4044"/>
    <w:rsid w:val="00F01CE9"/>
    <w:rsid w:val="00F1139C"/>
    <w:rsid w:val="00F117E3"/>
    <w:rsid w:val="00F24971"/>
    <w:rsid w:val="00F25E93"/>
    <w:rsid w:val="00F26C9A"/>
    <w:rsid w:val="00F26FE7"/>
    <w:rsid w:val="00F345A5"/>
    <w:rsid w:val="00F3708F"/>
    <w:rsid w:val="00F43774"/>
    <w:rsid w:val="00F4641B"/>
    <w:rsid w:val="00F46FF4"/>
    <w:rsid w:val="00F53607"/>
    <w:rsid w:val="00F53EC4"/>
    <w:rsid w:val="00F71D2D"/>
    <w:rsid w:val="00F72C60"/>
    <w:rsid w:val="00F83F56"/>
    <w:rsid w:val="00F952DE"/>
    <w:rsid w:val="00FA018B"/>
    <w:rsid w:val="00FA4ACF"/>
    <w:rsid w:val="00FB22A7"/>
    <w:rsid w:val="00FC21AF"/>
    <w:rsid w:val="00FC363D"/>
    <w:rsid w:val="00FD41B6"/>
    <w:rsid w:val="00FD5F7A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630BFD3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vidades@fundacionvital.eu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hyperlink" Target="https://www.facebook.com/vitalfundazioa/" TargetMode="External"/><Relationship Id="rId7" Type="http://schemas.openxmlformats.org/officeDocument/2006/relationships/hyperlink" Target="https://www.instagram.com/vitalfundazioa" TargetMode="External"/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5.jpg"/><Relationship Id="rId6" Type="http://schemas.openxmlformats.org/officeDocument/2006/relationships/image" Target="media/image7.png"/><Relationship Id="rId5" Type="http://schemas.openxmlformats.org/officeDocument/2006/relationships/hyperlink" Target="https://www.twitter.com/vitalfundazioa" TargetMode="External"/><Relationship Id="rId10" Type="http://schemas.openxmlformats.org/officeDocument/2006/relationships/image" Target="media/image9.png"/><Relationship Id="rId4" Type="http://schemas.openxmlformats.org/officeDocument/2006/relationships/image" Target="media/image6.png"/><Relationship Id="rId9" Type="http://schemas.openxmlformats.org/officeDocument/2006/relationships/hyperlink" Target="https://www.youtube.com/channel/UCpu5zFWtT49JYq8ZSP7QIy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7D0E9-889B-4D20-B611-24111326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338</TotalTime>
  <Pages>2</Pages>
  <Words>774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14</cp:revision>
  <cp:lastPrinted>2009-07-27T09:59:00Z</cp:lastPrinted>
  <dcterms:created xsi:type="dcterms:W3CDTF">2023-10-24T12:18:00Z</dcterms:created>
  <dcterms:modified xsi:type="dcterms:W3CDTF">2023-10-25T06:45:00Z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